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141" w:rsidRDefault="000D2141" w:rsidP="00E8263C">
      <w:pPr>
        <w:suppressAutoHyphens/>
        <w:spacing w:after="0" w:line="240" w:lineRule="auto"/>
        <w:jc w:val="center"/>
        <w:rPr>
          <w:rFonts w:ascii="Times New Roman" w:eastAsia="Calibri" w:hAnsi="Times New Roman" w:cs="Times New Roman"/>
          <w:b/>
          <w:color w:val="000000"/>
        </w:rPr>
        <w:sectPr w:rsidR="000D2141" w:rsidSect="002336C3">
          <w:footerReference w:type="default" r:id="rId8"/>
          <w:headerReference w:type="first" r:id="rId9"/>
          <w:footerReference w:type="first" r:id="rId10"/>
          <w:pgSz w:w="11906" w:h="16838" w:code="9"/>
          <w:pgMar w:top="1134" w:right="851" w:bottom="1134" w:left="1701" w:header="567" w:footer="567" w:gutter="0"/>
          <w:pgNumType w:start="1"/>
          <w:cols w:space="708"/>
          <w:titlePg/>
          <w:docGrid w:linePitch="381"/>
        </w:sectPr>
      </w:pPr>
      <w:r w:rsidRPr="000D2141">
        <w:rPr>
          <w:rFonts w:ascii="Times New Roman" w:eastAsia="Calibri" w:hAnsi="Times New Roman" w:cs="Times New Roman"/>
          <w:b/>
          <w:noProof/>
          <w:color w:val="000000"/>
          <w:lang w:eastAsia="ru-RU"/>
        </w:rPr>
        <w:drawing>
          <wp:inline distT="0" distB="0" distL="0" distR="0">
            <wp:extent cx="5553075" cy="7696200"/>
            <wp:effectExtent l="0" t="0" r="9525" b="0"/>
            <wp:docPr id="2" name="Рисунок 2" descr="Описание: C:\Users\Секретарь\Desktop\ООП С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Секретарь\Desktop\ООП Соо.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3075" cy="7696200"/>
                    </a:xfrm>
                    <a:prstGeom prst="rect">
                      <a:avLst/>
                    </a:prstGeom>
                    <a:noFill/>
                    <a:ln>
                      <a:noFill/>
                    </a:ln>
                  </pic:spPr>
                </pic:pic>
              </a:graphicData>
            </a:graphic>
          </wp:inline>
        </w:drawing>
      </w:r>
    </w:p>
    <w:p w:rsidR="000D2141" w:rsidRDefault="000D2141" w:rsidP="00E8263C">
      <w:pPr>
        <w:suppressAutoHyphens/>
        <w:spacing w:after="0" w:line="240" w:lineRule="auto"/>
        <w:jc w:val="center"/>
        <w:rPr>
          <w:rFonts w:ascii="Times New Roman" w:eastAsia="Calibri" w:hAnsi="Times New Roman" w:cs="Times New Roman"/>
          <w:b/>
          <w:color w:val="000000"/>
        </w:rPr>
      </w:pPr>
    </w:p>
    <w:p w:rsidR="00E8263C" w:rsidRPr="00E8263C" w:rsidRDefault="00E8263C" w:rsidP="00E8263C">
      <w:pPr>
        <w:suppressAutoHyphens/>
        <w:spacing w:after="0" w:line="240" w:lineRule="auto"/>
        <w:jc w:val="center"/>
        <w:rPr>
          <w:rFonts w:ascii="Times New Roman" w:eastAsia="Calibri" w:hAnsi="Times New Roman" w:cs="Times New Roman"/>
          <w:b/>
          <w:color w:val="000000"/>
        </w:rPr>
      </w:pPr>
      <w:r w:rsidRPr="00E8263C">
        <w:rPr>
          <w:rFonts w:ascii="Times New Roman" w:eastAsia="Calibri" w:hAnsi="Times New Roman" w:cs="Times New Roman"/>
          <w:b/>
          <w:color w:val="000000"/>
        </w:rPr>
        <w:t>ОГЛАВЛЕНИЕ</w:t>
      </w:r>
    </w:p>
    <w:p w:rsidR="00FE41DB" w:rsidRDefault="00FE41DB" w:rsidP="00FE41DB">
      <w:pPr>
        <w:spacing w:after="0" w:line="240" w:lineRule="auto"/>
        <w:jc w:val="both"/>
        <w:rPr>
          <w:rFonts w:ascii="Times New Roman" w:hAnsi="Times New Roman" w:cs="Times New Roman"/>
          <w:sz w:val="24"/>
          <w:szCs w:val="24"/>
        </w:rPr>
      </w:pPr>
    </w:p>
    <w:p w:rsidR="00C6718C" w:rsidRDefault="005B76C5">
      <w:pPr>
        <w:pStyle w:val="1e"/>
        <w:rPr>
          <w:rFonts w:asciiTheme="minorHAnsi" w:eastAsiaTheme="minorEastAsia" w:hAnsiTheme="minorHAnsi" w:cstheme="minorBidi"/>
          <w:bCs w:val="0"/>
          <w:noProof/>
          <w:sz w:val="22"/>
          <w:szCs w:val="22"/>
          <w:lang w:eastAsia="ru-RU"/>
        </w:rPr>
      </w:pPr>
      <w:r>
        <w:rPr>
          <w:rFonts w:cs="Times New Roman"/>
          <w:b/>
          <w:szCs w:val="24"/>
        </w:rPr>
        <w:fldChar w:fldCharType="begin"/>
      </w:r>
      <w:r>
        <w:rPr>
          <w:rFonts w:cs="Times New Roman"/>
          <w:b/>
          <w:szCs w:val="24"/>
        </w:rPr>
        <w:instrText xml:space="preserve"> TOC \o "1-2" \h \z \u </w:instrText>
      </w:r>
      <w:r>
        <w:rPr>
          <w:rFonts w:cs="Times New Roman"/>
          <w:b/>
          <w:szCs w:val="24"/>
        </w:rPr>
        <w:fldChar w:fldCharType="separate"/>
      </w:r>
      <w:hyperlink w:anchor="_Toc64379999" w:history="1">
        <w:r w:rsidR="00C6718C" w:rsidRPr="00B572F1">
          <w:rPr>
            <w:rStyle w:val="af9"/>
            <w:noProof/>
            <w:lang w:bidi="ru-RU"/>
          </w:rPr>
          <w:t>1.</w:t>
        </w:r>
        <w:r w:rsidR="00C6718C">
          <w:rPr>
            <w:rFonts w:asciiTheme="minorHAnsi" w:eastAsiaTheme="minorEastAsia" w:hAnsiTheme="minorHAnsi" w:cstheme="minorBidi"/>
            <w:bCs w:val="0"/>
            <w:noProof/>
            <w:sz w:val="22"/>
            <w:szCs w:val="22"/>
            <w:lang w:eastAsia="ru-RU"/>
          </w:rPr>
          <w:tab/>
        </w:r>
        <w:r w:rsidR="00C6718C" w:rsidRPr="00B572F1">
          <w:rPr>
            <w:rStyle w:val="af9"/>
            <w:rFonts w:eastAsia="Calibri"/>
            <w:noProof/>
            <w:u w:color="000000"/>
            <w:bdr w:val="nil"/>
            <w:lang w:val="x-none" w:eastAsia="x-none" w:bidi="ru-RU"/>
          </w:rPr>
          <w:t>ЦЕЛЕВОЙ РАЗДЕЛ ОСНОВНОЙ ОБРАЗОВАТЕЛЬНОЙ ПРОГРАММЫ СРЕДНЕГО ОБЩЕГО ОБРАЗОВАНИЯ</w:t>
        </w:r>
        <w:r w:rsidR="00C6718C">
          <w:rPr>
            <w:noProof/>
            <w:webHidden/>
          </w:rPr>
          <w:tab/>
        </w:r>
        <w:r w:rsidR="00C6718C">
          <w:rPr>
            <w:noProof/>
            <w:webHidden/>
          </w:rPr>
          <w:fldChar w:fldCharType="begin"/>
        </w:r>
        <w:r w:rsidR="00C6718C">
          <w:rPr>
            <w:noProof/>
            <w:webHidden/>
          </w:rPr>
          <w:instrText xml:space="preserve"> PAGEREF _Toc64379999 \h </w:instrText>
        </w:r>
        <w:r w:rsidR="00C6718C">
          <w:rPr>
            <w:noProof/>
            <w:webHidden/>
          </w:rPr>
        </w:r>
        <w:r w:rsidR="00C6718C">
          <w:rPr>
            <w:noProof/>
            <w:webHidden/>
          </w:rPr>
          <w:fldChar w:fldCharType="separate"/>
        </w:r>
        <w:r w:rsidR="00002B5D">
          <w:rPr>
            <w:noProof/>
            <w:webHidden/>
          </w:rPr>
          <w:t>5</w:t>
        </w:r>
        <w:r w:rsidR="00C6718C">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0" w:history="1">
        <w:r w:rsidRPr="00B572F1">
          <w:rPr>
            <w:rStyle w:val="af9"/>
            <w:noProof/>
            <w:lang w:bidi="ru-RU"/>
          </w:rPr>
          <w:t>1.1</w:t>
        </w:r>
        <w:r>
          <w:rPr>
            <w:rFonts w:asciiTheme="minorHAnsi" w:eastAsiaTheme="minorEastAsia" w:hAnsiTheme="minorHAnsi" w:cstheme="minorBidi"/>
            <w:bCs w:val="0"/>
            <w:noProof/>
            <w:sz w:val="22"/>
            <w:szCs w:val="22"/>
            <w:lang w:eastAsia="ru-RU"/>
          </w:rPr>
          <w:tab/>
        </w:r>
        <w:r w:rsidRPr="00B572F1">
          <w:rPr>
            <w:rStyle w:val="af9"/>
            <w:noProof/>
            <w:lang w:bidi="ru-RU"/>
          </w:rPr>
          <w:t>Пояснительная записка</w:t>
        </w:r>
        <w:r>
          <w:rPr>
            <w:noProof/>
            <w:webHidden/>
          </w:rPr>
          <w:tab/>
        </w:r>
        <w:r>
          <w:rPr>
            <w:noProof/>
            <w:webHidden/>
          </w:rPr>
          <w:fldChar w:fldCharType="begin"/>
        </w:r>
        <w:r>
          <w:rPr>
            <w:noProof/>
            <w:webHidden/>
          </w:rPr>
          <w:instrText xml:space="preserve"> PAGEREF _Toc64380000 \h </w:instrText>
        </w:r>
        <w:r>
          <w:rPr>
            <w:noProof/>
            <w:webHidden/>
          </w:rPr>
        </w:r>
        <w:r>
          <w:rPr>
            <w:noProof/>
            <w:webHidden/>
          </w:rPr>
          <w:fldChar w:fldCharType="separate"/>
        </w:r>
        <w:r w:rsidR="00002B5D">
          <w:rPr>
            <w:noProof/>
            <w:webHidden/>
          </w:rPr>
          <w:t>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1" w:history="1">
        <w:r w:rsidRPr="00B572F1">
          <w:rPr>
            <w:rStyle w:val="af9"/>
            <w:noProof/>
            <w:lang w:bidi="ru-RU"/>
          </w:rPr>
          <w:t>1.2</w:t>
        </w:r>
        <w:r>
          <w:rPr>
            <w:rFonts w:asciiTheme="minorHAnsi" w:eastAsiaTheme="minorEastAsia" w:hAnsiTheme="minorHAnsi" w:cstheme="minorBidi"/>
            <w:bCs w:val="0"/>
            <w:noProof/>
            <w:sz w:val="22"/>
            <w:szCs w:val="22"/>
            <w:lang w:eastAsia="ru-RU"/>
          </w:rPr>
          <w:tab/>
        </w:r>
        <w:r w:rsidRPr="00B572F1">
          <w:rPr>
            <w:rStyle w:val="af9"/>
            <w:noProof/>
            <w:lang w:bidi="ru-RU"/>
          </w:rPr>
          <w:t>Планируемые результаты освоения обучающимися основной образовательной программы среднего общего образования</w:t>
        </w:r>
        <w:r>
          <w:rPr>
            <w:noProof/>
            <w:webHidden/>
          </w:rPr>
          <w:tab/>
        </w:r>
        <w:r>
          <w:rPr>
            <w:noProof/>
            <w:webHidden/>
          </w:rPr>
          <w:fldChar w:fldCharType="begin"/>
        </w:r>
        <w:r>
          <w:rPr>
            <w:noProof/>
            <w:webHidden/>
          </w:rPr>
          <w:instrText xml:space="preserve"> PAGEREF _Toc64380001 \h </w:instrText>
        </w:r>
        <w:r>
          <w:rPr>
            <w:noProof/>
            <w:webHidden/>
          </w:rPr>
        </w:r>
        <w:r>
          <w:rPr>
            <w:noProof/>
            <w:webHidden/>
          </w:rPr>
          <w:fldChar w:fldCharType="separate"/>
        </w:r>
        <w:r w:rsidR="00002B5D">
          <w:rPr>
            <w:noProof/>
            <w:webHidden/>
          </w:rPr>
          <w:t>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2" w:history="1">
        <w:r w:rsidRPr="00B572F1">
          <w:rPr>
            <w:rStyle w:val="af9"/>
            <w:noProof/>
            <w:lang w:bidi="ru-RU"/>
          </w:rPr>
          <w:t>1.2.1 Планируемые личностные результаты освоения ООП</w:t>
        </w:r>
        <w:r>
          <w:rPr>
            <w:noProof/>
            <w:webHidden/>
          </w:rPr>
          <w:tab/>
        </w:r>
        <w:r>
          <w:rPr>
            <w:noProof/>
            <w:webHidden/>
          </w:rPr>
          <w:fldChar w:fldCharType="begin"/>
        </w:r>
        <w:r>
          <w:rPr>
            <w:noProof/>
            <w:webHidden/>
          </w:rPr>
          <w:instrText xml:space="preserve"> PAGEREF _Toc64380002 \h </w:instrText>
        </w:r>
        <w:r>
          <w:rPr>
            <w:noProof/>
            <w:webHidden/>
          </w:rPr>
        </w:r>
        <w:r>
          <w:rPr>
            <w:noProof/>
            <w:webHidden/>
          </w:rPr>
          <w:fldChar w:fldCharType="separate"/>
        </w:r>
        <w:r w:rsidR="00002B5D">
          <w:rPr>
            <w:noProof/>
            <w:webHidden/>
          </w:rPr>
          <w:t>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3" w:history="1">
        <w:r w:rsidRPr="00B572F1">
          <w:rPr>
            <w:rStyle w:val="af9"/>
            <w:noProof/>
            <w:lang w:bidi="ru-RU"/>
          </w:rPr>
          <w:t>1.2.2 Планируемые метапредметные результаты освоения ООП</w:t>
        </w:r>
        <w:r>
          <w:rPr>
            <w:noProof/>
            <w:webHidden/>
          </w:rPr>
          <w:tab/>
        </w:r>
        <w:r>
          <w:rPr>
            <w:noProof/>
            <w:webHidden/>
          </w:rPr>
          <w:fldChar w:fldCharType="begin"/>
        </w:r>
        <w:r>
          <w:rPr>
            <w:noProof/>
            <w:webHidden/>
          </w:rPr>
          <w:instrText xml:space="preserve"> PAGEREF _Toc64380003 \h </w:instrText>
        </w:r>
        <w:r>
          <w:rPr>
            <w:noProof/>
            <w:webHidden/>
          </w:rPr>
        </w:r>
        <w:r>
          <w:rPr>
            <w:noProof/>
            <w:webHidden/>
          </w:rPr>
          <w:fldChar w:fldCharType="separate"/>
        </w:r>
        <w:r w:rsidR="00002B5D">
          <w:rPr>
            <w:noProof/>
            <w:webHidden/>
          </w:rPr>
          <w:t>11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4" w:history="1">
        <w:r w:rsidRPr="00B572F1">
          <w:rPr>
            <w:rStyle w:val="af9"/>
            <w:noProof/>
            <w:lang w:bidi="ru-RU"/>
          </w:rPr>
          <w:t>1.2.3</w:t>
        </w:r>
        <w:r>
          <w:rPr>
            <w:rFonts w:asciiTheme="minorHAnsi" w:eastAsiaTheme="minorEastAsia" w:hAnsiTheme="minorHAnsi" w:cstheme="minorBidi"/>
            <w:bCs w:val="0"/>
            <w:noProof/>
            <w:sz w:val="22"/>
            <w:szCs w:val="22"/>
            <w:lang w:eastAsia="ru-RU"/>
          </w:rPr>
          <w:tab/>
        </w:r>
        <w:r w:rsidRPr="00B572F1">
          <w:rPr>
            <w:rStyle w:val="af9"/>
            <w:noProof/>
            <w:lang w:bidi="ru-RU"/>
          </w:rPr>
          <w:t>Планируемые предметные результаты освоения ООП</w:t>
        </w:r>
        <w:r>
          <w:rPr>
            <w:noProof/>
            <w:webHidden/>
          </w:rPr>
          <w:tab/>
        </w:r>
        <w:r>
          <w:rPr>
            <w:noProof/>
            <w:webHidden/>
          </w:rPr>
          <w:fldChar w:fldCharType="begin"/>
        </w:r>
        <w:r>
          <w:rPr>
            <w:noProof/>
            <w:webHidden/>
          </w:rPr>
          <w:instrText xml:space="preserve"> PAGEREF _Toc64380004 \h </w:instrText>
        </w:r>
        <w:r>
          <w:rPr>
            <w:noProof/>
            <w:webHidden/>
          </w:rPr>
        </w:r>
        <w:r>
          <w:rPr>
            <w:noProof/>
            <w:webHidden/>
          </w:rPr>
          <w:fldChar w:fldCharType="separate"/>
        </w:r>
        <w:r w:rsidR="00002B5D">
          <w:rPr>
            <w:noProof/>
            <w:webHidden/>
          </w:rPr>
          <w:t>12</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5" w:history="1">
        <w:r w:rsidRPr="00B572F1">
          <w:rPr>
            <w:rStyle w:val="af9"/>
            <w:noProof/>
            <w:lang w:bidi="ru-RU"/>
          </w:rPr>
          <w:t>Русский язык</w:t>
        </w:r>
        <w:r>
          <w:rPr>
            <w:noProof/>
            <w:webHidden/>
          </w:rPr>
          <w:tab/>
        </w:r>
        <w:r>
          <w:rPr>
            <w:noProof/>
            <w:webHidden/>
          </w:rPr>
          <w:fldChar w:fldCharType="begin"/>
        </w:r>
        <w:r>
          <w:rPr>
            <w:noProof/>
            <w:webHidden/>
          </w:rPr>
          <w:instrText xml:space="preserve"> PAGEREF _Toc64380005 \h </w:instrText>
        </w:r>
        <w:r>
          <w:rPr>
            <w:noProof/>
            <w:webHidden/>
          </w:rPr>
        </w:r>
        <w:r>
          <w:rPr>
            <w:noProof/>
            <w:webHidden/>
          </w:rPr>
          <w:fldChar w:fldCharType="separate"/>
        </w:r>
        <w:r w:rsidR="00002B5D">
          <w:rPr>
            <w:noProof/>
            <w:webHidden/>
          </w:rPr>
          <w:t>13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6" w:history="1">
        <w:r w:rsidRPr="00B572F1">
          <w:rPr>
            <w:rStyle w:val="af9"/>
            <w:noProof/>
            <w:lang w:bidi="ru-RU"/>
          </w:rPr>
          <w:t>Литература</w:t>
        </w:r>
        <w:r>
          <w:rPr>
            <w:noProof/>
            <w:webHidden/>
          </w:rPr>
          <w:tab/>
        </w:r>
        <w:r>
          <w:rPr>
            <w:noProof/>
            <w:webHidden/>
          </w:rPr>
          <w:fldChar w:fldCharType="begin"/>
        </w:r>
        <w:r>
          <w:rPr>
            <w:noProof/>
            <w:webHidden/>
          </w:rPr>
          <w:instrText xml:space="preserve"> PAGEREF _Toc64380006 \h </w:instrText>
        </w:r>
        <w:r>
          <w:rPr>
            <w:noProof/>
            <w:webHidden/>
          </w:rPr>
        </w:r>
        <w:r>
          <w:rPr>
            <w:noProof/>
            <w:webHidden/>
          </w:rPr>
          <w:fldChar w:fldCharType="separate"/>
        </w:r>
        <w:r w:rsidR="00002B5D">
          <w:rPr>
            <w:noProof/>
            <w:webHidden/>
          </w:rPr>
          <w:t>16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7" w:history="1">
        <w:r w:rsidRPr="00B572F1">
          <w:rPr>
            <w:rStyle w:val="af9"/>
            <w:noProof/>
            <w:lang w:bidi="ru-RU"/>
          </w:rPr>
          <w:t>Родной (татарский) язык</w:t>
        </w:r>
        <w:r>
          <w:rPr>
            <w:noProof/>
            <w:webHidden/>
          </w:rPr>
          <w:tab/>
        </w:r>
        <w:r>
          <w:rPr>
            <w:noProof/>
            <w:webHidden/>
          </w:rPr>
          <w:fldChar w:fldCharType="begin"/>
        </w:r>
        <w:r>
          <w:rPr>
            <w:noProof/>
            <w:webHidden/>
          </w:rPr>
          <w:instrText xml:space="preserve"> PAGEREF _Toc64380007 \h </w:instrText>
        </w:r>
        <w:r>
          <w:rPr>
            <w:noProof/>
            <w:webHidden/>
          </w:rPr>
        </w:r>
        <w:r>
          <w:rPr>
            <w:noProof/>
            <w:webHidden/>
          </w:rPr>
          <w:fldChar w:fldCharType="separate"/>
        </w:r>
        <w:r w:rsidR="00002B5D">
          <w:rPr>
            <w:noProof/>
            <w:webHidden/>
          </w:rPr>
          <w:t>18</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8" w:history="1">
        <w:r w:rsidRPr="00B572F1">
          <w:rPr>
            <w:rStyle w:val="af9"/>
            <w:noProof/>
            <w:lang w:bidi="ru-RU"/>
          </w:rPr>
          <w:t>Родная (татарская) литература</w:t>
        </w:r>
        <w:r>
          <w:rPr>
            <w:noProof/>
            <w:webHidden/>
          </w:rPr>
          <w:tab/>
        </w:r>
        <w:r>
          <w:rPr>
            <w:noProof/>
            <w:webHidden/>
          </w:rPr>
          <w:fldChar w:fldCharType="begin"/>
        </w:r>
        <w:r>
          <w:rPr>
            <w:noProof/>
            <w:webHidden/>
          </w:rPr>
          <w:instrText xml:space="preserve"> PAGEREF _Toc64380008 \h </w:instrText>
        </w:r>
        <w:r>
          <w:rPr>
            <w:noProof/>
            <w:webHidden/>
          </w:rPr>
        </w:r>
        <w:r>
          <w:rPr>
            <w:noProof/>
            <w:webHidden/>
          </w:rPr>
          <w:fldChar w:fldCharType="separate"/>
        </w:r>
        <w:r w:rsidR="00002B5D">
          <w:rPr>
            <w:noProof/>
            <w:webHidden/>
          </w:rPr>
          <w:t>21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09" w:history="1">
        <w:r w:rsidRPr="00B572F1">
          <w:rPr>
            <w:rStyle w:val="af9"/>
            <w:noProof/>
            <w:lang w:bidi="ru-RU"/>
          </w:rPr>
          <w:t>Иностранный язык (английский)</w:t>
        </w:r>
        <w:r>
          <w:rPr>
            <w:noProof/>
            <w:webHidden/>
          </w:rPr>
          <w:tab/>
        </w:r>
        <w:r>
          <w:rPr>
            <w:noProof/>
            <w:webHidden/>
          </w:rPr>
          <w:fldChar w:fldCharType="begin"/>
        </w:r>
        <w:r>
          <w:rPr>
            <w:noProof/>
            <w:webHidden/>
          </w:rPr>
          <w:instrText xml:space="preserve"> PAGEREF _Toc64380009 \h </w:instrText>
        </w:r>
        <w:r>
          <w:rPr>
            <w:noProof/>
            <w:webHidden/>
          </w:rPr>
        </w:r>
        <w:r>
          <w:rPr>
            <w:noProof/>
            <w:webHidden/>
          </w:rPr>
          <w:fldChar w:fldCharType="separate"/>
        </w:r>
        <w:r w:rsidR="00002B5D">
          <w:rPr>
            <w:noProof/>
            <w:webHidden/>
          </w:rPr>
          <w:t>23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0" w:history="1">
        <w:r w:rsidRPr="00B572F1">
          <w:rPr>
            <w:rStyle w:val="af9"/>
            <w:noProof/>
            <w:lang w:bidi="ru-RU"/>
          </w:rPr>
          <w:t>История</w:t>
        </w:r>
        <w:r>
          <w:rPr>
            <w:noProof/>
            <w:webHidden/>
          </w:rPr>
          <w:tab/>
        </w:r>
        <w:r>
          <w:rPr>
            <w:noProof/>
            <w:webHidden/>
          </w:rPr>
          <w:fldChar w:fldCharType="begin"/>
        </w:r>
        <w:r>
          <w:rPr>
            <w:noProof/>
            <w:webHidden/>
          </w:rPr>
          <w:instrText xml:space="preserve"> PAGEREF _Toc64380010 \h </w:instrText>
        </w:r>
        <w:r>
          <w:rPr>
            <w:noProof/>
            <w:webHidden/>
          </w:rPr>
        </w:r>
        <w:r>
          <w:rPr>
            <w:noProof/>
            <w:webHidden/>
          </w:rPr>
          <w:fldChar w:fldCharType="separate"/>
        </w:r>
        <w:r w:rsidR="00002B5D">
          <w:rPr>
            <w:noProof/>
            <w:webHidden/>
          </w:rPr>
          <w:t>28</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1" w:history="1">
        <w:r w:rsidRPr="00B572F1">
          <w:rPr>
            <w:rStyle w:val="af9"/>
            <w:noProof/>
            <w:lang w:bidi="ru-RU"/>
          </w:rPr>
          <w:t>География</w:t>
        </w:r>
        <w:r>
          <w:rPr>
            <w:noProof/>
            <w:webHidden/>
          </w:rPr>
          <w:tab/>
        </w:r>
        <w:r>
          <w:rPr>
            <w:noProof/>
            <w:webHidden/>
          </w:rPr>
          <w:fldChar w:fldCharType="begin"/>
        </w:r>
        <w:r>
          <w:rPr>
            <w:noProof/>
            <w:webHidden/>
          </w:rPr>
          <w:instrText xml:space="preserve"> PAGEREF _Toc64380011 \h </w:instrText>
        </w:r>
        <w:r>
          <w:rPr>
            <w:noProof/>
            <w:webHidden/>
          </w:rPr>
        </w:r>
        <w:r>
          <w:rPr>
            <w:noProof/>
            <w:webHidden/>
          </w:rPr>
          <w:fldChar w:fldCharType="separate"/>
        </w:r>
        <w:r w:rsidR="00002B5D">
          <w:rPr>
            <w:noProof/>
            <w:webHidden/>
          </w:rPr>
          <w:t>31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2" w:history="1">
        <w:r w:rsidRPr="00B572F1">
          <w:rPr>
            <w:rStyle w:val="af9"/>
            <w:noProof/>
            <w:lang w:bidi="ru-RU"/>
          </w:rPr>
          <w:t>Экономика</w:t>
        </w:r>
        <w:r>
          <w:rPr>
            <w:noProof/>
            <w:webHidden/>
          </w:rPr>
          <w:tab/>
        </w:r>
        <w:r>
          <w:rPr>
            <w:noProof/>
            <w:webHidden/>
          </w:rPr>
          <w:fldChar w:fldCharType="begin"/>
        </w:r>
        <w:r>
          <w:rPr>
            <w:noProof/>
            <w:webHidden/>
          </w:rPr>
          <w:instrText xml:space="preserve"> PAGEREF _Toc64380012 \h </w:instrText>
        </w:r>
        <w:r>
          <w:rPr>
            <w:noProof/>
            <w:webHidden/>
          </w:rPr>
        </w:r>
        <w:r>
          <w:rPr>
            <w:noProof/>
            <w:webHidden/>
          </w:rPr>
          <w:fldChar w:fldCharType="separate"/>
        </w:r>
        <w:r w:rsidR="00002B5D">
          <w:rPr>
            <w:noProof/>
            <w:webHidden/>
          </w:rPr>
          <w:t>33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3" w:history="1">
        <w:r w:rsidRPr="00B572F1">
          <w:rPr>
            <w:rStyle w:val="af9"/>
            <w:noProof/>
            <w:lang w:bidi="ru-RU"/>
          </w:rPr>
          <w:t>Право</w:t>
        </w:r>
        <w:r>
          <w:rPr>
            <w:noProof/>
            <w:webHidden/>
          </w:rPr>
          <w:tab/>
        </w:r>
        <w:r>
          <w:rPr>
            <w:noProof/>
            <w:webHidden/>
          </w:rPr>
          <w:tab/>
        </w:r>
        <w:r>
          <w:rPr>
            <w:noProof/>
            <w:webHidden/>
          </w:rPr>
          <w:fldChar w:fldCharType="begin"/>
        </w:r>
        <w:r>
          <w:rPr>
            <w:noProof/>
            <w:webHidden/>
          </w:rPr>
          <w:instrText xml:space="preserve"> PAGEREF _Toc64380013 \h </w:instrText>
        </w:r>
        <w:r>
          <w:rPr>
            <w:noProof/>
            <w:webHidden/>
          </w:rPr>
        </w:r>
        <w:r>
          <w:rPr>
            <w:noProof/>
            <w:webHidden/>
          </w:rPr>
          <w:fldChar w:fldCharType="separate"/>
        </w:r>
        <w:r w:rsidR="00002B5D">
          <w:rPr>
            <w:noProof/>
            <w:webHidden/>
          </w:rPr>
          <w:t>39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4" w:history="1">
        <w:r w:rsidRPr="00B572F1">
          <w:rPr>
            <w:rStyle w:val="af9"/>
            <w:noProof/>
            <w:lang w:bidi="ru-RU"/>
          </w:rPr>
          <w:t>Обществознание</w:t>
        </w:r>
        <w:r>
          <w:rPr>
            <w:noProof/>
            <w:webHidden/>
          </w:rPr>
          <w:tab/>
        </w:r>
        <w:r>
          <w:rPr>
            <w:noProof/>
            <w:webHidden/>
          </w:rPr>
          <w:fldChar w:fldCharType="begin"/>
        </w:r>
        <w:r>
          <w:rPr>
            <w:noProof/>
            <w:webHidden/>
          </w:rPr>
          <w:instrText xml:space="preserve"> PAGEREF _Toc64380014 \h </w:instrText>
        </w:r>
        <w:r>
          <w:rPr>
            <w:noProof/>
            <w:webHidden/>
          </w:rPr>
        </w:r>
        <w:r>
          <w:rPr>
            <w:noProof/>
            <w:webHidden/>
          </w:rPr>
          <w:fldChar w:fldCharType="separate"/>
        </w:r>
        <w:r w:rsidR="00002B5D">
          <w:rPr>
            <w:noProof/>
            <w:webHidden/>
          </w:rPr>
          <w:t>43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5" w:history="1">
        <w:r w:rsidRPr="00B572F1">
          <w:rPr>
            <w:rStyle w:val="af9"/>
            <w:noProof/>
            <w:lang w:bidi="ru-RU"/>
          </w:rPr>
          <w:t>Россия в мире</w:t>
        </w:r>
        <w:r>
          <w:rPr>
            <w:noProof/>
            <w:webHidden/>
          </w:rPr>
          <w:tab/>
        </w:r>
        <w:r>
          <w:rPr>
            <w:noProof/>
            <w:webHidden/>
          </w:rPr>
          <w:fldChar w:fldCharType="begin"/>
        </w:r>
        <w:r>
          <w:rPr>
            <w:noProof/>
            <w:webHidden/>
          </w:rPr>
          <w:instrText xml:space="preserve"> PAGEREF _Toc64380015 \h </w:instrText>
        </w:r>
        <w:r>
          <w:rPr>
            <w:noProof/>
            <w:webHidden/>
          </w:rPr>
        </w:r>
        <w:r>
          <w:rPr>
            <w:noProof/>
            <w:webHidden/>
          </w:rPr>
          <w:fldChar w:fldCharType="separate"/>
        </w:r>
        <w:r w:rsidR="00002B5D">
          <w:rPr>
            <w:noProof/>
            <w:webHidden/>
          </w:rPr>
          <w:t>47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6" w:history="1">
        <w:r w:rsidRPr="00B572F1">
          <w:rPr>
            <w:rStyle w:val="af9"/>
            <w:noProof/>
            <w:lang w:bidi="ru-RU"/>
          </w:rPr>
          <w:t>Математика</w:t>
        </w:r>
        <w:r>
          <w:rPr>
            <w:noProof/>
            <w:webHidden/>
          </w:rPr>
          <w:tab/>
        </w:r>
        <w:r>
          <w:rPr>
            <w:noProof/>
            <w:webHidden/>
          </w:rPr>
          <w:fldChar w:fldCharType="begin"/>
        </w:r>
        <w:r>
          <w:rPr>
            <w:noProof/>
            <w:webHidden/>
          </w:rPr>
          <w:instrText xml:space="preserve"> PAGEREF _Toc64380016 \h </w:instrText>
        </w:r>
        <w:r>
          <w:rPr>
            <w:noProof/>
            <w:webHidden/>
          </w:rPr>
        </w:r>
        <w:r>
          <w:rPr>
            <w:noProof/>
            <w:webHidden/>
          </w:rPr>
          <w:fldChar w:fldCharType="separate"/>
        </w:r>
        <w:r w:rsidR="00002B5D">
          <w:rPr>
            <w:noProof/>
            <w:webHidden/>
          </w:rPr>
          <w:t>48</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7" w:history="1">
        <w:r w:rsidRPr="00B572F1">
          <w:rPr>
            <w:rStyle w:val="af9"/>
            <w:noProof/>
            <w:lang w:bidi="ru-RU"/>
          </w:rPr>
          <w:t>Информатика</w:t>
        </w:r>
        <w:r>
          <w:rPr>
            <w:noProof/>
            <w:webHidden/>
          </w:rPr>
          <w:tab/>
        </w:r>
        <w:r>
          <w:rPr>
            <w:noProof/>
            <w:webHidden/>
          </w:rPr>
          <w:fldChar w:fldCharType="begin"/>
        </w:r>
        <w:r>
          <w:rPr>
            <w:noProof/>
            <w:webHidden/>
          </w:rPr>
          <w:instrText xml:space="preserve"> PAGEREF _Toc64380017 \h </w:instrText>
        </w:r>
        <w:r>
          <w:rPr>
            <w:noProof/>
            <w:webHidden/>
          </w:rPr>
        </w:r>
        <w:r>
          <w:rPr>
            <w:noProof/>
            <w:webHidden/>
          </w:rPr>
          <w:fldChar w:fldCharType="separate"/>
        </w:r>
        <w:r w:rsidR="00002B5D">
          <w:rPr>
            <w:noProof/>
            <w:webHidden/>
          </w:rPr>
          <w:t>67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8" w:history="1">
        <w:r w:rsidRPr="00B572F1">
          <w:rPr>
            <w:rStyle w:val="af9"/>
            <w:noProof/>
            <w:lang w:bidi="ru-RU"/>
          </w:rPr>
          <w:t>Физика</w:t>
        </w:r>
        <w:r>
          <w:rPr>
            <w:noProof/>
            <w:webHidden/>
          </w:rPr>
          <w:tab/>
        </w:r>
        <w:r>
          <w:rPr>
            <w:noProof/>
            <w:webHidden/>
          </w:rPr>
          <w:fldChar w:fldCharType="begin"/>
        </w:r>
        <w:r>
          <w:rPr>
            <w:noProof/>
            <w:webHidden/>
          </w:rPr>
          <w:instrText xml:space="preserve"> PAGEREF _Toc64380018 \h </w:instrText>
        </w:r>
        <w:r>
          <w:rPr>
            <w:noProof/>
            <w:webHidden/>
          </w:rPr>
        </w:r>
        <w:r>
          <w:rPr>
            <w:noProof/>
            <w:webHidden/>
          </w:rPr>
          <w:fldChar w:fldCharType="separate"/>
        </w:r>
        <w:r w:rsidR="00002B5D">
          <w:rPr>
            <w:noProof/>
            <w:webHidden/>
          </w:rPr>
          <w:t>70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19" w:history="1">
        <w:r w:rsidRPr="00B572F1">
          <w:rPr>
            <w:rStyle w:val="af9"/>
            <w:noProof/>
            <w:lang w:bidi="ru-RU"/>
          </w:rPr>
          <w:t>Химия</w:t>
        </w:r>
        <w:r>
          <w:rPr>
            <w:noProof/>
            <w:webHidden/>
          </w:rPr>
          <w:tab/>
        </w:r>
        <w:r>
          <w:rPr>
            <w:noProof/>
            <w:webHidden/>
          </w:rPr>
          <w:fldChar w:fldCharType="begin"/>
        </w:r>
        <w:r>
          <w:rPr>
            <w:noProof/>
            <w:webHidden/>
          </w:rPr>
          <w:instrText xml:space="preserve"> PAGEREF _Toc64380019 \h </w:instrText>
        </w:r>
        <w:r>
          <w:rPr>
            <w:noProof/>
            <w:webHidden/>
          </w:rPr>
        </w:r>
        <w:r>
          <w:rPr>
            <w:noProof/>
            <w:webHidden/>
          </w:rPr>
          <w:fldChar w:fldCharType="separate"/>
        </w:r>
        <w:r w:rsidR="00002B5D">
          <w:rPr>
            <w:noProof/>
            <w:webHidden/>
          </w:rPr>
          <w:t>72</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0" w:history="1">
        <w:r w:rsidRPr="00B572F1">
          <w:rPr>
            <w:rStyle w:val="af9"/>
            <w:noProof/>
            <w:lang w:bidi="ru-RU"/>
          </w:rPr>
          <w:t>Биология</w:t>
        </w:r>
        <w:r>
          <w:rPr>
            <w:noProof/>
            <w:webHidden/>
          </w:rPr>
          <w:tab/>
        </w:r>
        <w:r>
          <w:rPr>
            <w:noProof/>
            <w:webHidden/>
          </w:rPr>
          <w:fldChar w:fldCharType="begin"/>
        </w:r>
        <w:r>
          <w:rPr>
            <w:noProof/>
            <w:webHidden/>
          </w:rPr>
          <w:instrText xml:space="preserve"> PAGEREF _Toc64380020 \h </w:instrText>
        </w:r>
        <w:r>
          <w:rPr>
            <w:noProof/>
            <w:webHidden/>
          </w:rPr>
        </w:r>
        <w:r>
          <w:rPr>
            <w:noProof/>
            <w:webHidden/>
          </w:rPr>
          <w:fldChar w:fldCharType="separate"/>
        </w:r>
        <w:r w:rsidR="00002B5D">
          <w:rPr>
            <w:noProof/>
            <w:webHidden/>
          </w:rPr>
          <w:t>75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1" w:history="1">
        <w:r w:rsidRPr="00B572F1">
          <w:rPr>
            <w:rStyle w:val="af9"/>
            <w:noProof/>
            <w:lang w:bidi="ru-RU"/>
          </w:rPr>
          <w:t>Естествознание</w:t>
        </w:r>
        <w:r>
          <w:rPr>
            <w:noProof/>
            <w:webHidden/>
          </w:rPr>
          <w:tab/>
        </w:r>
        <w:r>
          <w:rPr>
            <w:noProof/>
            <w:webHidden/>
          </w:rPr>
          <w:fldChar w:fldCharType="begin"/>
        </w:r>
        <w:r>
          <w:rPr>
            <w:noProof/>
            <w:webHidden/>
          </w:rPr>
          <w:instrText xml:space="preserve"> PAGEREF _Toc64380021 \h </w:instrText>
        </w:r>
        <w:r>
          <w:rPr>
            <w:noProof/>
            <w:webHidden/>
          </w:rPr>
        </w:r>
        <w:r>
          <w:rPr>
            <w:noProof/>
            <w:webHidden/>
          </w:rPr>
          <w:fldChar w:fldCharType="separate"/>
        </w:r>
        <w:r w:rsidR="00002B5D">
          <w:rPr>
            <w:noProof/>
            <w:webHidden/>
          </w:rPr>
          <w:t>78</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2" w:history="1">
        <w:r w:rsidRPr="00B572F1">
          <w:rPr>
            <w:rStyle w:val="af9"/>
            <w:noProof/>
            <w:lang w:bidi="ru-RU"/>
          </w:rPr>
          <w:t>Физическая культура</w:t>
        </w:r>
        <w:r>
          <w:rPr>
            <w:noProof/>
            <w:webHidden/>
          </w:rPr>
          <w:tab/>
        </w:r>
        <w:r>
          <w:rPr>
            <w:noProof/>
            <w:webHidden/>
          </w:rPr>
          <w:fldChar w:fldCharType="begin"/>
        </w:r>
        <w:r>
          <w:rPr>
            <w:noProof/>
            <w:webHidden/>
          </w:rPr>
          <w:instrText xml:space="preserve"> PAGEREF _Toc64380022 \h </w:instrText>
        </w:r>
        <w:r>
          <w:rPr>
            <w:noProof/>
            <w:webHidden/>
          </w:rPr>
        </w:r>
        <w:r>
          <w:rPr>
            <w:noProof/>
            <w:webHidden/>
          </w:rPr>
          <w:fldChar w:fldCharType="separate"/>
        </w:r>
        <w:r w:rsidR="00002B5D">
          <w:rPr>
            <w:noProof/>
            <w:webHidden/>
          </w:rPr>
          <w:t>79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3" w:history="1">
        <w:r w:rsidRPr="00B572F1">
          <w:rPr>
            <w:rStyle w:val="af9"/>
            <w:noProof/>
            <w:lang w:bidi="ru-RU"/>
          </w:rPr>
          <w:t>Экология</w:t>
        </w:r>
        <w:r>
          <w:rPr>
            <w:noProof/>
            <w:webHidden/>
          </w:rPr>
          <w:tab/>
        </w:r>
        <w:r>
          <w:rPr>
            <w:noProof/>
            <w:webHidden/>
          </w:rPr>
          <w:fldChar w:fldCharType="begin"/>
        </w:r>
        <w:r>
          <w:rPr>
            <w:noProof/>
            <w:webHidden/>
          </w:rPr>
          <w:instrText xml:space="preserve"> PAGEREF _Toc64380023 \h </w:instrText>
        </w:r>
        <w:r>
          <w:rPr>
            <w:noProof/>
            <w:webHidden/>
          </w:rPr>
        </w:r>
        <w:r>
          <w:rPr>
            <w:noProof/>
            <w:webHidden/>
          </w:rPr>
          <w:fldChar w:fldCharType="separate"/>
        </w:r>
        <w:r w:rsidR="00002B5D">
          <w:rPr>
            <w:noProof/>
            <w:webHidden/>
          </w:rPr>
          <w:t>80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4" w:history="1">
        <w:r w:rsidRPr="00B572F1">
          <w:rPr>
            <w:rStyle w:val="af9"/>
            <w:noProof/>
            <w:lang w:bidi="ru-RU"/>
          </w:rPr>
          <w:t>Основы безопасности жизнедеятельности</w:t>
        </w:r>
        <w:r>
          <w:rPr>
            <w:noProof/>
            <w:webHidden/>
          </w:rPr>
          <w:tab/>
        </w:r>
        <w:r>
          <w:rPr>
            <w:noProof/>
            <w:webHidden/>
          </w:rPr>
          <w:fldChar w:fldCharType="begin"/>
        </w:r>
        <w:r>
          <w:rPr>
            <w:noProof/>
            <w:webHidden/>
          </w:rPr>
          <w:instrText xml:space="preserve"> PAGEREF _Toc64380024 \h </w:instrText>
        </w:r>
        <w:r>
          <w:rPr>
            <w:noProof/>
            <w:webHidden/>
          </w:rPr>
        </w:r>
        <w:r>
          <w:rPr>
            <w:noProof/>
            <w:webHidden/>
          </w:rPr>
          <w:fldChar w:fldCharType="separate"/>
        </w:r>
        <w:r w:rsidR="00002B5D">
          <w:rPr>
            <w:noProof/>
            <w:webHidden/>
          </w:rPr>
          <w:t>81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5" w:history="1">
        <w:r w:rsidRPr="00B572F1">
          <w:rPr>
            <w:rStyle w:val="af9"/>
            <w:rFonts w:eastAsia="Calibri"/>
            <w:noProof/>
            <w:lang w:bidi="ru-RU"/>
          </w:rPr>
          <w:t>Астрономия</w:t>
        </w:r>
        <w:r>
          <w:rPr>
            <w:noProof/>
            <w:webHidden/>
          </w:rPr>
          <w:tab/>
        </w:r>
        <w:r>
          <w:rPr>
            <w:noProof/>
            <w:webHidden/>
          </w:rPr>
          <w:fldChar w:fldCharType="begin"/>
        </w:r>
        <w:r>
          <w:rPr>
            <w:noProof/>
            <w:webHidden/>
          </w:rPr>
          <w:instrText xml:space="preserve"> PAGEREF _Toc64380025 \h </w:instrText>
        </w:r>
        <w:r>
          <w:rPr>
            <w:noProof/>
            <w:webHidden/>
          </w:rPr>
        </w:r>
        <w:r>
          <w:rPr>
            <w:noProof/>
            <w:webHidden/>
          </w:rPr>
          <w:fldChar w:fldCharType="separate"/>
        </w:r>
        <w:r w:rsidR="00002B5D">
          <w:rPr>
            <w:noProof/>
            <w:webHidden/>
          </w:rPr>
          <w:t>86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6" w:history="1">
        <w:r w:rsidRPr="00B572F1">
          <w:rPr>
            <w:rStyle w:val="af9"/>
            <w:noProof/>
            <w:lang w:bidi="ru-RU"/>
          </w:rPr>
          <w:t>1.3. Система оценки достижения планируемых результатов освоения основной образовательной программы среднего общего образования</w:t>
        </w:r>
        <w:r>
          <w:rPr>
            <w:noProof/>
            <w:webHidden/>
          </w:rPr>
          <w:tab/>
        </w:r>
        <w:r>
          <w:rPr>
            <w:noProof/>
            <w:webHidden/>
          </w:rPr>
          <w:fldChar w:fldCharType="begin"/>
        </w:r>
        <w:r>
          <w:rPr>
            <w:noProof/>
            <w:webHidden/>
          </w:rPr>
          <w:instrText xml:space="preserve"> PAGEREF _Toc64380026 \h </w:instrText>
        </w:r>
        <w:r>
          <w:rPr>
            <w:noProof/>
            <w:webHidden/>
          </w:rPr>
        </w:r>
        <w:r>
          <w:rPr>
            <w:noProof/>
            <w:webHidden/>
          </w:rPr>
          <w:fldChar w:fldCharType="separate"/>
        </w:r>
        <w:r w:rsidR="00002B5D">
          <w:rPr>
            <w:noProof/>
            <w:webHidden/>
          </w:rPr>
          <w:t>87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7" w:history="1">
        <w:r w:rsidRPr="00B572F1">
          <w:rPr>
            <w:rStyle w:val="af9"/>
            <w:noProof/>
            <w:lang w:bidi="ru-RU"/>
          </w:rPr>
          <w:t>Особенности оценки личностных, метапредметных и предметных результатов</w:t>
        </w:r>
        <w:r>
          <w:rPr>
            <w:noProof/>
            <w:webHidden/>
          </w:rPr>
          <w:tab/>
        </w:r>
        <w:r>
          <w:rPr>
            <w:noProof/>
            <w:webHidden/>
          </w:rPr>
          <w:fldChar w:fldCharType="begin"/>
        </w:r>
        <w:r>
          <w:rPr>
            <w:noProof/>
            <w:webHidden/>
          </w:rPr>
          <w:instrText xml:space="preserve"> PAGEREF _Toc64380027 \h </w:instrText>
        </w:r>
        <w:r>
          <w:rPr>
            <w:noProof/>
            <w:webHidden/>
          </w:rPr>
        </w:r>
        <w:r>
          <w:rPr>
            <w:noProof/>
            <w:webHidden/>
          </w:rPr>
          <w:fldChar w:fldCharType="separate"/>
        </w:r>
        <w:r w:rsidR="00002B5D">
          <w:rPr>
            <w:noProof/>
            <w:webHidden/>
          </w:rPr>
          <w:t>89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8" w:history="1">
        <w:r w:rsidRPr="00B572F1">
          <w:rPr>
            <w:rStyle w:val="af9"/>
            <w:noProof/>
            <w:lang w:bidi="ru-RU"/>
          </w:rPr>
          <w:t>Особенности оценки личностных результатов</w:t>
        </w:r>
        <w:r>
          <w:rPr>
            <w:noProof/>
            <w:webHidden/>
          </w:rPr>
          <w:tab/>
        </w:r>
        <w:r>
          <w:rPr>
            <w:noProof/>
            <w:webHidden/>
          </w:rPr>
          <w:fldChar w:fldCharType="begin"/>
        </w:r>
        <w:r>
          <w:rPr>
            <w:noProof/>
            <w:webHidden/>
          </w:rPr>
          <w:instrText xml:space="preserve"> PAGEREF _Toc64380028 \h </w:instrText>
        </w:r>
        <w:r>
          <w:rPr>
            <w:noProof/>
            <w:webHidden/>
          </w:rPr>
        </w:r>
        <w:r>
          <w:rPr>
            <w:noProof/>
            <w:webHidden/>
          </w:rPr>
          <w:fldChar w:fldCharType="separate"/>
        </w:r>
        <w:r w:rsidR="00002B5D">
          <w:rPr>
            <w:noProof/>
            <w:webHidden/>
          </w:rPr>
          <w:t>89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29" w:history="1">
        <w:r w:rsidRPr="00B572F1">
          <w:rPr>
            <w:rStyle w:val="af9"/>
            <w:noProof/>
            <w:lang w:bidi="ru-RU"/>
          </w:rPr>
          <w:t>Особенности оценки метапредметных результатов</w:t>
        </w:r>
        <w:r>
          <w:rPr>
            <w:noProof/>
            <w:webHidden/>
          </w:rPr>
          <w:tab/>
        </w:r>
        <w:r>
          <w:rPr>
            <w:noProof/>
            <w:webHidden/>
          </w:rPr>
          <w:fldChar w:fldCharType="begin"/>
        </w:r>
        <w:r>
          <w:rPr>
            <w:noProof/>
            <w:webHidden/>
          </w:rPr>
          <w:instrText xml:space="preserve"> PAGEREF _Toc64380029 \h </w:instrText>
        </w:r>
        <w:r>
          <w:rPr>
            <w:noProof/>
            <w:webHidden/>
          </w:rPr>
        </w:r>
        <w:r>
          <w:rPr>
            <w:noProof/>
            <w:webHidden/>
          </w:rPr>
          <w:fldChar w:fldCharType="separate"/>
        </w:r>
        <w:r w:rsidR="00002B5D">
          <w:rPr>
            <w:noProof/>
            <w:webHidden/>
          </w:rPr>
          <w:t>89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0" w:history="1">
        <w:r w:rsidRPr="00B572F1">
          <w:rPr>
            <w:rStyle w:val="af9"/>
            <w:noProof/>
            <w:lang w:bidi="ru-RU"/>
          </w:rPr>
          <w:t>Особенности оценки предметных результатов</w:t>
        </w:r>
        <w:r>
          <w:rPr>
            <w:noProof/>
            <w:webHidden/>
          </w:rPr>
          <w:tab/>
        </w:r>
        <w:r>
          <w:rPr>
            <w:noProof/>
            <w:webHidden/>
          </w:rPr>
          <w:fldChar w:fldCharType="begin"/>
        </w:r>
        <w:r>
          <w:rPr>
            <w:noProof/>
            <w:webHidden/>
          </w:rPr>
          <w:instrText xml:space="preserve"> PAGEREF _Toc64380030 \h </w:instrText>
        </w:r>
        <w:r>
          <w:rPr>
            <w:noProof/>
            <w:webHidden/>
          </w:rPr>
        </w:r>
        <w:r>
          <w:rPr>
            <w:noProof/>
            <w:webHidden/>
          </w:rPr>
          <w:fldChar w:fldCharType="separate"/>
        </w:r>
        <w:r w:rsidR="00002B5D">
          <w:rPr>
            <w:noProof/>
            <w:webHidden/>
          </w:rPr>
          <w:t>90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1" w:history="1">
        <w:r w:rsidRPr="00B572F1">
          <w:rPr>
            <w:rStyle w:val="af9"/>
            <w:noProof/>
            <w:lang w:bidi="ru-RU"/>
          </w:rPr>
          <w:t>2. СОДЕРЖАТЕЛЬНЫЙ РАЗДЕЛ ПРИМЕРНОЙ ОСНОВНОЙ ОБРАЗОВАТЕЛЬНОЙ ПРОГРАММЫ СРЕДНЕГО ОБЩЕГО ОБРАЗОВАНИЯ</w:t>
        </w:r>
        <w:r>
          <w:rPr>
            <w:noProof/>
            <w:webHidden/>
          </w:rPr>
          <w:tab/>
        </w:r>
        <w:r>
          <w:rPr>
            <w:noProof/>
            <w:webHidden/>
          </w:rPr>
          <w:fldChar w:fldCharType="begin"/>
        </w:r>
        <w:r>
          <w:rPr>
            <w:noProof/>
            <w:webHidden/>
          </w:rPr>
          <w:instrText xml:space="preserve"> PAGEREF _Toc64380031 \h </w:instrText>
        </w:r>
        <w:r>
          <w:rPr>
            <w:noProof/>
            <w:webHidden/>
          </w:rPr>
        </w:r>
        <w:r>
          <w:rPr>
            <w:noProof/>
            <w:webHidden/>
          </w:rPr>
          <w:fldChar w:fldCharType="separate"/>
        </w:r>
        <w:r w:rsidR="00002B5D">
          <w:rPr>
            <w:noProof/>
            <w:webHidden/>
          </w:rPr>
          <w:t>94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2" w:history="1">
        <w:r w:rsidRPr="00B572F1">
          <w:rPr>
            <w:rStyle w:val="af9"/>
            <w:noProof/>
            <w:lang w:bidi="ru-RU"/>
          </w:rPr>
          <w:t>2.1. Программа развития универсальных учебных действий при получении среднего общего образования, включающая форми</w:t>
        </w:r>
        <w:bookmarkStart w:id="0" w:name="_GoBack"/>
        <w:bookmarkEnd w:id="0"/>
        <w:r w:rsidRPr="00B572F1">
          <w:rPr>
            <w:rStyle w:val="af9"/>
            <w:noProof/>
            <w:lang w:bidi="ru-RU"/>
          </w:rPr>
          <w:t>рование компетенций обучающихся в области учебно-исследовательской и проектной деятельности</w:t>
        </w:r>
        <w:r>
          <w:rPr>
            <w:noProof/>
            <w:webHidden/>
          </w:rPr>
          <w:tab/>
        </w:r>
        <w:r>
          <w:rPr>
            <w:noProof/>
            <w:webHidden/>
          </w:rPr>
          <w:fldChar w:fldCharType="begin"/>
        </w:r>
        <w:r>
          <w:rPr>
            <w:noProof/>
            <w:webHidden/>
          </w:rPr>
          <w:instrText xml:space="preserve"> PAGEREF _Toc64380032 \h </w:instrText>
        </w:r>
        <w:r>
          <w:rPr>
            <w:noProof/>
            <w:webHidden/>
          </w:rPr>
        </w:r>
        <w:r>
          <w:rPr>
            <w:noProof/>
            <w:webHidden/>
          </w:rPr>
          <w:fldChar w:fldCharType="separate"/>
        </w:r>
        <w:r w:rsidR="00002B5D">
          <w:rPr>
            <w:noProof/>
            <w:webHidden/>
          </w:rPr>
          <w:t>94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3" w:history="1">
        <w:r w:rsidRPr="00B572F1">
          <w:rPr>
            <w:rStyle w:val="af9"/>
            <w:noProof/>
            <w:lang w:bidi="ru-RU"/>
          </w:rPr>
          <w:t>2.1.2</w:t>
        </w:r>
        <w:r>
          <w:rPr>
            <w:rFonts w:asciiTheme="minorHAnsi" w:eastAsiaTheme="minorEastAsia" w:hAnsiTheme="minorHAnsi" w:cstheme="minorBidi"/>
            <w:bCs w:val="0"/>
            <w:noProof/>
            <w:sz w:val="22"/>
            <w:szCs w:val="22"/>
            <w:lang w:eastAsia="ru-RU"/>
          </w:rPr>
          <w:tab/>
        </w:r>
        <w:r w:rsidRPr="00B572F1">
          <w:rPr>
            <w:rStyle w:val="af9"/>
            <w:noProof/>
            <w:lang w:bidi="ru-RU"/>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noProof/>
            <w:webHidden/>
          </w:rPr>
          <w:tab/>
        </w:r>
        <w:r>
          <w:rPr>
            <w:noProof/>
            <w:webHidden/>
          </w:rPr>
          <w:fldChar w:fldCharType="begin"/>
        </w:r>
        <w:r>
          <w:rPr>
            <w:noProof/>
            <w:webHidden/>
          </w:rPr>
          <w:instrText xml:space="preserve"> PAGEREF _Toc64380033 \h </w:instrText>
        </w:r>
        <w:r>
          <w:rPr>
            <w:noProof/>
            <w:webHidden/>
          </w:rPr>
        </w:r>
        <w:r>
          <w:rPr>
            <w:noProof/>
            <w:webHidden/>
          </w:rPr>
          <w:fldChar w:fldCharType="separate"/>
        </w:r>
        <w:r w:rsidR="00002B5D">
          <w:rPr>
            <w:noProof/>
            <w:webHidden/>
          </w:rPr>
          <w:t>95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4" w:history="1">
        <w:r w:rsidRPr="00B572F1">
          <w:rPr>
            <w:rStyle w:val="af9"/>
            <w:noProof/>
            <w:lang w:bidi="ru-RU"/>
          </w:rPr>
          <w:t>2.1.3</w:t>
        </w:r>
        <w:r>
          <w:rPr>
            <w:rFonts w:asciiTheme="minorHAnsi" w:eastAsiaTheme="minorEastAsia" w:hAnsiTheme="minorHAnsi" w:cstheme="minorBidi"/>
            <w:bCs w:val="0"/>
            <w:noProof/>
            <w:sz w:val="22"/>
            <w:szCs w:val="22"/>
            <w:lang w:eastAsia="ru-RU"/>
          </w:rPr>
          <w:tab/>
        </w:r>
        <w:r w:rsidRPr="00B572F1">
          <w:rPr>
            <w:rStyle w:val="af9"/>
            <w:noProof/>
            <w:lang w:bidi="ru-RU"/>
          </w:rPr>
          <w:t>Типовые задачи по формированию универсальных учебных действий</w:t>
        </w:r>
        <w:r>
          <w:rPr>
            <w:noProof/>
            <w:webHidden/>
          </w:rPr>
          <w:tab/>
        </w:r>
        <w:r>
          <w:rPr>
            <w:noProof/>
            <w:webHidden/>
          </w:rPr>
          <w:fldChar w:fldCharType="begin"/>
        </w:r>
        <w:r>
          <w:rPr>
            <w:noProof/>
            <w:webHidden/>
          </w:rPr>
          <w:instrText xml:space="preserve"> PAGEREF _Toc64380034 \h </w:instrText>
        </w:r>
        <w:r>
          <w:rPr>
            <w:noProof/>
            <w:webHidden/>
          </w:rPr>
        </w:r>
        <w:r>
          <w:rPr>
            <w:noProof/>
            <w:webHidden/>
          </w:rPr>
          <w:fldChar w:fldCharType="separate"/>
        </w:r>
        <w:r w:rsidR="00002B5D">
          <w:rPr>
            <w:noProof/>
            <w:webHidden/>
          </w:rPr>
          <w:t>97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5" w:history="1">
        <w:r w:rsidRPr="00B572F1">
          <w:rPr>
            <w:rStyle w:val="af9"/>
            <w:noProof/>
            <w:lang w:bidi="ru-RU"/>
          </w:rPr>
          <w:t>2.1.4</w:t>
        </w:r>
        <w:r>
          <w:rPr>
            <w:rFonts w:asciiTheme="minorHAnsi" w:eastAsiaTheme="minorEastAsia" w:hAnsiTheme="minorHAnsi" w:cstheme="minorBidi"/>
            <w:bCs w:val="0"/>
            <w:noProof/>
            <w:sz w:val="22"/>
            <w:szCs w:val="22"/>
            <w:lang w:eastAsia="ru-RU"/>
          </w:rPr>
          <w:tab/>
        </w:r>
        <w:r w:rsidRPr="00B572F1">
          <w:rPr>
            <w:rStyle w:val="af9"/>
            <w:noProof/>
            <w:lang w:bidi="ru-RU"/>
          </w:rPr>
          <w:t>Описание особенностей учебно-исследовательской и проектной деятельности обучающихся</w:t>
        </w:r>
        <w:r>
          <w:rPr>
            <w:noProof/>
            <w:webHidden/>
          </w:rPr>
          <w:tab/>
        </w:r>
        <w:r>
          <w:rPr>
            <w:noProof/>
            <w:webHidden/>
          </w:rPr>
          <w:fldChar w:fldCharType="begin"/>
        </w:r>
        <w:r>
          <w:rPr>
            <w:noProof/>
            <w:webHidden/>
          </w:rPr>
          <w:instrText xml:space="preserve"> PAGEREF _Toc64380035 \h </w:instrText>
        </w:r>
        <w:r>
          <w:rPr>
            <w:noProof/>
            <w:webHidden/>
          </w:rPr>
        </w:r>
        <w:r>
          <w:rPr>
            <w:noProof/>
            <w:webHidden/>
          </w:rPr>
          <w:fldChar w:fldCharType="separate"/>
        </w:r>
        <w:r w:rsidR="00002B5D">
          <w:rPr>
            <w:noProof/>
            <w:webHidden/>
          </w:rPr>
          <w:t>99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6" w:history="1">
        <w:r w:rsidRPr="00B572F1">
          <w:rPr>
            <w:rStyle w:val="af9"/>
            <w:noProof/>
            <w:lang w:bidi="ru-RU"/>
          </w:rPr>
          <w:t>2.1.5</w:t>
        </w:r>
        <w:r>
          <w:rPr>
            <w:rFonts w:asciiTheme="minorHAnsi" w:eastAsiaTheme="minorEastAsia" w:hAnsiTheme="minorHAnsi" w:cstheme="minorBidi"/>
            <w:bCs w:val="0"/>
            <w:noProof/>
            <w:sz w:val="22"/>
            <w:szCs w:val="22"/>
            <w:lang w:eastAsia="ru-RU"/>
          </w:rPr>
          <w:tab/>
        </w:r>
        <w:r w:rsidRPr="00B572F1">
          <w:rPr>
            <w:rStyle w:val="af9"/>
            <w:noProof/>
            <w:lang w:bidi="ru-RU"/>
          </w:rPr>
          <w:t>Описание основных направлений учебно-исследовательской и проектной деятельности обучающихся</w:t>
        </w:r>
        <w:r>
          <w:rPr>
            <w:noProof/>
            <w:webHidden/>
          </w:rPr>
          <w:tab/>
        </w:r>
        <w:r>
          <w:rPr>
            <w:noProof/>
            <w:webHidden/>
          </w:rPr>
          <w:fldChar w:fldCharType="begin"/>
        </w:r>
        <w:r>
          <w:rPr>
            <w:noProof/>
            <w:webHidden/>
          </w:rPr>
          <w:instrText xml:space="preserve"> PAGEREF _Toc64380036 \h </w:instrText>
        </w:r>
        <w:r>
          <w:rPr>
            <w:noProof/>
            <w:webHidden/>
          </w:rPr>
        </w:r>
        <w:r>
          <w:rPr>
            <w:noProof/>
            <w:webHidden/>
          </w:rPr>
          <w:fldChar w:fldCharType="separate"/>
        </w:r>
        <w:r w:rsidR="00002B5D">
          <w:rPr>
            <w:noProof/>
            <w:webHidden/>
          </w:rPr>
          <w:t>100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7" w:history="1">
        <w:r w:rsidRPr="00B572F1">
          <w:rPr>
            <w:rStyle w:val="af9"/>
            <w:noProof/>
            <w:lang w:bidi="ru-RU"/>
          </w:rPr>
          <w:t>2.1.6</w:t>
        </w:r>
        <w:r>
          <w:rPr>
            <w:rFonts w:asciiTheme="minorHAnsi" w:eastAsiaTheme="minorEastAsia" w:hAnsiTheme="minorHAnsi" w:cstheme="minorBidi"/>
            <w:bCs w:val="0"/>
            <w:noProof/>
            <w:sz w:val="22"/>
            <w:szCs w:val="22"/>
            <w:lang w:eastAsia="ru-RU"/>
          </w:rPr>
          <w:tab/>
        </w:r>
        <w:r w:rsidRPr="00B572F1">
          <w:rPr>
            <w:rStyle w:val="af9"/>
            <w:noProof/>
            <w:lang w:bidi="ru-RU"/>
          </w:rPr>
          <w:t>Планируемые результаты учебно-исследовательской и проектной деятельности обучающихся в рамках урочной и внеурочной деятельности</w:t>
        </w:r>
        <w:r>
          <w:rPr>
            <w:noProof/>
            <w:webHidden/>
          </w:rPr>
          <w:tab/>
        </w:r>
        <w:r>
          <w:rPr>
            <w:noProof/>
            <w:webHidden/>
          </w:rPr>
          <w:fldChar w:fldCharType="begin"/>
        </w:r>
        <w:r>
          <w:rPr>
            <w:noProof/>
            <w:webHidden/>
          </w:rPr>
          <w:instrText xml:space="preserve"> PAGEREF _Toc64380037 \h </w:instrText>
        </w:r>
        <w:r>
          <w:rPr>
            <w:noProof/>
            <w:webHidden/>
          </w:rPr>
        </w:r>
        <w:r>
          <w:rPr>
            <w:noProof/>
            <w:webHidden/>
          </w:rPr>
          <w:fldChar w:fldCharType="separate"/>
        </w:r>
        <w:r w:rsidR="00002B5D">
          <w:rPr>
            <w:noProof/>
            <w:webHidden/>
          </w:rPr>
          <w:t>100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8" w:history="1">
        <w:r w:rsidRPr="00B572F1">
          <w:rPr>
            <w:rStyle w:val="af9"/>
            <w:noProof/>
            <w:lang w:bidi="ru-RU"/>
          </w:rPr>
          <w:t>2.1.7</w:t>
        </w:r>
        <w:r>
          <w:rPr>
            <w:rFonts w:asciiTheme="minorHAnsi" w:eastAsiaTheme="minorEastAsia" w:hAnsiTheme="minorHAnsi" w:cstheme="minorBidi"/>
            <w:bCs w:val="0"/>
            <w:noProof/>
            <w:sz w:val="22"/>
            <w:szCs w:val="22"/>
            <w:lang w:eastAsia="ru-RU"/>
          </w:rPr>
          <w:tab/>
        </w:r>
        <w:r w:rsidRPr="00B572F1">
          <w:rPr>
            <w:rStyle w:val="af9"/>
            <w:noProof/>
            <w:lang w:bidi="ru-RU"/>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Pr>
            <w:noProof/>
            <w:webHidden/>
          </w:rPr>
          <w:tab/>
        </w:r>
        <w:r>
          <w:rPr>
            <w:noProof/>
            <w:webHidden/>
          </w:rPr>
          <w:fldChar w:fldCharType="begin"/>
        </w:r>
        <w:r>
          <w:rPr>
            <w:noProof/>
            <w:webHidden/>
          </w:rPr>
          <w:instrText xml:space="preserve"> PAGEREF _Toc64380038 \h </w:instrText>
        </w:r>
        <w:r>
          <w:rPr>
            <w:noProof/>
            <w:webHidden/>
          </w:rPr>
        </w:r>
        <w:r>
          <w:rPr>
            <w:noProof/>
            <w:webHidden/>
          </w:rPr>
          <w:fldChar w:fldCharType="separate"/>
        </w:r>
        <w:r w:rsidR="00002B5D">
          <w:rPr>
            <w:noProof/>
            <w:webHidden/>
          </w:rPr>
          <w:t>102</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39" w:history="1">
        <w:r w:rsidRPr="00B572F1">
          <w:rPr>
            <w:rStyle w:val="af9"/>
            <w:noProof/>
            <w:lang w:bidi="ru-RU"/>
          </w:rPr>
          <w:t>2.1.8</w:t>
        </w:r>
        <w:r>
          <w:rPr>
            <w:rFonts w:asciiTheme="minorHAnsi" w:eastAsiaTheme="minorEastAsia" w:hAnsiTheme="minorHAnsi" w:cstheme="minorBidi"/>
            <w:bCs w:val="0"/>
            <w:noProof/>
            <w:sz w:val="22"/>
            <w:szCs w:val="22"/>
            <w:lang w:eastAsia="ru-RU"/>
          </w:rPr>
          <w:tab/>
        </w:r>
        <w:r w:rsidRPr="00B572F1">
          <w:rPr>
            <w:rStyle w:val="af9"/>
            <w:noProof/>
            <w:lang w:bidi="ru-RU"/>
          </w:rPr>
          <w:t>Методика и инструментарий оценки успешности освоения и применения обучающимися универсальных учебных действий</w:t>
        </w:r>
        <w:r>
          <w:rPr>
            <w:noProof/>
            <w:webHidden/>
          </w:rPr>
          <w:tab/>
        </w:r>
        <w:r>
          <w:rPr>
            <w:noProof/>
            <w:webHidden/>
          </w:rPr>
          <w:fldChar w:fldCharType="begin"/>
        </w:r>
        <w:r>
          <w:rPr>
            <w:noProof/>
            <w:webHidden/>
          </w:rPr>
          <w:instrText xml:space="preserve"> PAGEREF _Toc64380039 \h </w:instrText>
        </w:r>
        <w:r>
          <w:rPr>
            <w:noProof/>
            <w:webHidden/>
          </w:rPr>
        </w:r>
        <w:r>
          <w:rPr>
            <w:noProof/>
            <w:webHidden/>
          </w:rPr>
          <w:fldChar w:fldCharType="separate"/>
        </w:r>
        <w:r w:rsidR="00002B5D">
          <w:rPr>
            <w:noProof/>
            <w:webHidden/>
          </w:rPr>
          <w:t>103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0" w:history="1">
        <w:r w:rsidRPr="00B572F1">
          <w:rPr>
            <w:rStyle w:val="af9"/>
            <w:noProof/>
            <w:lang w:bidi="ru-RU"/>
          </w:rPr>
          <w:t>2.2 Программы отдельных учебных предметов и курсов</w:t>
        </w:r>
        <w:r>
          <w:rPr>
            <w:noProof/>
            <w:webHidden/>
          </w:rPr>
          <w:tab/>
        </w:r>
        <w:r>
          <w:rPr>
            <w:noProof/>
            <w:webHidden/>
          </w:rPr>
          <w:fldChar w:fldCharType="begin"/>
        </w:r>
        <w:r>
          <w:rPr>
            <w:noProof/>
            <w:webHidden/>
          </w:rPr>
          <w:instrText xml:space="preserve"> PAGEREF _Toc64380040 \h </w:instrText>
        </w:r>
        <w:r>
          <w:rPr>
            <w:noProof/>
            <w:webHidden/>
          </w:rPr>
        </w:r>
        <w:r>
          <w:rPr>
            <w:noProof/>
            <w:webHidden/>
          </w:rPr>
          <w:fldChar w:fldCharType="separate"/>
        </w:r>
        <w:r w:rsidR="00002B5D">
          <w:rPr>
            <w:noProof/>
            <w:webHidden/>
          </w:rPr>
          <w:t>105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1" w:history="1">
        <w:r w:rsidRPr="00B572F1">
          <w:rPr>
            <w:rStyle w:val="af9"/>
            <w:noProof/>
            <w:lang w:bidi="ru-RU"/>
          </w:rPr>
          <w:t>Русский язык</w:t>
        </w:r>
        <w:r>
          <w:rPr>
            <w:noProof/>
            <w:webHidden/>
          </w:rPr>
          <w:tab/>
        </w:r>
        <w:r>
          <w:rPr>
            <w:noProof/>
            <w:webHidden/>
          </w:rPr>
          <w:fldChar w:fldCharType="begin"/>
        </w:r>
        <w:r>
          <w:rPr>
            <w:noProof/>
            <w:webHidden/>
          </w:rPr>
          <w:instrText xml:space="preserve"> PAGEREF _Toc64380041 \h </w:instrText>
        </w:r>
        <w:r>
          <w:rPr>
            <w:noProof/>
            <w:webHidden/>
          </w:rPr>
        </w:r>
        <w:r>
          <w:rPr>
            <w:noProof/>
            <w:webHidden/>
          </w:rPr>
          <w:fldChar w:fldCharType="separate"/>
        </w:r>
        <w:r w:rsidR="00002B5D">
          <w:rPr>
            <w:noProof/>
            <w:webHidden/>
          </w:rPr>
          <w:t>105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2" w:history="1">
        <w:r w:rsidRPr="00B572F1">
          <w:rPr>
            <w:rStyle w:val="af9"/>
            <w:noProof/>
            <w:lang w:bidi="ru-RU"/>
          </w:rPr>
          <w:t>Литература</w:t>
        </w:r>
        <w:r>
          <w:rPr>
            <w:noProof/>
            <w:webHidden/>
          </w:rPr>
          <w:tab/>
        </w:r>
        <w:r>
          <w:rPr>
            <w:noProof/>
            <w:webHidden/>
          </w:rPr>
          <w:fldChar w:fldCharType="begin"/>
        </w:r>
        <w:r>
          <w:rPr>
            <w:noProof/>
            <w:webHidden/>
          </w:rPr>
          <w:instrText xml:space="preserve"> PAGEREF _Toc64380042 \h </w:instrText>
        </w:r>
        <w:r>
          <w:rPr>
            <w:noProof/>
            <w:webHidden/>
          </w:rPr>
        </w:r>
        <w:r>
          <w:rPr>
            <w:noProof/>
            <w:webHidden/>
          </w:rPr>
          <w:fldChar w:fldCharType="separate"/>
        </w:r>
        <w:r w:rsidR="00002B5D">
          <w:rPr>
            <w:noProof/>
            <w:webHidden/>
          </w:rPr>
          <w:t>110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3" w:history="1">
        <w:r w:rsidRPr="00B572F1">
          <w:rPr>
            <w:rStyle w:val="af9"/>
            <w:noProof/>
            <w:lang w:bidi="ru-RU"/>
          </w:rPr>
          <w:t>Родной (татарский) язык</w:t>
        </w:r>
        <w:r>
          <w:rPr>
            <w:noProof/>
            <w:webHidden/>
          </w:rPr>
          <w:tab/>
        </w:r>
        <w:r>
          <w:rPr>
            <w:noProof/>
            <w:webHidden/>
          </w:rPr>
          <w:fldChar w:fldCharType="begin"/>
        </w:r>
        <w:r>
          <w:rPr>
            <w:noProof/>
            <w:webHidden/>
          </w:rPr>
          <w:instrText xml:space="preserve"> PAGEREF _Toc64380043 \h </w:instrText>
        </w:r>
        <w:r>
          <w:rPr>
            <w:noProof/>
            <w:webHidden/>
          </w:rPr>
        </w:r>
        <w:r>
          <w:rPr>
            <w:noProof/>
            <w:webHidden/>
          </w:rPr>
          <w:fldChar w:fldCharType="separate"/>
        </w:r>
        <w:r w:rsidR="00002B5D">
          <w:rPr>
            <w:noProof/>
            <w:webHidden/>
          </w:rPr>
          <w:t>128</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4" w:history="1">
        <w:r w:rsidRPr="00B572F1">
          <w:rPr>
            <w:rStyle w:val="af9"/>
            <w:noProof/>
            <w:lang w:bidi="ru-RU"/>
          </w:rPr>
          <w:t>Родная (татарская) литература</w:t>
        </w:r>
        <w:r>
          <w:rPr>
            <w:noProof/>
            <w:webHidden/>
          </w:rPr>
          <w:tab/>
        </w:r>
        <w:r>
          <w:rPr>
            <w:noProof/>
            <w:webHidden/>
          </w:rPr>
          <w:fldChar w:fldCharType="begin"/>
        </w:r>
        <w:r>
          <w:rPr>
            <w:noProof/>
            <w:webHidden/>
          </w:rPr>
          <w:instrText xml:space="preserve"> PAGEREF _Toc64380044 \h </w:instrText>
        </w:r>
        <w:r>
          <w:rPr>
            <w:noProof/>
            <w:webHidden/>
          </w:rPr>
        </w:r>
        <w:r>
          <w:rPr>
            <w:noProof/>
            <w:webHidden/>
          </w:rPr>
          <w:fldChar w:fldCharType="separate"/>
        </w:r>
        <w:r w:rsidR="00002B5D">
          <w:rPr>
            <w:noProof/>
            <w:webHidden/>
          </w:rPr>
          <w:t>129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5" w:history="1">
        <w:r w:rsidRPr="00B572F1">
          <w:rPr>
            <w:rStyle w:val="af9"/>
            <w:noProof/>
            <w:lang w:bidi="ru-RU"/>
          </w:rPr>
          <w:t>Иностранный язык (английский)</w:t>
        </w:r>
        <w:r>
          <w:rPr>
            <w:noProof/>
            <w:webHidden/>
          </w:rPr>
          <w:tab/>
        </w:r>
        <w:r>
          <w:rPr>
            <w:noProof/>
            <w:webHidden/>
          </w:rPr>
          <w:fldChar w:fldCharType="begin"/>
        </w:r>
        <w:r>
          <w:rPr>
            <w:noProof/>
            <w:webHidden/>
          </w:rPr>
          <w:instrText xml:space="preserve"> PAGEREF _Toc64380045 \h </w:instrText>
        </w:r>
        <w:r>
          <w:rPr>
            <w:noProof/>
            <w:webHidden/>
          </w:rPr>
        </w:r>
        <w:r>
          <w:rPr>
            <w:noProof/>
            <w:webHidden/>
          </w:rPr>
          <w:fldChar w:fldCharType="separate"/>
        </w:r>
        <w:r w:rsidR="00002B5D">
          <w:rPr>
            <w:noProof/>
            <w:webHidden/>
          </w:rPr>
          <w:t>140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6" w:history="1">
        <w:r w:rsidRPr="00B572F1">
          <w:rPr>
            <w:rStyle w:val="af9"/>
            <w:noProof/>
            <w:lang w:bidi="ru-RU"/>
          </w:rPr>
          <w:t>История</w:t>
        </w:r>
        <w:r>
          <w:rPr>
            <w:noProof/>
            <w:webHidden/>
          </w:rPr>
          <w:tab/>
        </w:r>
        <w:r>
          <w:rPr>
            <w:noProof/>
            <w:webHidden/>
          </w:rPr>
          <w:fldChar w:fldCharType="begin"/>
        </w:r>
        <w:r>
          <w:rPr>
            <w:noProof/>
            <w:webHidden/>
          </w:rPr>
          <w:instrText xml:space="preserve"> PAGEREF _Toc64380046 \h </w:instrText>
        </w:r>
        <w:r>
          <w:rPr>
            <w:noProof/>
            <w:webHidden/>
          </w:rPr>
        </w:r>
        <w:r>
          <w:rPr>
            <w:noProof/>
            <w:webHidden/>
          </w:rPr>
          <w:fldChar w:fldCharType="separate"/>
        </w:r>
        <w:r w:rsidR="00002B5D">
          <w:rPr>
            <w:noProof/>
            <w:webHidden/>
          </w:rPr>
          <w:t>144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7" w:history="1">
        <w:r w:rsidRPr="00B572F1">
          <w:rPr>
            <w:rStyle w:val="af9"/>
            <w:noProof/>
            <w:lang w:bidi="ru-RU"/>
          </w:rPr>
          <w:t>География</w:t>
        </w:r>
        <w:r>
          <w:rPr>
            <w:noProof/>
            <w:webHidden/>
          </w:rPr>
          <w:tab/>
        </w:r>
        <w:r>
          <w:rPr>
            <w:noProof/>
            <w:webHidden/>
          </w:rPr>
          <w:fldChar w:fldCharType="begin"/>
        </w:r>
        <w:r>
          <w:rPr>
            <w:noProof/>
            <w:webHidden/>
          </w:rPr>
          <w:instrText xml:space="preserve"> PAGEREF _Toc64380047 \h </w:instrText>
        </w:r>
        <w:r>
          <w:rPr>
            <w:noProof/>
            <w:webHidden/>
          </w:rPr>
        </w:r>
        <w:r>
          <w:rPr>
            <w:noProof/>
            <w:webHidden/>
          </w:rPr>
          <w:fldChar w:fldCharType="separate"/>
        </w:r>
        <w:r w:rsidR="00002B5D">
          <w:rPr>
            <w:noProof/>
            <w:webHidden/>
          </w:rPr>
          <w:t>166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8" w:history="1">
        <w:r w:rsidRPr="00B572F1">
          <w:rPr>
            <w:rStyle w:val="af9"/>
            <w:noProof/>
            <w:lang w:bidi="ru-RU"/>
          </w:rPr>
          <w:t>Экономика</w:t>
        </w:r>
        <w:r>
          <w:rPr>
            <w:noProof/>
            <w:webHidden/>
          </w:rPr>
          <w:tab/>
        </w:r>
        <w:r>
          <w:rPr>
            <w:noProof/>
            <w:webHidden/>
          </w:rPr>
          <w:fldChar w:fldCharType="begin"/>
        </w:r>
        <w:r>
          <w:rPr>
            <w:noProof/>
            <w:webHidden/>
          </w:rPr>
          <w:instrText xml:space="preserve"> PAGEREF _Toc64380048 \h </w:instrText>
        </w:r>
        <w:r>
          <w:rPr>
            <w:noProof/>
            <w:webHidden/>
          </w:rPr>
        </w:r>
        <w:r>
          <w:rPr>
            <w:noProof/>
            <w:webHidden/>
          </w:rPr>
          <w:fldChar w:fldCharType="separate"/>
        </w:r>
        <w:r w:rsidR="00002B5D">
          <w:rPr>
            <w:noProof/>
            <w:webHidden/>
          </w:rPr>
          <w:t>170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49" w:history="1">
        <w:r w:rsidRPr="00B572F1">
          <w:rPr>
            <w:rStyle w:val="af9"/>
            <w:noProof/>
            <w:lang w:bidi="ru-RU"/>
          </w:rPr>
          <w:t>Право</w:t>
        </w:r>
        <w:r>
          <w:rPr>
            <w:noProof/>
            <w:webHidden/>
          </w:rPr>
          <w:tab/>
        </w:r>
        <w:r>
          <w:rPr>
            <w:noProof/>
            <w:webHidden/>
          </w:rPr>
          <w:tab/>
        </w:r>
        <w:r>
          <w:rPr>
            <w:noProof/>
            <w:webHidden/>
          </w:rPr>
          <w:fldChar w:fldCharType="begin"/>
        </w:r>
        <w:r>
          <w:rPr>
            <w:noProof/>
            <w:webHidden/>
          </w:rPr>
          <w:instrText xml:space="preserve"> PAGEREF _Toc64380049 \h </w:instrText>
        </w:r>
        <w:r>
          <w:rPr>
            <w:noProof/>
            <w:webHidden/>
          </w:rPr>
        </w:r>
        <w:r>
          <w:rPr>
            <w:noProof/>
            <w:webHidden/>
          </w:rPr>
          <w:fldChar w:fldCharType="separate"/>
        </w:r>
        <w:r w:rsidR="00002B5D">
          <w:rPr>
            <w:noProof/>
            <w:webHidden/>
          </w:rPr>
          <w:t>173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0" w:history="1">
        <w:r w:rsidRPr="00B572F1">
          <w:rPr>
            <w:rStyle w:val="af9"/>
            <w:noProof/>
            <w:lang w:bidi="ru-RU"/>
          </w:rPr>
          <w:t>Обществознание</w:t>
        </w:r>
        <w:r>
          <w:rPr>
            <w:noProof/>
            <w:webHidden/>
          </w:rPr>
          <w:tab/>
        </w:r>
        <w:r>
          <w:rPr>
            <w:noProof/>
            <w:webHidden/>
          </w:rPr>
          <w:fldChar w:fldCharType="begin"/>
        </w:r>
        <w:r>
          <w:rPr>
            <w:noProof/>
            <w:webHidden/>
          </w:rPr>
          <w:instrText xml:space="preserve"> PAGEREF _Toc64380050 \h </w:instrText>
        </w:r>
        <w:r>
          <w:rPr>
            <w:noProof/>
            <w:webHidden/>
          </w:rPr>
        </w:r>
        <w:r>
          <w:rPr>
            <w:noProof/>
            <w:webHidden/>
          </w:rPr>
          <w:fldChar w:fldCharType="separate"/>
        </w:r>
        <w:r w:rsidR="00002B5D">
          <w:rPr>
            <w:noProof/>
            <w:webHidden/>
          </w:rPr>
          <w:t>177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1" w:history="1">
        <w:r w:rsidRPr="00B572F1">
          <w:rPr>
            <w:rStyle w:val="af9"/>
            <w:rFonts w:eastAsia="Calibri"/>
            <w:noProof/>
            <w:lang w:bidi="ru-RU"/>
          </w:rPr>
          <w:t>Россия в мире</w:t>
        </w:r>
        <w:r>
          <w:rPr>
            <w:noProof/>
            <w:webHidden/>
          </w:rPr>
          <w:tab/>
        </w:r>
        <w:r>
          <w:rPr>
            <w:noProof/>
            <w:webHidden/>
          </w:rPr>
          <w:fldChar w:fldCharType="begin"/>
        </w:r>
        <w:r>
          <w:rPr>
            <w:noProof/>
            <w:webHidden/>
          </w:rPr>
          <w:instrText xml:space="preserve"> PAGEREF _Toc64380051 \h </w:instrText>
        </w:r>
        <w:r>
          <w:rPr>
            <w:noProof/>
            <w:webHidden/>
          </w:rPr>
        </w:r>
        <w:r>
          <w:rPr>
            <w:noProof/>
            <w:webHidden/>
          </w:rPr>
          <w:fldChar w:fldCharType="separate"/>
        </w:r>
        <w:r w:rsidR="00002B5D">
          <w:rPr>
            <w:noProof/>
            <w:webHidden/>
          </w:rPr>
          <w:t>180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2" w:history="1">
        <w:r w:rsidRPr="00B572F1">
          <w:rPr>
            <w:rStyle w:val="af9"/>
            <w:noProof/>
            <w:lang w:bidi="ru-RU"/>
          </w:rPr>
          <w:t>Математика</w:t>
        </w:r>
        <w:r>
          <w:rPr>
            <w:noProof/>
            <w:webHidden/>
          </w:rPr>
          <w:tab/>
        </w:r>
        <w:r>
          <w:rPr>
            <w:noProof/>
            <w:webHidden/>
          </w:rPr>
          <w:fldChar w:fldCharType="begin"/>
        </w:r>
        <w:r>
          <w:rPr>
            <w:noProof/>
            <w:webHidden/>
          </w:rPr>
          <w:instrText xml:space="preserve"> PAGEREF _Toc64380052 \h </w:instrText>
        </w:r>
        <w:r>
          <w:rPr>
            <w:noProof/>
            <w:webHidden/>
          </w:rPr>
        </w:r>
        <w:r>
          <w:rPr>
            <w:noProof/>
            <w:webHidden/>
          </w:rPr>
          <w:fldChar w:fldCharType="separate"/>
        </w:r>
        <w:r w:rsidR="00002B5D">
          <w:rPr>
            <w:noProof/>
            <w:webHidden/>
          </w:rPr>
          <w:t>183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3" w:history="1">
        <w:r w:rsidRPr="00B572F1">
          <w:rPr>
            <w:rStyle w:val="af9"/>
            <w:noProof/>
            <w:lang w:bidi="ru-RU"/>
          </w:rPr>
          <w:t>Информатика</w:t>
        </w:r>
        <w:r>
          <w:rPr>
            <w:noProof/>
            <w:webHidden/>
          </w:rPr>
          <w:tab/>
        </w:r>
        <w:r>
          <w:rPr>
            <w:noProof/>
            <w:webHidden/>
          </w:rPr>
          <w:fldChar w:fldCharType="begin"/>
        </w:r>
        <w:r>
          <w:rPr>
            <w:noProof/>
            <w:webHidden/>
          </w:rPr>
          <w:instrText xml:space="preserve"> PAGEREF _Toc64380053 \h </w:instrText>
        </w:r>
        <w:r>
          <w:rPr>
            <w:noProof/>
            <w:webHidden/>
          </w:rPr>
        </w:r>
        <w:r>
          <w:rPr>
            <w:noProof/>
            <w:webHidden/>
          </w:rPr>
          <w:fldChar w:fldCharType="separate"/>
        </w:r>
        <w:r w:rsidR="00002B5D">
          <w:rPr>
            <w:noProof/>
            <w:webHidden/>
          </w:rPr>
          <w:t>193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4" w:history="1">
        <w:r w:rsidRPr="00B572F1">
          <w:rPr>
            <w:rStyle w:val="af9"/>
            <w:noProof/>
            <w:lang w:bidi="ru-RU"/>
          </w:rPr>
          <w:t>Физика</w:t>
        </w:r>
        <w:r>
          <w:rPr>
            <w:noProof/>
            <w:webHidden/>
          </w:rPr>
          <w:tab/>
        </w:r>
        <w:r>
          <w:rPr>
            <w:noProof/>
            <w:webHidden/>
          </w:rPr>
          <w:fldChar w:fldCharType="begin"/>
        </w:r>
        <w:r>
          <w:rPr>
            <w:noProof/>
            <w:webHidden/>
          </w:rPr>
          <w:instrText xml:space="preserve"> PAGEREF _Toc64380054 \h </w:instrText>
        </w:r>
        <w:r>
          <w:rPr>
            <w:noProof/>
            <w:webHidden/>
          </w:rPr>
        </w:r>
        <w:r>
          <w:rPr>
            <w:noProof/>
            <w:webHidden/>
          </w:rPr>
          <w:fldChar w:fldCharType="separate"/>
        </w:r>
        <w:r w:rsidR="00002B5D">
          <w:rPr>
            <w:noProof/>
            <w:webHidden/>
          </w:rPr>
          <w:t>201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5" w:history="1">
        <w:r w:rsidRPr="00B572F1">
          <w:rPr>
            <w:rStyle w:val="af9"/>
            <w:noProof/>
            <w:lang w:bidi="ru-RU"/>
          </w:rPr>
          <w:t>Химия</w:t>
        </w:r>
        <w:r>
          <w:rPr>
            <w:noProof/>
            <w:webHidden/>
          </w:rPr>
          <w:tab/>
        </w:r>
        <w:r>
          <w:rPr>
            <w:noProof/>
            <w:webHidden/>
          </w:rPr>
          <w:fldChar w:fldCharType="begin"/>
        </w:r>
        <w:r>
          <w:rPr>
            <w:noProof/>
            <w:webHidden/>
          </w:rPr>
          <w:instrText xml:space="preserve"> PAGEREF _Toc64380055 \h </w:instrText>
        </w:r>
        <w:r>
          <w:rPr>
            <w:noProof/>
            <w:webHidden/>
          </w:rPr>
        </w:r>
        <w:r>
          <w:rPr>
            <w:noProof/>
            <w:webHidden/>
          </w:rPr>
          <w:fldChar w:fldCharType="separate"/>
        </w:r>
        <w:r w:rsidR="00002B5D">
          <w:rPr>
            <w:noProof/>
            <w:webHidden/>
          </w:rPr>
          <w:t>206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6" w:history="1">
        <w:r w:rsidRPr="00B572F1">
          <w:rPr>
            <w:rStyle w:val="af9"/>
            <w:noProof/>
            <w:lang w:bidi="ru-RU"/>
          </w:rPr>
          <w:t>Биология</w:t>
        </w:r>
        <w:r>
          <w:rPr>
            <w:noProof/>
            <w:webHidden/>
          </w:rPr>
          <w:tab/>
        </w:r>
        <w:r>
          <w:rPr>
            <w:noProof/>
            <w:webHidden/>
          </w:rPr>
          <w:fldChar w:fldCharType="begin"/>
        </w:r>
        <w:r>
          <w:rPr>
            <w:noProof/>
            <w:webHidden/>
          </w:rPr>
          <w:instrText xml:space="preserve"> PAGEREF _Toc64380056 \h </w:instrText>
        </w:r>
        <w:r>
          <w:rPr>
            <w:noProof/>
            <w:webHidden/>
          </w:rPr>
        </w:r>
        <w:r>
          <w:rPr>
            <w:noProof/>
            <w:webHidden/>
          </w:rPr>
          <w:fldChar w:fldCharType="separate"/>
        </w:r>
        <w:r w:rsidR="00002B5D">
          <w:rPr>
            <w:noProof/>
            <w:webHidden/>
          </w:rPr>
          <w:t>214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7" w:history="1">
        <w:r w:rsidRPr="00B572F1">
          <w:rPr>
            <w:rStyle w:val="af9"/>
            <w:rFonts w:eastAsia="Calibri"/>
            <w:noProof/>
            <w:lang w:bidi="ru-RU"/>
          </w:rPr>
          <w:t>Естествознание</w:t>
        </w:r>
        <w:r>
          <w:rPr>
            <w:noProof/>
            <w:webHidden/>
          </w:rPr>
          <w:tab/>
        </w:r>
        <w:r>
          <w:rPr>
            <w:noProof/>
            <w:webHidden/>
          </w:rPr>
          <w:fldChar w:fldCharType="begin"/>
        </w:r>
        <w:r>
          <w:rPr>
            <w:noProof/>
            <w:webHidden/>
          </w:rPr>
          <w:instrText xml:space="preserve"> PAGEREF _Toc64380057 \h </w:instrText>
        </w:r>
        <w:r>
          <w:rPr>
            <w:noProof/>
            <w:webHidden/>
          </w:rPr>
        </w:r>
        <w:r>
          <w:rPr>
            <w:noProof/>
            <w:webHidden/>
          </w:rPr>
          <w:fldChar w:fldCharType="separate"/>
        </w:r>
        <w:r w:rsidR="00002B5D">
          <w:rPr>
            <w:noProof/>
            <w:webHidden/>
          </w:rPr>
          <w:t>219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8" w:history="1">
        <w:r w:rsidRPr="00B572F1">
          <w:rPr>
            <w:rStyle w:val="af9"/>
            <w:rFonts w:eastAsia="Calibri"/>
            <w:noProof/>
            <w:lang w:bidi="ru-RU"/>
          </w:rPr>
          <w:t>Физическая культура</w:t>
        </w:r>
        <w:r>
          <w:rPr>
            <w:noProof/>
            <w:webHidden/>
          </w:rPr>
          <w:tab/>
        </w:r>
        <w:r>
          <w:rPr>
            <w:noProof/>
            <w:webHidden/>
          </w:rPr>
          <w:fldChar w:fldCharType="begin"/>
        </w:r>
        <w:r>
          <w:rPr>
            <w:noProof/>
            <w:webHidden/>
          </w:rPr>
          <w:instrText xml:space="preserve"> PAGEREF _Toc64380058 \h </w:instrText>
        </w:r>
        <w:r>
          <w:rPr>
            <w:noProof/>
            <w:webHidden/>
          </w:rPr>
        </w:r>
        <w:r>
          <w:rPr>
            <w:noProof/>
            <w:webHidden/>
          </w:rPr>
          <w:fldChar w:fldCharType="separate"/>
        </w:r>
        <w:r w:rsidR="00002B5D">
          <w:rPr>
            <w:noProof/>
            <w:webHidden/>
          </w:rPr>
          <w:t>223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59" w:history="1">
        <w:r w:rsidRPr="00B572F1">
          <w:rPr>
            <w:rStyle w:val="af9"/>
            <w:rFonts w:eastAsia="Calibri"/>
            <w:noProof/>
            <w:lang w:bidi="ru-RU"/>
          </w:rPr>
          <w:t>Экология</w:t>
        </w:r>
        <w:r>
          <w:rPr>
            <w:noProof/>
            <w:webHidden/>
          </w:rPr>
          <w:tab/>
        </w:r>
        <w:r>
          <w:rPr>
            <w:noProof/>
            <w:webHidden/>
          </w:rPr>
          <w:fldChar w:fldCharType="begin"/>
        </w:r>
        <w:r>
          <w:rPr>
            <w:noProof/>
            <w:webHidden/>
          </w:rPr>
          <w:instrText xml:space="preserve"> PAGEREF _Toc64380059 \h </w:instrText>
        </w:r>
        <w:r>
          <w:rPr>
            <w:noProof/>
            <w:webHidden/>
          </w:rPr>
        </w:r>
        <w:r>
          <w:rPr>
            <w:noProof/>
            <w:webHidden/>
          </w:rPr>
          <w:fldChar w:fldCharType="separate"/>
        </w:r>
        <w:r w:rsidR="00002B5D">
          <w:rPr>
            <w:noProof/>
            <w:webHidden/>
          </w:rPr>
          <w:t>226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0" w:history="1">
        <w:r w:rsidRPr="00B572F1">
          <w:rPr>
            <w:rStyle w:val="af9"/>
            <w:rFonts w:eastAsia="Calibri"/>
            <w:noProof/>
            <w:lang w:bidi="ru-RU"/>
          </w:rPr>
          <w:t>Основы безопасности жизнедеятельности</w:t>
        </w:r>
        <w:r>
          <w:rPr>
            <w:noProof/>
            <w:webHidden/>
          </w:rPr>
          <w:tab/>
        </w:r>
        <w:r>
          <w:rPr>
            <w:noProof/>
            <w:webHidden/>
          </w:rPr>
          <w:fldChar w:fldCharType="begin"/>
        </w:r>
        <w:r>
          <w:rPr>
            <w:noProof/>
            <w:webHidden/>
          </w:rPr>
          <w:instrText xml:space="preserve"> PAGEREF _Toc64380060 \h </w:instrText>
        </w:r>
        <w:r>
          <w:rPr>
            <w:noProof/>
            <w:webHidden/>
          </w:rPr>
        </w:r>
        <w:r>
          <w:rPr>
            <w:noProof/>
            <w:webHidden/>
          </w:rPr>
          <w:fldChar w:fldCharType="separate"/>
        </w:r>
        <w:r w:rsidR="00002B5D">
          <w:rPr>
            <w:noProof/>
            <w:webHidden/>
          </w:rPr>
          <w:t>227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1" w:history="1">
        <w:r w:rsidRPr="00B572F1">
          <w:rPr>
            <w:rStyle w:val="af9"/>
            <w:rFonts w:eastAsia="Calibri"/>
            <w:noProof/>
            <w:lang w:bidi="ru-RU"/>
          </w:rPr>
          <w:t>Астрономия</w:t>
        </w:r>
        <w:r>
          <w:rPr>
            <w:noProof/>
            <w:webHidden/>
          </w:rPr>
          <w:tab/>
        </w:r>
        <w:r>
          <w:rPr>
            <w:noProof/>
            <w:webHidden/>
          </w:rPr>
          <w:fldChar w:fldCharType="begin"/>
        </w:r>
        <w:r>
          <w:rPr>
            <w:noProof/>
            <w:webHidden/>
          </w:rPr>
          <w:instrText xml:space="preserve"> PAGEREF _Toc64380061 \h </w:instrText>
        </w:r>
        <w:r>
          <w:rPr>
            <w:noProof/>
            <w:webHidden/>
          </w:rPr>
        </w:r>
        <w:r>
          <w:rPr>
            <w:noProof/>
            <w:webHidden/>
          </w:rPr>
          <w:fldChar w:fldCharType="separate"/>
        </w:r>
        <w:r w:rsidR="00002B5D">
          <w:rPr>
            <w:noProof/>
            <w:webHidden/>
          </w:rPr>
          <w:t>231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2" w:history="1">
        <w:r w:rsidRPr="00B572F1">
          <w:rPr>
            <w:rStyle w:val="af9"/>
            <w:rFonts w:eastAsia="Calibri"/>
            <w:noProof/>
            <w:lang w:bidi="ru-RU"/>
          </w:rPr>
          <w:t>2.3.  Программа воспитания и социализации обучающихся при получении среднего общего образования</w:t>
        </w:r>
        <w:r>
          <w:rPr>
            <w:noProof/>
            <w:webHidden/>
          </w:rPr>
          <w:tab/>
        </w:r>
        <w:r>
          <w:rPr>
            <w:noProof/>
            <w:webHidden/>
          </w:rPr>
          <w:fldChar w:fldCharType="begin"/>
        </w:r>
        <w:r>
          <w:rPr>
            <w:noProof/>
            <w:webHidden/>
          </w:rPr>
          <w:instrText xml:space="preserve"> PAGEREF _Toc64380062 \h </w:instrText>
        </w:r>
        <w:r>
          <w:rPr>
            <w:noProof/>
            <w:webHidden/>
          </w:rPr>
        </w:r>
        <w:r>
          <w:rPr>
            <w:noProof/>
            <w:webHidden/>
          </w:rPr>
          <w:fldChar w:fldCharType="separate"/>
        </w:r>
        <w:r w:rsidR="00002B5D">
          <w:rPr>
            <w:noProof/>
            <w:webHidden/>
          </w:rPr>
          <w:t>233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3" w:history="1">
        <w:r w:rsidRPr="00B572F1">
          <w:rPr>
            <w:rStyle w:val="af9"/>
            <w:rFonts w:eastAsia="Calibri"/>
            <w:noProof/>
            <w:lang w:bidi="ru-RU"/>
          </w:rPr>
          <w:t>2.3. 1. Цель и задачи духовно-нравственного развития, воспитания и социализации обучающихся</w:t>
        </w:r>
        <w:r>
          <w:rPr>
            <w:noProof/>
            <w:webHidden/>
          </w:rPr>
          <w:tab/>
        </w:r>
        <w:r>
          <w:rPr>
            <w:noProof/>
            <w:webHidden/>
          </w:rPr>
          <w:fldChar w:fldCharType="begin"/>
        </w:r>
        <w:r>
          <w:rPr>
            <w:noProof/>
            <w:webHidden/>
          </w:rPr>
          <w:instrText xml:space="preserve"> PAGEREF _Toc64380063 \h </w:instrText>
        </w:r>
        <w:r>
          <w:rPr>
            <w:noProof/>
            <w:webHidden/>
          </w:rPr>
        </w:r>
        <w:r>
          <w:rPr>
            <w:noProof/>
            <w:webHidden/>
          </w:rPr>
          <w:fldChar w:fldCharType="separate"/>
        </w:r>
        <w:r w:rsidR="00002B5D">
          <w:rPr>
            <w:noProof/>
            <w:webHidden/>
          </w:rPr>
          <w:t>234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4" w:history="1">
        <w:r w:rsidRPr="00B572F1">
          <w:rPr>
            <w:rStyle w:val="af9"/>
            <w:rFonts w:eastAsia="Calibri"/>
            <w:noProof/>
            <w:lang w:bidi="ru-RU"/>
          </w:rPr>
          <w:t>2.3.2. Основные направления и ценностные основы духовно-нравственного развития, воспитания и социализации</w:t>
        </w:r>
        <w:r>
          <w:rPr>
            <w:noProof/>
            <w:webHidden/>
          </w:rPr>
          <w:tab/>
        </w:r>
        <w:r>
          <w:rPr>
            <w:noProof/>
            <w:webHidden/>
          </w:rPr>
          <w:fldChar w:fldCharType="begin"/>
        </w:r>
        <w:r>
          <w:rPr>
            <w:noProof/>
            <w:webHidden/>
          </w:rPr>
          <w:instrText xml:space="preserve"> PAGEREF _Toc64380064 \h </w:instrText>
        </w:r>
        <w:r>
          <w:rPr>
            <w:noProof/>
            <w:webHidden/>
          </w:rPr>
        </w:r>
        <w:r>
          <w:rPr>
            <w:noProof/>
            <w:webHidden/>
          </w:rPr>
          <w:fldChar w:fldCharType="separate"/>
        </w:r>
        <w:r w:rsidR="00002B5D">
          <w:rPr>
            <w:noProof/>
            <w:webHidden/>
          </w:rPr>
          <w:t>234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5" w:history="1">
        <w:r w:rsidRPr="00B572F1">
          <w:rPr>
            <w:rStyle w:val="af9"/>
            <w:rFonts w:eastAsia="Calibri"/>
            <w:noProof/>
            <w:lang w:bidi="ru-RU"/>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Pr>
            <w:noProof/>
            <w:webHidden/>
          </w:rPr>
          <w:tab/>
        </w:r>
        <w:r>
          <w:rPr>
            <w:noProof/>
            <w:webHidden/>
          </w:rPr>
          <w:tab/>
        </w:r>
        <w:r>
          <w:rPr>
            <w:noProof/>
            <w:webHidden/>
          </w:rPr>
          <w:tab/>
        </w:r>
        <w:r>
          <w:rPr>
            <w:noProof/>
            <w:webHidden/>
          </w:rPr>
          <w:fldChar w:fldCharType="begin"/>
        </w:r>
        <w:r>
          <w:rPr>
            <w:noProof/>
            <w:webHidden/>
          </w:rPr>
          <w:instrText xml:space="preserve"> PAGEREF _Toc64380065 \h </w:instrText>
        </w:r>
        <w:r>
          <w:rPr>
            <w:noProof/>
            <w:webHidden/>
          </w:rPr>
        </w:r>
        <w:r>
          <w:rPr>
            <w:noProof/>
            <w:webHidden/>
          </w:rPr>
          <w:fldChar w:fldCharType="separate"/>
        </w:r>
        <w:r w:rsidR="00002B5D">
          <w:rPr>
            <w:noProof/>
            <w:webHidden/>
          </w:rPr>
          <w:t>236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6" w:history="1">
        <w:r w:rsidRPr="00B572F1">
          <w:rPr>
            <w:rStyle w:val="af9"/>
            <w:rFonts w:eastAsia="Calibri"/>
            <w:noProof/>
            <w:lang w:bidi="ru-RU"/>
          </w:rPr>
          <w:t>2.3.4. Модель организации работы по духовно-нравственному развитию, воспитанию и социализации обучающихся</w:t>
        </w:r>
        <w:r>
          <w:rPr>
            <w:noProof/>
            <w:webHidden/>
          </w:rPr>
          <w:tab/>
        </w:r>
        <w:r>
          <w:rPr>
            <w:noProof/>
            <w:webHidden/>
          </w:rPr>
          <w:fldChar w:fldCharType="begin"/>
        </w:r>
        <w:r>
          <w:rPr>
            <w:noProof/>
            <w:webHidden/>
          </w:rPr>
          <w:instrText xml:space="preserve"> PAGEREF _Toc64380066 \h </w:instrText>
        </w:r>
        <w:r>
          <w:rPr>
            <w:noProof/>
            <w:webHidden/>
          </w:rPr>
        </w:r>
        <w:r>
          <w:rPr>
            <w:noProof/>
            <w:webHidden/>
          </w:rPr>
          <w:fldChar w:fldCharType="separate"/>
        </w:r>
        <w:r w:rsidR="00002B5D">
          <w:rPr>
            <w:noProof/>
            <w:webHidden/>
          </w:rPr>
          <w:t>249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7" w:history="1">
        <w:r w:rsidRPr="00B572F1">
          <w:rPr>
            <w:rStyle w:val="af9"/>
            <w:rFonts w:eastAsia="Calibri"/>
            <w:noProof/>
            <w:lang w:bidi="ru-RU"/>
          </w:rPr>
          <w:t>2.3.5. Описание форм и методов организации социально значимой деятельности обучающихся</w:t>
        </w:r>
        <w:r>
          <w:rPr>
            <w:noProof/>
            <w:webHidden/>
          </w:rPr>
          <w:tab/>
        </w:r>
        <w:r>
          <w:rPr>
            <w:noProof/>
            <w:webHidden/>
          </w:rPr>
          <w:fldChar w:fldCharType="begin"/>
        </w:r>
        <w:r>
          <w:rPr>
            <w:noProof/>
            <w:webHidden/>
          </w:rPr>
          <w:instrText xml:space="preserve"> PAGEREF _Toc64380067 \h </w:instrText>
        </w:r>
        <w:r>
          <w:rPr>
            <w:noProof/>
            <w:webHidden/>
          </w:rPr>
        </w:r>
        <w:r>
          <w:rPr>
            <w:noProof/>
            <w:webHidden/>
          </w:rPr>
          <w:fldChar w:fldCharType="separate"/>
        </w:r>
        <w:r w:rsidR="00002B5D">
          <w:rPr>
            <w:noProof/>
            <w:webHidden/>
          </w:rPr>
          <w:t>250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8" w:history="1">
        <w:r w:rsidRPr="00B572F1">
          <w:rPr>
            <w:rStyle w:val="af9"/>
            <w:rFonts w:eastAsia="Calibri"/>
            <w:noProof/>
            <w:lang w:bidi="ru-RU"/>
          </w:rPr>
          <w:t>2.3.6. Описание основных технологий взаимодействия и сотрудничества субъектов воспитательного процесса и социальных институтов</w:t>
        </w:r>
        <w:r>
          <w:rPr>
            <w:noProof/>
            <w:webHidden/>
          </w:rPr>
          <w:tab/>
        </w:r>
        <w:r>
          <w:rPr>
            <w:noProof/>
            <w:webHidden/>
          </w:rPr>
          <w:fldChar w:fldCharType="begin"/>
        </w:r>
        <w:r>
          <w:rPr>
            <w:noProof/>
            <w:webHidden/>
          </w:rPr>
          <w:instrText xml:space="preserve"> PAGEREF _Toc64380068 \h </w:instrText>
        </w:r>
        <w:r>
          <w:rPr>
            <w:noProof/>
            <w:webHidden/>
          </w:rPr>
        </w:r>
        <w:r>
          <w:rPr>
            <w:noProof/>
            <w:webHidden/>
          </w:rPr>
          <w:fldChar w:fldCharType="separate"/>
        </w:r>
        <w:r w:rsidR="00002B5D">
          <w:rPr>
            <w:noProof/>
            <w:webHidden/>
          </w:rPr>
          <w:t>251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69" w:history="1">
        <w:r w:rsidRPr="00B572F1">
          <w:rPr>
            <w:rStyle w:val="af9"/>
            <w:rFonts w:eastAsia="Calibri"/>
            <w:noProof/>
            <w:lang w:bidi="ru-RU"/>
          </w:rPr>
          <w:t>2.3.7. Описание методов и форм профессиональной ориентации в организации, осуществляющей образовательную деятельность</w:t>
        </w:r>
        <w:r>
          <w:rPr>
            <w:noProof/>
            <w:webHidden/>
          </w:rPr>
          <w:tab/>
        </w:r>
        <w:r>
          <w:rPr>
            <w:noProof/>
            <w:webHidden/>
          </w:rPr>
          <w:fldChar w:fldCharType="begin"/>
        </w:r>
        <w:r>
          <w:rPr>
            <w:noProof/>
            <w:webHidden/>
          </w:rPr>
          <w:instrText xml:space="preserve"> PAGEREF _Toc64380069 \h </w:instrText>
        </w:r>
        <w:r>
          <w:rPr>
            <w:noProof/>
            <w:webHidden/>
          </w:rPr>
        </w:r>
        <w:r>
          <w:rPr>
            <w:noProof/>
            <w:webHidden/>
          </w:rPr>
          <w:fldChar w:fldCharType="separate"/>
        </w:r>
        <w:r w:rsidR="00002B5D">
          <w:rPr>
            <w:noProof/>
            <w:webHidden/>
          </w:rPr>
          <w:t>256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0" w:history="1">
        <w:r w:rsidRPr="00B572F1">
          <w:rPr>
            <w:rStyle w:val="af9"/>
            <w:rFonts w:eastAsia="Calibri"/>
            <w:noProof/>
            <w:lang w:bidi="ru-RU"/>
          </w:rPr>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Pr>
            <w:noProof/>
            <w:webHidden/>
          </w:rPr>
          <w:tab/>
        </w:r>
        <w:r>
          <w:rPr>
            <w:noProof/>
            <w:webHidden/>
          </w:rPr>
          <w:fldChar w:fldCharType="begin"/>
        </w:r>
        <w:r>
          <w:rPr>
            <w:noProof/>
            <w:webHidden/>
          </w:rPr>
          <w:instrText xml:space="preserve"> PAGEREF _Toc64380070 \h </w:instrText>
        </w:r>
        <w:r>
          <w:rPr>
            <w:noProof/>
            <w:webHidden/>
          </w:rPr>
        </w:r>
        <w:r>
          <w:rPr>
            <w:noProof/>
            <w:webHidden/>
          </w:rPr>
          <w:fldChar w:fldCharType="separate"/>
        </w:r>
        <w:r w:rsidR="00002B5D">
          <w:rPr>
            <w:noProof/>
            <w:webHidden/>
          </w:rPr>
          <w:t>257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1" w:history="1">
        <w:r w:rsidRPr="00B572F1">
          <w:rPr>
            <w:rStyle w:val="af9"/>
            <w:rFonts w:eastAsia="Calibri"/>
            <w:noProof/>
            <w:lang w:bidi="ru-RU"/>
          </w:rPr>
          <w:t>2.3.9. Описание форм и методов повышения педагогической культуры родителей (законных представителей) обучающихся</w:t>
        </w:r>
        <w:r>
          <w:rPr>
            <w:noProof/>
            <w:webHidden/>
          </w:rPr>
          <w:tab/>
        </w:r>
        <w:r>
          <w:rPr>
            <w:noProof/>
            <w:webHidden/>
          </w:rPr>
          <w:fldChar w:fldCharType="begin"/>
        </w:r>
        <w:r>
          <w:rPr>
            <w:noProof/>
            <w:webHidden/>
          </w:rPr>
          <w:instrText xml:space="preserve"> PAGEREF _Toc64380071 \h </w:instrText>
        </w:r>
        <w:r>
          <w:rPr>
            <w:noProof/>
            <w:webHidden/>
          </w:rPr>
        </w:r>
        <w:r>
          <w:rPr>
            <w:noProof/>
            <w:webHidden/>
          </w:rPr>
          <w:fldChar w:fldCharType="separate"/>
        </w:r>
        <w:r w:rsidR="00002B5D">
          <w:rPr>
            <w:noProof/>
            <w:webHidden/>
          </w:rPr>
          <w:t>259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2" w:history="1">
        <w:r w:rsidRPr="00B572F1">
          <w:rPr>
            <w:rStyle w:val="af9"/>
            <w:rFonts w:eastAsia="Calibri"/>
            <w:noProof/>
            <w:lang w:bidi="ru-RU"/>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Pr>
            <w:noProof/>
            <w:webHidden/>
          </w:rPr>
          <w:tab/>
        </w:r>
        <w:r>
          <w:rPr>
            <w:noProof/>
            <w:webHidden/>
          </w:rPr>
          <w:fldChar w:fldCharType="begin"/>
        </w:r>
        <w:r>
          <w:rPr>
            <w:noProof/>
            <w:webHidden/>
          </w:rPr>
          <w:instrText xml:space="preserve"> PAGEREF _Toc64380072 \h </w:instrText>
        </w:r>
        <w:r>
          <w:rPr>
            <w:noProof/>
            <w:webHidden/>
          </w:rPr>
        </w:r>
        <w:r>
          <w:rPr>
            <w:noProof/>
            <w:webHidden/>
          </w:rPr>
          <w:fldChar w:fldCharType="separate"/>
        </w:r>
        <w:r w:rsidR="00002B5D">
          <w:rPr>
            <w:noProof/>
            <w:webHidden/>
          </w:rPr>
          <w:t>260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3" w:history="1">
        <w:r w:rsidRPr="00B572F1">
          <w:rPr>
            <w:rStyle w:val="af9"/>
            <w:rFonts w:eastAsia="Calibri"/>
            <w:noProof/>
            <w:lang w:bidi="ru-RU"/>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Pr>
            <w:noProof/>
            <w:webHidden/>
          </w:rPr>
          <w:tab/>
        </w:r>
        <w:r>
          <w:rPr>
            <w:noProof/>
            <w:webHidden/>
          </w:rPr>
          <w:tab/>
        </w:r>
        <w:r>
          <w:rPr>
            <w:noProof/>
            <w:webHidden/>
          </w:rPr>
          <w:fldChar w:fldCharType="begin"/>
        </w:r>
        <w:r>
          <w:rPr>
            <w:noProof/>
            <w:webHidden/>
          </w:rPr>
          <w:instrText xml:space="preserve"> PAGEREF _Toc64380073 \h </w:instrText>
        </w:r>
        <w:r>
          <w:rPr>
            <w:noProof/>
            <w:webHidden/>
          </w:rPr>
        </w:r>
        <w:r>
          <w:rPr>
            <w:noProof/>
            <w:webHidden/>
          </w:rPr>
          <w:fldChar w:fldCharType="separate"/>
        </w:r>
        <w:r w:rsidR="00002B5D">
          <w:rPr>
            <w:noProof/>
            <w:webHidden/>
          </w:rPr>
          <w:t>263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4" w:history="1">
        <w:r w:rsidRPr="00B572F1">
          <w:rPr>
            <w:rStyle w:val="af9"/>
            <w:noProof/>
            <w:lang w:bidi="ru-RU"/>
          </w:rPr>
          <w:t>2.4</w:t>
        </w:r>
        <w:r>
          <w:rPr>
            <w:rFonts w:asciiTheme="minorHAnsi" w:eastAsiaTheme="minorEastAsia" w:hAnsiTheme="minorHAnsi" w:cstheme="minorBidi"/>
            <w:bCs w:val="0"/>
            <w:noProof/>
            <w:sz w:val="22"/>
            <w:szCs w:val="22"/>
            <w:lang w:eastAsia="ru-RU"/>
          </w:rPr>
          <w:tab/>
        </w:r>
        <w:r w:rsidRPr="00B572F1">
          <w:rPr>
            <w:rStyle w:val="af9"/>
            <w:noProof/>
            <w:lang w:bidi="ru-RU"/>
          </w:rPr>
          <w:t>Программа коррекционной работы</w:t>
        </w:r>
        <w:r>
          <w:rPr>
            <w:noProof/>
            <w:webHidden/>
          </w:rPr>
          <w:tab/>
        </w:r>
        <w:r>
          <w:rPr>
            <w:noProof/>
            <w:webHidden/>
          </w:rPr>
          <w:fldChar w:fldCharType="begin"/>
        </w:r>
        <w:r>
          <w:rPr>
            <w:noProof/>
            <w:webHidden/>
          </w:rPr>
          <w:instrText xml:space="preserve"> PAGEREF _Toc64380074 \h </w:instrText>
        </w:r>
        <w:r>
          <w:rPr>
            <w:noProof/>
            <w:webHidden/>
          </w:rPr>
        </w:r>
        <w:r>
          <w:rPr>
            <w:noProof/>
            <w:webHidden/>
          </w:rPr>
          <w:fldChar w:fldCharType="separate"/>
        </w:r>
        <w:r w:rsidR="00002B5D">
          <w:rPr>
            <w:noProof/>
            <w:webHidden/>
          </w:rPr>
          <w:t>269</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5" w:history="1">
        <w:r w:rsidRPr="00B572F1">
          <w:rPr>
            <w:rStyle w:val="af9"/>
            <w:noProof/>
            <w:lang w:bidi="ru-RU"/>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Pr>
            <w:noProof/>
            <w:webHidden/>
          </w:rPr>
          <w:tab/>
        </w:r>
        <w:r>
          <w:rPr>
            <w:noProof/>
            <w:webHidden/>
          </w:rPr>
          <w:fldChar w:fldCharType="begin"/>
        </w:r>
        <w:r>
          <w:rPr>
            <w:noProof/>
            <w:webHidden/>
          </w:rPr>
          <w:instrText xml:space="preserve"> PAGEREF _Toc64380075 \h </w:instrText>
        </w:r>
        <w:r>
          <w:rPr>
            <w:noProof/>
            <w:webHidden/>
          </w:rPr>
        </w:r>
        <w:r>
          <w:rPr>
            <w:noProof/>
            <w:webHidden/>
          </w:rPr>
          <w:fldChar w:fldCharType="separate"/>
        </w:r>
        <w:r w:rsidR="00002B5D">
          <w:rPr>
            <w:noProof/>
            <w:webHidden/>
          </w:rPr>
          <w:t>270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6" w:history="1">
        <w:r w:rsidRPr="00B572F1">
          <w:rPr>
            <w:rStyle w:val="af9"/>
            <w:noProof/>
            <w:lang w:bidi="ru-RU"/>
          </w:rPr>
          <w:t>Цели и задачи программы коррекционной работы с обучающимися</w:t>
        </w:r>
        <w:r>
          <w:rPr>
            <w:noProof/>
            <w:webHidden/>
          </w:rPr>
          <w:tab/>
        </w:r>
        <w:r>
          <w:rPr>
            <w:noProof/>
            <w:webHidden/>
          </w:rPr>
          <w:fldChar w:fldCharType="begin"/>
        </w:r>
        <w:r>
          <w:rPr>
            <w:noProof/>
            <w:webHidden/>
          </w:rPr>
          <w:instrText xml:space="preserve"> PAGEREF _Toc64380076 \h </w:instrText>
        </w:r>
        <w:r>
          <w:rPr>
            <w:noProof/>
            <w:webHidden/>
          </w:rPr>
        </w:r>
        <w:r>
          <w:rPr>
            <w:noProof/>
            <w:webHidden/>
          </w:rPr>
          <w:fldChar w:fldCharType="separate"/>
        </w:r>
        <w:r w:rsidR="00002B5D">
          <w:rPr>
            <w:noProof/>
            <w:webHidden/>
          </w:rPr>
          <w:t>270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7" w:history="1">
        <w:r w:rsidRPr="00B572F1">
          <w:rPr>
            <w:rStyle w:val="af9"/>
            <w:noProof/>
            <w:lang w:bidi="ru-RU"/>
          </w:rPr>
          <w:t>2.4.2.</w:t>
        </w:r>
        <w:r>
          <w:rPr>
            <w:rFonts w:asciiTheme="minorHAnsi" w:eastAsiaTheme="minorEastAsia" w:hAnsiTheme="minorHAnsi" w:cstheme="minorBidi"/>
            <w:bCs w:val="0"/>
            <w:noProof/>
            <w:sz w:val="22"/>
            <w:szCs w:val="22"/>
            <w:lang w:eastAsia="ru-RU"/>
          </w:rPr>
          <w:tab/>
        </w:r>
        <w:r w:rsidRPr="00B572F1">
          <w:rPr>
            <w:rStyle w:val="af9"/>
            <w:noProof/>
            <w:lang w:bidi="ru-RU"/>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Pr>
            <w:noProof/>
            <w:webHidden/>
          </w:rPr>
          <w:tab/>
        </w:r>
        <w:r>
          <w:rPr>
            <w:noProof/>
            <w:webHidden/>
          </w:rPr>
          <w:fldChar w:fldCharType="begin"/>
        </w:r>
        <w:r>
          <w:rPr>
            <w:noProof/>
            <w:webHidden/>
          </w:rPr>
          <w:instrText xml:space="preserve"> PAGEREF _Toc64380077 \h </w:instrText>
        </w:r>
        <w:r>
          <w:rPr>
            <w:noProof/>
            <w:webHidden/>
          </w:rPr>
        </w:r>
        <w:r>
          <w:rPr>
            <w:noProof/>
            <w:webHidden/>
          </w:rPr>
          <w:fldChar w:fldCharType="separate"/>
        </w:r>
        <w:r w:rsidR="00002B5D">
          <w:rPr>
            <w:noProof/>
            <w:webHidden/>
          </w:rPr>
          <w:t>271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8" w:history="1">
        <w:r w:rsidRPr="00B572F1">
          <w:rPr>
            <w:rStyle w:val="af9"/>
            <w:noProof/>
            <w:lang w:bidi="ru-RU"/>
          </w:rPr>
          <w:t>2.4.3.</w:t>
        </w:r>
        <w:r>
          <w:rPr>
            <w:rFonts w:asciiTheme="minorHAnsi" w:eastAsiaTheme="minorEastAsia" w:hAnsiTheme="minorHAnsi" w:cstheme="minorBidi"/>
            <w:bCs w:val="0"/>
            <w:noProof/>
            <w:sz w:val="22"/>
            <w:szCs w:val="22"/>
            <w:lang w:eastAsia="ru-RU"/>
          </w:rPr>
          <w:tab/>
        </w:r>
        <w:r w:rsidRPr="00B572F1">
          <w:rPr>
            <w:rStyle w:val="af9"/>
            <w:noProof/>
            <w:lang w:bidi="ru-RU"/>
          </w:rP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Pr>
            <w:noProof/>
            <w:webHidden/>
          </w:rPr>
          <w:tab/>
        </w:r>
        <w:r>
          <w:rPr>
            <w:noProof/>
            <w:webHidden/>
          </w:rPr>
          <w:fldChar w:fldCharType="begin"/>
        </w:r>
        <w:r>
          <w:rPr>
            <w:noProof/>
            <w:webHidden/>
          </w:rPr>
          <w:instrText xml:space="preserve"> PAGEREF _Toc64380078 \h </w:instrText>
        </w:r>
        <w:r>
          <w:rPr>
            <w:noProof/>
            <w:webHidden/>
          </w:rPr>
        </w:r>
        <w:r>
          <w:rPr>
            <w:noProof/>
            <w:webHidden/>
          </w:rPr>
          <w:fldChar w:fldCharType="separate"/>
        </w:r>
        <w:r w:rsidR="00002B5D">
          <w:rPr>
            <w:noProof/>
            <w:webHidden/>
          </w:rPr>
          <w:t>272</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79" w:history="1">
        <w:r w:rsidRPr="00B572F1">
          <w:rPr>
            <w:rStyle w:val="af9"/>
            <w:noProof/>
            <w:lang w:bidi="ru-RU"/>
          </w:rPr>
          <w:t>2.4.4.</w:t>
        </w:r>
        <w:r>
          <w:rPr>
            <w:rFonts w:asciiTheme="minorHAnsi" w:eastAsiaTheme="minorEastAsia" w:hAnsiTheme="minorHAnsi" w:cstheme="minorBidi"/>
            <w:bCs w:val="0"/>
            <w:noProof/>
            <w:sz w:val="22"/>
            <w:szCs w:val="22"/>
            <w:lang w:eastAsia="ru-RU"/>
          </w:rPr>
          <w:tab/>
        </w:r>
        <w:r w:rsidRPr="00B572F1">
          <w:rPr>
            <w:rStyle w:val="af9"/>
            <w:noProof/>
            <w:lang w:bidi="ru-RU"/>
          </w:rPr>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Pr>
            <w:noProof/>
            <w:webHidden/>
          </w:rPr>
          <w:tab/>
        </w:r>
        <w:r>
          <w:rPr>
            <w:noProof/>
            <w:webHidden/>
          </w:rPr>
          <w:fldChar w:fldCharType="begin"/>
        </w:r>
        <w:r>
          <w:rPr>
            <w:noProof/>
            <w:webHidden/>
          </w:rPr>
          <w:instrText xml:space="preserve"> PAGEREF _Toc64380079 \h </w:instrText>
        </w:r>
        <w:r>
          <w:rPr>
            <w:noProof/>
            <w:webHidden/>
          </w:rPr>
        </w:r>
        <w:r>
          <w:rPr>
            <w:noProof/>
            <w:webHidden/>
          </w:rPr>
          <w:fldChar w:fldCharType="separate"/>
        </w:r>
        <w:r w:rsidR="00002B5D">
          <w:rPr>
            <w:noProof/>
            <w:webHidden/>
          </w:rPr>
          <w:t>274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0" w:history="1">
        <w:r w:rsidRPr="00B572F1">
          <w:rPr>
            <w:rStyle w:val="af9"/>
            <w:noProof/>
            <w:lang w:bidi="ru-RU"/>
          </w:rPr>
          <w:t>2.4.5.</w:t>
        </w:r>
        <w:r>
          <w:rPr>
            <w:rFonts w:asciiTheme="minorHAnsi" w:eastAsiaTheme="minorEastAsia" w:hAnsiTheme="minorHAnsi" w:cstheme="minorBidi"/>
            <w:bCs w:val="0"/>
            <w:noProof/>
            <w:sz w:val="22"/>
            <w:szCs w:val="22"/>
            <w:lang w:eastAsia="ru-RU"/>
          </w:rPr>
          <w:tab/>
        </w:r>
        <w:r w:rsidRPr="00B572F1">
          <w:rPr>
            <w:rStyle w:val="af9"/>
            <w:noProof/>
            <w:lang w:bidi="ru-RU"/>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Pr>
            <w:noProof/>
            <w:webHidden/>
          </w:rPr>
          <w:tab/>
        </w:r>
        <w:r>
          <w:rPr>
            <w:noProof/>
            <w:webHidden/>
          </w:rPr>
          <w:fldChar w:fldCharType="begin"/>
        </w:r>
        <w:r>
          <w:rPr>
            <w:noProof/>
            <w:webHidden/>
          </w:rPr>
          <w:instrText xml:space="preserve"> PAGEREF _Toc64380080 \h </w:instrText>
        </w:r>
        <w:r>
          <w:rPr>
            <w:noProof/>
            <w:webHidden/>
          </w:rPr>
        </w:r>
        <w:r>
          <w:rPr>
            <w:noProof/>
            <w:webHidden/>
          </w:rPr>
          <w:fldChar w:fldCharType="separate"/>
        </w:r>
        <w:r w:rsidR="00002B5D">
          <w:rPr>
            <w:noProof/>
            <w:webHidden/>
          </w:rPr>
          <w:t>275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1" w:history="1">
        <w:r w:rsidRPr="00B572F1">
          <w:rPr>
            <w:rStyle w:val="af9"/>
            <w:noProof/>
            <w:lang w:bidi="ru-RU"/>
          </w:rPr>
          <w:t>3. ОРГАНИЗАЦИОННЫЙ РАЗДЕЛ ОСНОВНОЙ ОБРАЗОВАТЕЛЬНОЙ ПРОГРАММЫ СРЕДНЕГО ОБЩЕГО ОБРАЗОВАНИЯ</w:t>
        </w:r>
        <w:r>
          <w:rPr>
            <w:noProof/>
            <w:webHidden/>
          </w:rPr>
          <w:tab/>
        </w:r>
        <w:r>
          <w:rPr>
            <w:noProof/>
            <w:webHidden/>
          </w:rPr>
          <w:fldChar w:fldCharType="begin"/>
        </w:r>
        <w:r>
          <w:rPr>
            <w:noProof/>
            <w:webHidden/>
          </w:rPr>
          <w:instrText xml:space="preserve"> PAGEREF _Toc64380081 \h </w:instrText>
        </w:r>
        <w:r>
          <w:rPr>
            <w:noProof/>
            <w:webHidden/>
          </w:rPr>
        </w:r>
        <w:r>
          <w:rPr>
            <w:noProof/>
            <w:webHidden/>
          </w:rPr>
          <w:fldChar w:fldCharType="separate"/>
        </w:r>
        <w:r w:rsidR="00002B5D">
          <w:rPr>
            <w:noProof/>
            <w:webHidden/>
          </w:rPr>
          <w:t>278</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2" w:history="1">
        <w:r w:rsidRPr="00B572F1">
          <w:rPr>
            <w:rStyle w:val="af9"/>
            <w:noProof/>
            <w:lang w:bidi="ru-RU"/>
          </w:rPr>
          <w:t>3.1.</w:t>
        </w:r>
        <w:r>
          <w:rPr>
            <w:rFonts w:asciiTheme="minorHAnsi" w:eastAsiaTheme="minorEastAsia" w:hAnsiTheme="minorHAnsi" w:cstheme="minorBidi"/>
            <w:bCs w:val="0"/>
            <w:noProof/>
            <w:sz w:val="22"/>
            <w:szCs w:val="22"/>
            <w:lang w:eastAsia="ru-RU"/>
          </w:rPr>
          <w:tab/>
        </w:r>
        <w:r w:rsidRPr="00B572F1">
          <w:rPr>
            <w:rStyle w:val="af9"/>
            <w:noProof/>
            <w:lang w:bidi="ru-RU"/>
          </w:rPr>
          <w:t>Учебный план</w:t>
        </w:r>
        <w:r>
          <w:rPr>
            <w:noProof/>
            <w:webHidden/>
          </w:rPr>
          <w:tab/>
        </w:r>
        <w:r>
          <w:rPr>
            <w:noProof/>
            <w:webHidden/>
          </w:rPr>
          <w:fldChar w:fldCharType="begin"/>
        </w:r>
        <w:r>
          <w:rPr>
            <w:noProof/>
            <w:webHidden/>
          </w:rPr>
          <w:instrText xml:space="preserve"> PAGEREF _Toc64380082 \h </w:instrText>
        </w:r>
        <w:r>
          <w:rPr>
            <w:noProof/>
            <w:webHidden/>
          </w:rPr>
        </w:r>
        <w:r>
          <w:rPr>
            <w:noProof/>
            <w:webHidden/>
          </w:rPr>
          <w:fldChar w:fldCharType="separate"/>
        </w:r>
        <w:r w:rsidR="00002B5D">
          <w:rPr>
            <w:noProof/>
            <w:webHidden/>
          </w:rPr>
          <w:t>278</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3" w:history="1">
        <w:r w:rsidRPr="00B572F1">
          <w:rPr>
            <w:rStyle w:val="af9"/>
            <w:noProof/>
            <w:lang w:bidi="ru-RU"/>
          </w:rPr>
          <w:t>3.1.1 Календарный учебный график</w:t>
        </w:r>
        <w:r>
          <w:rPr>
            <w:noProof/>
            <w:webHidden/>
          </w:rPr>
          <w:tab/>
        </w:r>
        <w:r>
          <w:rPr>
            <w:noProof/>
            <w:webHidden/>
          </w:rPr>
          <w:fldChar w:fldCharType="begin"/>
        </w:r>
        <w:r>
          <w:rPr>
            <w:noProof/>
            <w:webHidden/>
          </w:rPr>
          <w:instrText xml:space="preserve"> PAGEREF _Toc64380083 \h </w:instrText>
        </w:r>
        <w:r>
          <w:rPr>
            <w:noProof/>
            <w:webHidden/>
          </w:rPr>
        </w:r>
        <w:r>
          <w:rPr>
            <w:noProof/>
            <w:webHidden/>
          </w:rPr>
          <w:fldChar w:fldCharType="separate"/>
        </w:r>
        <w:r w:rsidR="00002B5D">
          <w:rPr>
            <w:noProof/>
            <w:webHidden/>
          </w:rPr>
          <w:t>281</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4" w:history="1">
        <w:r w:rsidRPr="00B572F1">
          <w:rPr>
            <w:rStyle w:val="af9"/>
            <w:noProof/>
            <w:lang w:bidi="ru-RU"/>
          </w:rPr>
          <w:t>3.2. План внеурочной деятельности</w:t>
        </w:r>
        <w:r>
          <w:rPr>
            <w:noProof/>
            <w:webHidden/>
          </w:rPr>
          <w:tab/>
        </w:r>
        <w:r>
          <w:rPr>
            <w:noProof/>
            <w:webHidden/>
          </w:rPr>
          <w:fldChar w:fldCharType="begin"/>
        </w:r>
        <w:r>
          <w:rPr>
            <w:noProof/>
            <w:webHidden/>
          </w:rPr>
          <w:instrText xml:space="preserve"> PAGEREF _Toc64380084 \h </w:instrText>
        </w:r>
        <w:r>
          <w:rPr>
            <w:noProof/>
            <w:webHidden/>
          </w:rPr>
        </w:r>
        <w:r>
          <w:rPr>
            <w:noProof/>
            <w:webHidden/>
          </w:rPr>
          <w:fldChar w:fldCharType="separate"/>
        </w:r>
        <w:r w:rsidR="00002B5D">
          <w:rPr>
            <w:noProof/>
            <w:webHidden/>
          </w:rPr>
          <w:t>282</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5" w:history="1">
        <w:r w:rsidRPr="00B572F1">
          <w:rPr>
            <w:rStyle w:val="af9"/>
            <w:noProof/>
            <w:lang w:bidi="ru-RU"/>
          </w:rPr>
          <w:t>3.3. Система условий реализации основной образовательной программы</w:t>
        </w:r>
        <w:r>
          <w:rPr>
            <w:noProof/>
            <w:webHidden/>
          </w:rPr>
          <w:tab/>
        </w:r>
        <w:r>
          <w:rPr>
            <w:noProof/>
            <w:webHidden/>
          </w:rPr>
          <w:fldChar w:fldCharType="begin"/>
        </w:r>
        <w:r>
          <w:rPr>
            <w:noProof/>
            <w:webHidden/>
          </w:rPr>
          <w:instrText xml:space="preserve"> PAGEREF _Toc64380085 \h </w:instrText>
        </w:r>
        <w:r>
          <w:rPr>
            <w:noProof/>
            <w:webHidden/>
          </w:rPr>
        </w:r>
        <w:r>
          <w:rPr>
            <w:noProof/>
            <w:webHidden/>
          </w:rPr>
          <w:fldChar w:fldCharType="separate"/>
        </w:r>
        <w:r w:rsidR="00002B5D">
          <w:rPr>
            <w:noProof/>
            <w:webHidden/>
          </w:rPr>
          <w:t>294</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6" w:history="1">
        <w:r w:rsidRPr="00B572F1">
          <w:rPr>
            <w:rStyle w:val="af9"/>
            <w:noProof/>
            <w:lang w:bidi="ru-RU"/>
          </w:rPr>
          <w:t>3.3.1.</w:t>
        </w:r>
        <w:r>
          <w:rPr>
            <w:rFonts w:asciiTheme="minorHAnsi" w:eastAsiaTheme="minorEastAsia" w:hAnsiTheme="minorHAnsi" w:cstheme="minorBidi"/>
            <w:bCs w:val="0"/>
            <w:noProof/>
            <w:sz w:val="22"/>
            <w:szCs w:val="22"/>
            <w:lang w:eastAsia="ru-RU"/>
          </w:rPr>
          <w:tab/>
        </w:r>
        <w:r w:rsidRPr="00B572F1">
          <w:rPr>
            <w:rStyle w:val="af9"/>
            <w:noProof/>
            <w:lang w:bidi="ru-RU"/>
          </w:rPr>
          <w:t>Требования к кадровым условиям реализации основной образовательной программы</w:t>
        </w:r>
        <w:r>
          <w:rPr>
            <w:noProof/>
            <w:webHidden/>
          </w:rPr>
          <w:tab/>
        </w:r>
        <w:r>
          <w:rPr>
            <w:noProof/>
            <w:webHidden/>
          </w:rPr>
          <w:tab/>
        </w:r>
        <w:r>
          <w:rPr>
            <w:noProof/>
            <w:webHidden/>
          </w:rPr>
          <w:fldChar w:fldCharType="begin"/>
        </w:r>
        <w:r>
          <w:rPr>
            <w:noProof/>
            <w:webHidden/>
          </w:rPr>
          <w:instrText xml:space="preserve"> PAGEREF _Toc64380086 \h </w:instrText>
        </w:r>
        <w:r>
          <w:rPr>
            <w:noProof/>
            <w:webHidden/>
          </w:rPr>
        </w:r>
        <w:r>
          <w:rPr>
            <w:noProof/>
            <w:webHidden/>
          </w:rPr>
          <w:fldChar w:fldCharType="separate"/>
        </w:r>
        <w:r w:rsidR="00002B5D">
          <w:rPr>
            <w:noProof/>
            <w:webHidden/>
          </w:rPr>
          <w:t>295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7" w:history="1">
        <w:r w:rsidRPr="00B572F1">
          <w:rPr>
            <w:rStyle w:val="af9"/>
            <w:noProof/>
            <w:lang w:bidi="ru-RU"/>
          </w:rPr>
          <w:t>3.3.2.</w:t>
        </w:r>
        <w:r>
          <w:rPr>
            <w:rFonts w:asciiTheme="minorHAnsi" w:eastAsiaTheme="minorEastAsia" w:hAnsiTheme="minorHAnsi" w:cstheme="minorBidi"/>
            <w:bCs w:val="0"/>
            <w:noProof/>
            <w:sz w:val="22"/>
            <w:szCs w:val="22"/>
            <w:lang w:eastAsia="ru-RU"/>
          </w:rPr>
          <w:tab/>
        </w:r>
        <w:r w:rsidRPr="00B572F1">
          <w:rPr>
            <w:rStyle w:val="af9"/>
            <w:noProof/>
            <w:lang w:bidi="ru-RU"/>
          </w:rPr>
          <w:t>Психолого-педагогические условия реализации основной образовательной программы</w:t>
        </w:r>
        <w:r>
          <w:rPr>
            <w:noProof/>
            <w:webHidden/>
          </w:rPr>
          <w:tab/>
        </w:r>
        <w:r>
          <w:rPr>
            <w:noProof/>
            <w:webHidden/>
          </w:rPr>
          <w:fldChar w:fldCharType="begin"/>
        </w:r>
        <w:r>
          <w:rPr>
            <w:noProof/>
            <w:webHidden/>
          </w:rPr>
          <w:instrText xml:space="preserve"> PAGEREF _Toc64380087 \h </w:instrText>
        </w:r>
        <w:r>
          <w:rPr>
            <w:noProof/>
            <w:webHidden/>
          </w:rPr>
        </w:r>
        <w:r>
          <w:rPr>
            <w:noProof/>
            <w:webHidden/>
          </w:rPr>
          <w:fldChar w:fldCharType="separate"/>
        </w:r>
        <w:r w:rsidR="00002B5D">
          <w:rPr>
            <w:noProof/>
            <w:webHidden/>
          </w:rPr>
          <w:t>306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8" w:history="1">
        <w:r w:rsidRPr="00B572F1">
          <w:rPr>
            <w:rStyle w:val="af9"/>
            <w:noProof/>
            <w:lang w:bidi="ru-RU"/>
          </w:rPr>
          <w:t>3.3.3.</w:t>
        </w:r>
        <w:r>
          <w:rPr>
            <w:rFonts w:asciiTheme="minorHAnsi" w:eastAsiaTheme="minorEastAsia" w:hAnsiTheme="minorHAnsi" w:cstheme="minorBidi"/>
            <w:bCs w:val="0"/>
            <w:noProof/>
            <w:sz w:val="22"/>
            <w:szCs w:val="22"/>
            <w:lang w:eastAsia="ru-RU"/>
          </w:rPr>
          <w:tab/>
        </w:r>
        <w:r w:rsidRPr="00B572F1">
          <w:rPr>
            <w:rStyle w:val="af9"/>
            <w:noProof/>
            <w:lang w:bidi="ru-RU"/>
          </w:rPr>
          <w:t>Финансовое обеспечение реализации образовательной программы среднего общего образования</w:t>
        </w:r>
        <w:r>
          <w:rPr>
            <w:noProof/>
            <w:webHidden/>
          </w:rPr>
          <w:tab/>
        </w:r>
        <w:r>
          <w:rPr>
            <w:noProof/>
            <w:webHidden/>
          </w:rPr>
          <w:fldChar w:fldCharType="begin"/>
        </w:r>
        <w:r>
          <w:rPr>
            <w:noProof/>
            <w:webHidden/>
          </w:rPr>
          <w:instrText xml:space="preserve"> PAGEREF _Toc64380088 \h </w:instrText>
        </w:r>
        <w:r>
          <w:rPr>
            <w:noProof/>
            <w:webHidden/>
          </w:rPr>
        </w:r>
        <w:r>
          <w:rPr>
            <w:noProof/>
            <w:webHidden/>
          </w:rPr>
          <w:fldChar w:fldCharType="separate"/>
        </w:r>
        <w:r w:rsidR="00002B5D">
          <w:rPr>
            <w:noProof/>
            <w:webHidden/>
          </w:rPr>
          <w:t>307</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89" w:history="1">
        <w:r w:rsidRPr="00B572F1">
          <w:rPr>
            <w:rStyle w:val="af9"/>
            <w:noProof/>
            <w:lang w:bidi="ru-RU"/>
          </w:rPr>
          <w:t>3.3.4.</w:t>
        </w:r>
        <w:r>
          <w:rPr>
            <w:rFonts w:asciiTheme="minorHAnsi" w:eastAsiaTheme="minorEastAsia" w:hAnsiTheme="minorHAnsi" w:cstheme="minorBidi"/>
            <w:bCs w:val="0"/>
            <w:noProof/>
            <w:sz w:val="22"/>
            <w:szCs w:val="22"/>
            <w:lang w:eastAsia="ru-RU"/>
          </w:rPr>
          <w:tab/>
        </w:r>
        <w:r w:rsidRPr="00B572F1">
          <w:rPr>
            <w:rStyle w:val="af9"/>
            <w:noProof/>
            <w:lang w:bidi="ru-RU"/>
          </w:rPr>
          <w:t>Материально-технические условия реализации основной образовательной программы</w:t>
        </w:r>
        <w:r>
          <w:rPr>
            <w:noProof/>
            <w:webHidden/>
          </w:rPr>
          <w:tab/>
        </w:r>
        <w:r>
          <w:rPr>
            <w:noProof/>
            <w:webHidden/>
          </w:rPr>
          <w:fldChar w:fldCharType="begin"/>
        </w:r>
        <w:r>
          <w:rPr>
            <w:noProof/>
            <w:webHidden/>
          </w:rPr>
          <w:instrText xml:space="preserve"> PAGEREF _Toc64380089 \h </w:instrText>
        </w:r>
        <w:r>
          <w:rPr>
            <w:noProof/>
            <w:webHidden/>
          </w:rPr>
        </w:r>
        <w:r>
          <w:rPr>
            <w:noProof/>
            <w:webHidden/>
          </w:rPr>
          <w:fldChar w:fldCharType="separate"/>
        </w:r>
        <w:r w:rsidR="00002B5D">
          <w:rPr>
            <w:noProof/>
            <w:webHidden/>
          </w:rPr>
          <w:t>310</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90" w:history="1">
        <w:r w:rsidRPr="00B572F1">
          <w:rPr>
            <w:rStyle w:val="af9"/>
            <w:noProof/>
            <w:lang w:bidi="ru-RU"/>
          </w:rPr>
          <w:t>3.3.5.</w:t>
        </w:r>
        <w:r>
          <w:rPr>
            <w:rFonts w:asciiTheme="minorHAnsi" w:eastAsiaTheme="minorEastAsia" w:hAnsiTheme="minorHAnsi" w:cstheme="minorBidi"/>
            <w:bCs w:val="0"/>
            <w:noProof/>
            <w:sz w:val="22"/>
            <w:szCs w:val="22"/>
            <w:lang w:eastAsia="ru-RU"/>
          </w:rPr>
          <w:tab/>
        </w:r>
        <w:r w:rsidRPr="00B572F1">
          <w:rPr>
            <w:rStyle w:val="af9"/>
            <w:noProof/>
            <w:lang w:bidi="ru-RU"/>
          </w:rPr>
          <w:t>Информационно-методические условия реализации основной образовательной программы</w:t>
        </w:r>
        <w:r>
          <w:rPr>
            <w:noProof/>
            <w:webHidden/>
          </w:rPr>
          <w:tab/>
        </w:r>
        <w:r>
          <w:rPr>
            <w:noProof/>
            <w:webHidden/>
          </w:rPr>
          <w:fldChar w:fldCharType="begin"/>
        </w:r>
        <w:r>
          <w:rPr>
            <w:noProof/>
            <w:webHidden/>
          </w:rPr>
          <w:instrText xml:space="preserve"> PAGEREF _Toc64380090 \h </w:instrText>
        </w:r>
        <w:r>
          <w:rPr>
            <w:noProof/>
            <w:webHidden/>
          </w:rPr>
        </w:r>
        <w:r>
          <w:rPr>
            <w:noProof/>
            <w:webHidden/>
          </w:rPr>
          <w:fldChar w:fldCharType="separate"/>
        </w:r>
        <w:r w:rsidR="00002B5D">
          <w:rPr>
            <w:noProof/>
            <w:webHidden/>
          </w:rPr>
          <w:t>313</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91" w:history="1">
        <w:r w:rsidRPr="00B572F1">
          <w:rPr>
            <w:rStyle w:val="af9"/>
            <w:noProof/>
            <w:lang w:bidi="ru-RU"/>
          </w:rPr>
          <w:t>3.3.6.</w:t>
        </w:r>
        <w:r>
          <w:rPr>
            <w:rFonts w:asciiTheme="minorHAnsi" w:eastAsiaTheme="minorEastAsia" w:hAnsiTheme="minorHAnsi" w:cstheme="minorBidi"/>
            <w:bCs w:val="0"/>
            <w:noProof/>
            <w:sz w:val="22"/>
            <w:szCs w:val="22"/>
            <w:lang w:eastAsia="ru-RU"/>
          </w:rPr>
          <w:tab/>
        </w:r>
        <w:r w:rsidRPr="00B572F1">
          <w:rPr>
            <w:rStyle w:val="af9"/>
            <w:noProof/>
            <w:lang w:bidi="ru-RU"/>
          </w:rPr>
          <w:t>Обоснование необходимых изменений в имеющихся условиях в соответствии с основной образовательной программой среднего общего образования</w:t>
        </w:r>
        <w:r>
          <w:rPr>
            <w:noProof/>
            <w:webHidden/>
          </w:rPr>
          <w:tab/>
        </w:r>
        <w:r>
          <w:rPr>
            <w:noProof/>
            <w:webHidden/>
          </w:rPr>
          <w:fldChar w:fldCharType="begin"/>
        </w:r>
        <w:r>
          <w:rPr>
            <w:noProof/>
            <w:webHidden/>
          </w:rPr>
          <w:instrText xml:space="preserve"> PAGEREF _Toc64380091 \h </w:instrText>
        </w:r>
        <w:r>
          <w:rPr>
            <w:noProof/>
            <w:webHidden/>
          </w:rPr>
        </w:r>
        <w:r>
          <w:rPr>
            <w:noProof/>
            <w:webHidden/>
          </w:rPr>
          <w:fldChar w:fldCharType="separate"/>
        </w:r>
        <w:r w:rsidR="00002B5D">
          <w:rPr>
            <w:noProof/>
            <w:webHidden/>
          </w:rPr>
          <w:t>315</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92" w:history="1">
        <w:r w:rsidRPr="00B572F1">
          <w:rPr>
            <w:rStyle w:val="af9"/>
            <w:noProof/>
            <w:lang w:bidi="ru-RU"/>
          </w:rPr>
          <w:t>3.4.</w:t>
        </w:r>
        <w:r>
          <w:rPr>
            <w:rFonts w:asciiTheme="minorHAnsi" w:eastAsiaTheme="minorEastAsia" w:hAnsiTheme="minorHAnsi" w:cstheme="minorBidi"/>
            <w:bCs w:val="0"/>
            <w:noProof/>
            <w:sz w:val="22"/>
            <w:szCs w:val="22"/>
            <w:lang w:eastAsia="ru-RU"/>
          </w:rPr>
          <w:tab/>
        </w:r>
        <w:r w:rsidRPr="00B572F1">
          <w:rPr>
            <w:rStyle w:val="af9"/>
            <w:noProof/>
            <w:lang w:bidi="ru-RU"/>
          </w:rPr>
          <w:t>Механизмы достижения целевых ориентиров в системе условий</w:t>
        </w:r>
        <w:r>
          <w:rPr>
            <w:noProof/>
            <w:webHidden/>
          </w:rPr>
          <w:tab/>
        </w:r>
        <w:r>
          <w:rPr>
            <w:noProof/>
            <w:webHidden/>
          </w:rPr>
          <w:fldChar w:fldCharType="begin"/>
        </w:r>
        <w:r>
          <w:rPr>
            <w:noProof/>
            <w:webHidden/>
          </w:rPr>
          <w:instrText xml:space="preserve"> PAGEREF _Toc64380092 \h </w:instrText>
        </w:r>
        <w:r>
          <w:rPr>
            <w:noProof/>
            <w:webHidden/>
          </w:rPr>
        </w:r>
        <w:r>
          <w:rPr>
            <w:noProof/>
            <w:webHidden/>
          </w:rPr>
          <w:fldChar w:fldCharType="separate"/>
        </w:r>
        <w:r w:rsidR="00002B5D">
          <w:rPr>
            <w:noProof/>
            <w:webHidden/>
          </w:rPr>
          <w:t>316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93" w:history="1">
        <w:r w:rsidRPr="00B572F1">
          <w:rPr>
            <w:rStyle w:val="af9"/>
            <w:noProof/>
            <w:lang w:bidi="ru-RU"/>
          </w:rPr>
          <w:t>3.5.</w:t>
        </w:r>
        <w:r>
          <w:rPr>
            <w:rFonts w:asciiTheme="minorHAnsi" w:eastAsiaTheme="minorEastAsia" w:hAnsiTheme="minorHAnsi" w:cstheme="minorBidi"/>
            <w:bCs w:val="0"/>
            <w:noProof/>
            <w:sz w:val="22"/>
            <w:szCs w:val="22"/>
            <w:lang w:eastAsia="ru-RU"/>
          </w:rPr>
          <w:tab/>
        </w:r>
        <w:r w:rsidRPr="00B572F1">
          <w:rPr>
            <w:rStyle w:val="af9"/>
            <w:noProof/>
            <w:lang w:bidi="ru-RU"/>
          </w:rPr>
          <w:t>Разработка сетевого графика (дорожной карты) по формированию необходимой системы условий</w:t>
        </w:r>
        <w:r>
          <w:rPr>
            <w:noProof/>
            <w:webHidden/>
          </w:rPr>
          <w:tab/>
        </w:r>
        <w:r>
          <w:rPr>
            <w:noProof/>
            <w:webHidden/>
          </w:rPr>
          <w:fldChar w:fldCharType="begin"/>
        </w:r>
        <w:r>
          <w:rPr>
            <w:noProof/>
            <w:webHidden/>
          </w:rPr>
          <w:instrText xml:space="preserve"> PAGEREF _Toc64380093 \h </w:instrText>
        </w:r>
        <w:r>
          <w:rPr>
            <w:noProof/>
            <w:webHidden/>
          </w:rPr>
        </w:r>
        <w:r>
          <w:rPr>
            <w:noProof/>
            <w:webHidden/>
          </w:rPr>
          <w:fldChar w:fldCharType="separate"/>
        </w:r>
        <w:r w:rsidR="00002B5D">
          <w:rPr>
            <w:noProof/>
            <w:webHidden/>
          </w:rPr>
          <w:t>316</w:t>
        </w:r>
        <w:r>
          <w:rPr>
            <w:noProof/>
            <w:webHidden/>
          </w:rPr>
          <w:fldChar w:fldCharType="end"/>
        </w:r>
      </w:hyperlink>
    </w:p>
    <w:p w:rsidR="00C6718C" w:rsidRDefault="00C6718C">
      <w:pPr>
        <w:pStyle w:val="1e"/>
        <w:rPr>
          <w:rFonts w:asciiTheme="minorHAnsi" w:eastAsiaTheme="minorEastAsia" w:hAnsiTheme="minorHAnsi" w:cstheme="minorBidi"/>
          <w:bCs w:val="0"/>
          <w:noProof/>
          <w:sz w:val="22"/>
          <w:szCs w:val="22"/>
          <w:lang w:eastAsia="ru-RU"/>
        </w:rPr>
      </w:pPr>
      <w:hyperlink w:anchor="_Toc64380094" w:history="1">
        <w:r w:rsidRPr="00B572F1">
          <w:rPr>
            <w:rStyle w:val="af9"/>
            <w:noProof/>
            <w:lang w:bidi="ru-RU"/>
          </w:rPr>
          <w:t>3.6.</w:t>
        </w:r>
        <w:r>
          <w:rPr>
            <w:rFonts w:asciiTheme="minorHAnsi" w:eastAsiaTheme="minorEastAsia" w:hAnsiTheme="minorHAnsi" w:cstheme="minorBidi"/>
            <w:bCs w:val="0"/>
            <w:noProof/>
            <w:sz w:val="22"/>
            <w:szCs w:val="22"/>
            <w:lang w:eastAsia="ru-RU"/>
          </w:rPr>
          <w:tab/>
        </w:r>
        <w:r w:rsidRPr="00B572F1">
          <w:rPr>
            <w:rStyle w:val="af9"/>
            <w:noProof/>
            <w:lang w:bidi="ru-RU"/>
          </w:rPr>
          <w:t>Контроль за состоянием системы условий</w:t>
        </w:r>
        <w:r>
          <w:rPr>
            <w:noProof/>
            <w:webHidden/>
          </w:rPr>
          <w:tab/>
        </w:r>
        <w:r>
          <w:rPr>
            <w:noProof/>
            <w:webHidden/>
          </w:rPr>
          <w:fldChar w:fldCharType="begin"/>
        </w:r>
        <w:r>
          <w:rPr>
            <w:noProof/>
            <w:webHidden/>
          </w:rPr>
          <w:instrText xml:space="preserve"> PAGEREF _Toc64380094 \h </w:instrText>
        </w:r>
        <w:r>
          <w:rPr>
            <w:noProof/>
            <w:webHidden/>
          </w:rPr>
        </w:r>
        <w:r>
          <w:rPr>
            <w:noProof/>
            <w:webHidden/>
          </w:rPr>
          <w:fldChar w:fldCharType="separate"/>
        </w:r>
        <w:r w:rsidR="00002B5D">
          <w:rPr>
            <w:noProof/>
            <w:webHidden/>
          </w:rPr>
          <w:t>319</w:t>
        </w:r>
        <w:r>
          <w:rPr>
            <w:noProof/>
            <w:webHidden/>
          </w:rPr>
          <w:fldChar w:fldCharType="end"/>
        </w:r>
      </w:hyperlink>
    </w:p>
    <w:p w:rsidR="00FE41DB" w:rsidRDefault="005B76C5" w:rsidP="00FE41D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fldChar w:fldCharType="end"/>
      </w:r>
      <w:r w:rsidR="00FE41DB">
        <w:rPr>
          <w:rFonts w:ascii="Times New Roman" w:hAnsi="Times New Roman" w:cs="Times New Roman"/>
          <w:sz w:val="24"/>
          <w:szCs w:val="24"/>
        </w:rPr>
        <w:br w:type="page"/>
      </w:r>
    </w:p>
    <w:p w:rsidR="00CC4321" w:rsidRPr="00D95604" w:rsidRDefault="00CC4321" w:rsidP="00D95604">
      <w:pPr>
        <w:pStyle w:val="1a"/>
        <w:rPr>
          <w:rStyle w:val="afa"/>
        </w:rPr>
      </w:pPr>
      <w:bookmarkStart w:id="1" w:name="_Toc63928771"/>
      <w:bookmarkStart w:id="2" w:name="_Toc64379999"/>
      <w:r w:rsidRPr="00D95604">
        <w:lastRenderedPageBreak/>
        <w:t>1.</w:t>
      </w:r>
      <w:r w:rsidRPr="00D95604">
        <w:tab/>
      </w:r>
      <w:r w:rsidRPr="00D95604">
        <w:rPr>
          <w:rStyle w:val="afa"/>
        </w:rPr>
        <w:t>ЦЕЛЕВОЙ РАЗДЕЛ ОСНОВНОЙ ОБРАЗОВАТЕЛЬНОЙ ПРОГРАММЫ СРЕДНЕГО ОБЩЕГО ОБРАЗОВАНИЯ</w:t>
      </w:r>
      <w:bookmarkEnd w:id="1"/>
      <w:bookmarkEnd w:id="2"/>
    </w:p>
    <w:p w:rsidR="00CC4321" w:rsidRPr="00CC4321" w:rsidRDefault="00CC4321" w:rsidP="00D95604">
      <w:pPr>
        <w:pStyle w:val="1a"/>
      </w:pPr>
      <w:bookmarkStart w:id="3" w:name="_Toc63928772"/>
      <w:bookmarkStart w:id="4" w:name="_Toc64380000"/>
      <w:r w:rsidRPr="00CC4321">
        <w:t>1.1</w:t>
      </w:r>
      <w:r w:rsidRPr="00CC4321">
        <w:tab/>
        <w:t>Пояснительная записка</w:t>
      </w:r>
      <w:bookmarkEnd w:id="3"/>
      <w:bookmarkEnd w:id="4"/>
    </w:p>
    <w:p w:rsidR="00CC4321" w:rsidRPr="00CC4321" w:rsidRDefault="00CC4321" w:rsidP="00CC4321">
      <w:pPr>
        <w:spacing w:after="0" w:line="240" w:lineRule="auto"/>
        <w:ind w:firstLine="709"/>
        <w:jc w:val="both"/>
        <w:rPr>
          <w:rFonts w:ascii="Times New Roman" w:hAnsi="Times New Roman" w:cs="Times New Roman"/>
          <w:b/>
          <w:sz w:val="24"/>
          <w:szCs w:val="24"/>
        </w:rPr>
      </w:pPr>
      <w:r w:rsidRPr="00CC4321">
        <w:rPr>
          <w:rFonts w:ascii="Times New Roman" w:hAnsi="Times New Roman" w:cs="Times New Roman"/>
          <w:b/>
          <w:sz w:val="24"/>
          <w:szCs w:val="24"/>
        </w:rPr>
        <w:t>Цели и задачи реализации основной образовательной программы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Целями реализации основной образовательной программы среднего общего образования являются:</w:t>
      </w:r>
    </w:p>
    <w:p w:rsid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становление и развитие личности обучающегося в ее самобытности и уникальности, осознание собственной индивидуальности, появление жизненных планов</w:t>
      </w:r>
      <w:r>
        <w:rPr>
          <w:rFonts w:ascii="Times New Roman" w:hAnsi="Times New Roman" w:cs="Times New Roman"/>
          <w:sz w:val="24"/>
          <w:szCs w:val="24"/>
        </w:rPr>
        <w:t>, готовность к самоопределению;</w:t>
      </w:r>
    </w:p>
    <w:p w:rsidR="00CC4321" w:rsidRPr="00CC4321" w:rsidRDefault="00CC4321" w:rsidP="00CC4321">
      <w:pPr>
        <w:pStyle w:val="aa"/>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достижение</w:t>
      </w:r>
      <w:r>
        <w:rPr>
          <w:rFonts w:ascii="Times New Roman" w:hAnsi="Times New Roman" w:cs="Times New Roman"/>
          <w:sz w:val="24"/>
          <w:szCs w:val="24"/>
        </w:rPr>
        <w:tab/>
        <w:t xml:space="preserve">выпускниками планируемых результатов: </w:t>
      </w:r>
      <w:r w:rsidRPr="00CC4321">
        <w:rPr>
          <w:rFonts w:ascii="Times New Roman" w:hAnsi="Times New Roman" w:cs="Times New Roman"/>
          <w:sz w:val="24"/>
          <w:szCs w:val="24"/>
        </w:rPr>
        <w:t>компетенций и</w:t>
      </w:r>
      <w:r>
        <w:rPr>
          <w:rFonts w:ascii="Times New Roman" w:hAnsi="Times New Roman" w:cs="Times New Roman"/>
          <w:sz w:val="24"/>
          <w:szCs w:val="24"/>
        </w:rPr>
        <w:t xml:space="preserve"> компетентностей, определяемых </w:t>
      </w:r>
      <w:r w:rsidRPr="00CC4321">
        <w:rPr>
          <w:rFonts w:ascii="Times New Roman" w:hAnsi="Times New Roman" w:cs="Times New Roman"/>
          <w:sz w:val="24"/>
          <w:szCs w:val="24"/>
        </w:rPr>
        <w:t>личностными,</w:t>
      </w:r>
      <w:r w:rsidRPr="00CC4321">
        <w:rPr>
          <w:rFonts w:ascii="Times New Roman" w:hAnsi="Times New Roman" w:cs="Times New Roman"/>
          <w:sz w:val="24"/>
          <w:szCs w:val="24"/>
        </w:rPr>
        <w:tab/>
        <w:t>сем</w:t>
      </w:r>
      <w:r>
        <w:rPr>
          <w:rFonts w:ascii="Times New Roman" w:hAnsi="Times New Roman" w:cs="Times New Roman"/>
          <w:sz w:val="24"/>
          <w:szCs w:val="24"/>
        </w:rPr>
        <w:t xml:space="preserve">ейными </w:t>
      </w:r>
      <w:r w:rsidRPr="00CC4321">
        <w:rPr>
          <w:rFonts w:ascii="Times New Roman" w:hAnsi="Times New Roman" w:cs="Times New Roman"/>
          <w:sz w:val="24"/>
          <w:szCs w:val="24"/>
        </w:rPr>
        <w:t>общественными,</w:t>
      </w:r>
      <w:r>
        <w:rPr>
          <w:rFonts w:ascii="Times New Roman" w:hAnsi="Times New Roman" w:cs="Times New Roman"/>
          <w:sz w:val="24"/>
          <w:szCs w:val="24"/>
        </w:rPr>
        <w:t xml:space="preserve"> </w:t>
      </w:r>
      <w:r w:rsidRPr="00CC4321">
        <w:rPr>
          <w:rFonts w:ascii="Times New Roman" w:hAnsi="Times New Roman" w:cs="Times New Roman"/>
          <w:sz w:val="24"/>
          <w:szCs w:val="24"/>
        </w:rPr>
        <w:t>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создание условий для раскрытия и развития природных задатков, развития личности, получения обучающимися качественного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российской гражданской идентичности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обеспечение равных возможностей получения качественного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 xml:space="preserve">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 xml:space="preserve">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развитие государственно-общественного управления в образовании;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BE0090"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 </w:t>
      </w:r>
    </w:p>
    <w:p w:rsidR="00CC4321" w:rsidRPr="00CC4321" w:rsidRDefault="00CC4321" w:rsidP="00CC4321">
      <w:pPr>
        <w:spacing w:after="0" w:line="240" w:lineRule="auto"/>
        <w:ind w:firstLine="709"/>
        <w:jc w:val="both"/>
        <w:rPr>
          <w:rFonts w:ascii="Times New Roman" w:hAnsi="Times New Roman" w:cs="Times New Roman"/>
          <w:b/>
          <w:sz w:val="24"/>
          <w:szCs w:val="24"/>
        </w:rPr>
      </w:pPr>
      <w:r w:rsidRPr="00CC4321">
        <w:rPr>
          <w:rFonts w:ascii="Times New Roman" w:hAnsi="Times New Roman" w:cs="Times New Roman"/>
          <w:b/>
          <w:sz w:val="24"/>
          <w:szCs w:val="24"/>
        </w:rPr>
        <w:lastRenderedPageBreak/>
        <w:t>Принципы и подходы к формированию основной образовательной программы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Методологической основой ФГОС СОО является системно-деятельностный подход, который предполагает: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готовности обучающихся к саморазвитию и непрерывному образованию;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проектирование и конструирование развивающей образовательной среды организации, осуществляющей образовательную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активную учебно-познавательную деятельность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Основная образовательная программа МБОУ «Гимназия №1»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гимназии,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ООП СОО гимназии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 xml:space="preserve"> с формированием у обучающихся системы значимых социальных</w:t>
      </w:r>
      <w:r w:rsidRPr="00CC4321">
        <w:rPr>
          <w:rFonts w:ascii="Times New Roman" w:hAnsi="Times New Roman" w:cs="Times New Roman"/>
          <w:sz w:val="24"/>
          <w:szCs w:val="24"/>
        </w:rPr>
        <w:tab/>
        <w:t>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 переходом от учебных действий, характерных для основной школы и связанных с</w:t>
      </w:r>
      <w:r>
        <w:rPr>
          <w:rFonts w:ascii="Times New Roman" w:hAnsi="Times New Roman" w:cs="Times New Roman"/>
          <w:sz w:val="24"/>
          <w:szCs w:val="24"/>
        </w:rPr>
        <w:t xml:space="preserve"> </w:t>
      </w:r>
      <w:r w:rsidRPr="00CC4321">
        <w:rPr>
          <w:rFonts w:ascii="Times New Roman" w:hAnsi="Times New Roman" w:cs="Times New Roman"/>
          <w:sz w:val="24"/>
          <w:szCs w:val="24"/>
        </w:rPr>
        <w:t>овладением учебной деятельностью в единстве мотивационно-смыслового</w:t>
      </w:r>
      <w:r w:rsidRPr="00CC4321">
        <w:rPr>
          <w:rFonts w:ascii="Times New Roman" w:hAnsi="Times New Roman" w:cs="Times New Roman"/>
          <w:sz w:val="24"/>
          <w:szCs w:val="24"/>
        </w:rPr>
        <w:tab/>
        <w:t>и</w:t>
      </w:r>
      <w:r>
        <w:rPr>
          <w:rFonts w:ascii="Times New Roman" w:hAnsi="Times New Roman" w:cs="Times New Roman"/>
          <w:sz w:val="24"/>
          <w:szCs w:val="24"/>
        </w:rPr>
        <w:t xml:space="preserve"> </w:t>
      </w:r>
      <w:r w:rsidRPr="00CC4321">
        <w:rPr>
          <w:rFonts w:ascii="Times New Roman" w:hAnsi="Times New Roman" w:cs="Times New Roman"/>
          <w:sz w:val="24"/>
          <w:szCs w:val="24"/>
        </w:rPr>
        <w:t>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 </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w:t>
      </w:r>
      <w:r w:rsidRPr="00CC4321">
        <w:rPr>
          <w:rFonts w:ascii="Times New Roman" w:hAnsi="Times New Roman" w:cs="Times New Roman"/>
          <w:sz w:val="24"/>
          <w:szCs w:val="24"/>
        </w:rPr>
        <w:tab/>
        <w:t>с формированием у обучающихся научного типа мышления, овладением научной терминологией, ключевыми понятиями, методами и приемами;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CC4321" w:rsidRPr="00CC4321" w:rsidRDefault="00CC4321" w:rsidP="00CC4321">
      <w:pPr>
        <w:spacing w:after="0" w:line="240" w:lineRule="auto"/>
        <w:ind w:firstLine="709"/>
        <w:jc w:val="both"/>
        <w:rPr>
          <w:rFonts w:ascii="Times New Roman" w:hAnsi="Times New Roman" w:cs="Times New Roman"/>
          <w:b/>
          <w:sz w:val="24"/>
          <w:szCs w:val="24"/>
        </w:rPr>
      </w:pPr>
      <w:r w:rsidRPr="00CC4321">
        <w:rPr>
          <w:rFonts w:ascii="Times New Roman" w:hAnsi="Times New Roman" w:cs="Times New Roman"/>
          <w:b/>
          <w:sz w:val="24"/>
          <w:szCs w:val="24"/>
        </w:rPr>
        <w:t>Общая характеристика основной образовательной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ООП СОО гимназии №1 разработана на основе ФГОС СОО, Конституции Российской Федерации, Конвенции ООН о правах ребенка, Федерального закона РФ от 29.12.2012 г. № 273-ФЗ «Об образовании в Российской Федерации» с изменениями (далее - № 273-ФЗ), с учетом примерной основной образовательной программы среднего общего образования, Уставом гимназии №2,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гимназией через урочную и внеурочную деятельность с соблюдением требований государственных санитарно</w:t>
      </w:r>
      <w:r>
        <w:rPr>
          <w:rFonts w:ascii="Times New Roman" w:hAnsi="Times New Roman" w:cs="Times New Roman"/>
          <w:sz w:val="24"/>
          <w:szCs w:val="24"/>
        </w:rPr>
        <w:t>-</w:t>
      </w:r>
      <w:r w:rsidRPr="00CC4321">
        <w:rPr>
          <w:rFonts w:ascii="Times New Roman" w:hAnsi="Times New Roman" w:cs="Times New Roman"/>
          <w:sz w:val="24"/>
          <w:szCs w:val="24"/>
        </w:rPr>
        <w:t>эпидемиологических правил и нормативов.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содержит три раздела: целевой, содержательный и организационный.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Целевой раздел определяет общее назначение, цели, задачи, планируемые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 </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результаты реализации основной образовательной программы, а также способы определения достижения этих целей и результатов. Раздел включает: пояснительную записку;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планируемые</w:t>
      </w:r>
      <w:r w:rsidRPr="00CC4321">
        <w:rPr>
          <w:rFonts w:ascii="Times New Roman" w:hAnsi="Times New Roman" w:cs="Times New Roman"/>
          <w:sz w:val="24"/>
          <w:szCs w:val="24"/>
        </w:rPr>
        <w:tab/>
        <w:t>результаты освоения обучающимися основной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образовательной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систему оценки результатов освоения основной образовательной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Содержательный 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программы отдельных учебных предметов, курсов и курсов внеурочной деятельности; 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w:t>
      </w:r>
      <w:r w:rsidRPr="00CC4321">
        <w:rPr>
          <w:rFonts w:ascii="Times New Roman" w:hAnsi="Times New Roman" w:cs="Times New Roman"/>
          <w:sz w:val="24"/>
          <w:szCs w:val="24"/>
        </w:rPr>
        <w:tab/>
        <w:t>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профессиональную</w:t>
      </w:r>
      <w:r w:rsidRPr="00CC4321">
        <w:rPr>
          <w:rFonts w:ascii="Times New Roman" w:hAnsi="Times New Roman" w:cs="Times New Roman"/>
          <w:sz w:val="24"/>
          <w:szCs w:val="24"/>
        </w:rPr>
        <w:tab/>
        <w:t>ориентацию,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экологической культуры, культуры здорового и безопасного образа жизни;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программу коррекционной работы, включающую организацию работы с обучающимися с ограниченными возможностями здоровья и инвалидами.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 Организационный раздел включает: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учебный план среднего общего образования как один из основных механизмов реализации основной образовательной программы; план внеурочной деятельности, календарный учебный график;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систему условий реализации основной образовательной программы в соответствии с требованиями Стандарта.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целях обеспечения индивидуальных потребностей обучающихся в основной образовательной программе предусматриваются</w:t>
      </w:r>
      <w:r w:rsidRPr="00CC4321">
        <w:rPr>
          <w:rFonts w:ascii="Times New Roman" w:hAnsi="Times New Roman" w:cs="Times New Roman"/>
          <w:sz w:val="24"/>
          <w:szCs w:val="24"/>
        </w:rPr>
        <w:tab/>
        <w:t>учебные</w:t>
      </w:r>
      <w:r w:rsidRPr="00CC4321">
        <w:rPr>
          <w:rFonts w:ascii="Times New Roman" w:hAnsi="Times New Roman" w:cs="Times New Roman"/>
          <w:sz w:val="24"/>
          <w:szCs w:val="24"/>
        </w:rPr>
        <w:tab/>
        <w:t>предметы, курсы,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обеспечивающие различные интересы обучающихся; внеурочная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w:t>
      </w:r>
      <w:r w:rsidRPr="00CC4321">
        <w:rPr>
          <w:rFonts w:ascii="Times New Roman" w:hAnsi="Times New Roman" w:cs="Times New Roman"/>
          <w:sz w:val="24"/>
          <w:szCs w:val="24"/>
        </w:rPr>
        <w:tab/>
        <w:t>базовом</w:t>
      </w:r>
      <w:r w:rsidRPr="00CC4321">
        <w:rPr>
          <w:rFonts w:ascii="Times New Roman" w:hAnsi="Times New Roman" w:cs="Times New Roman"/>
          <w:sz w:val="24"/>
          <w:szCs w:val="24"/>
        </w:rPr>
        <w:tab/>
        <w:t>или углубленном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уровнях (профильное обучение) основной образовательной программы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ООП СОО МБОУ «Гимназия № 1» НМР РТ адресована: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всем участникам образовательных отношений (учащимся 10-11 классов, их родителям (законным представителям), педагогическим работникам, социальным партнерам) для регулирования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учащимся, их родителям (законным представителям) для информирования о целях, содержании, организации и предполагаемых результатах деятельности гимназии по достижению каждым обучающимся образовательных результатов на уровне среднего общего образования; для конкретизации сферы ответственности за достижение результатов образовательной деятельности гимназии, обучающихся, их родителей (законных представителей); для определения возможностей и организации взаимодействия;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педагогическим работникам для единого понимания смыслов среднего общего</w:t>
      </w:r>
      <w:r>
        <w:rPr>
          <w:rFonts w:ascii="Times New Roman" w:hAnsi="Times New Roman" w:cs="Times New Roman"/>
          <w:sz w:val="24"/>
          <w:szCs w:val="24"/>
        </w:rPr>
        <w:t xml:space="preserve"> </w:t>
      </w:r>
      <w:r w:rsidRPr="00CC4321">
        <w:rPr>
          <w:rFonts w:ascii="Times New Roman" w:hAnsi="Times New Roman" w:cs="Times New Roman"/>
          <w:sz w:val="24"/>
          <w:szCs w:val="24"/>
        </w:rPr>
        <w:t xml:space="preserve"> образования, реализуемого в гимназии №1, а также в качестве ориентира в проектировании и реализации образовательной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 административно-управленческому персоналу МБОУ «Гимназия №1» в качестве нормативного основания координации деятельности педагогического коллектива гимназии по выполнению требований к результатам и условиям освоения учащимися ООП СОО; для принятия управленческих решений на основе мониторинга освоения учащимися ООП ООО.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Основная образовательная программа ориентирована на становление личностных характеристик выпускника («портрет выпускника гимназии»):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любящий свой край и свою Родину, уважающий свой народ, его культуру и духовные традиции;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владеющий основами научных методов познания окружающего мира; мотивированный на творчество и инновационную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готовый к сотрудничеству, способный осуществлять учебно- исследовательскую, проектную и информационно-познавательную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уважающий мнение других людей, умеющий вести конструктивный диалог, достигать взаимопонимания и успешно взаимодействовать;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осознанно выполняющий и пропагандирующий правила здорового, безопасного и экологически целесообразного образа жизни;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подготовленный к осознанному выбору</w:t>
      </w:r>
      <w:r w:rsidRPr="00CC4321">
        <w:rPr>
          <w:rFonts w:ascii="Times New Roman" w:hAnsi="Times New Roman" w:cs="Times New Roman"/>
          <w:sz w:val="24"/>
          <w:szCs w:val="24"/>
        </w:rPr>
        <w:tab/>
        <w:t>профессии, понимающий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значение профессиональной деятельности для человека и общества; мотивированный на образование и самоообразование в течение всей своей жизни.</w:t>
      </w:r>
    </w:p>
    <w:p w:rsidR="00CC4321" w:rsidRPr="00CC4321" w:rsidRDefault="00CC4321" w:rsidP="00CC4321">
      <w:pPr>
        <w:spacing w:after="0" w:line="240" w:lineRule="auto"/>
        <w:ind w:firstLine="709"/>
        <w:jc w:val="both"/>
        <w:rPr>
          <w:rFonts w:ascii="Times New Roman" w:hAnsi="Times New Roman" w:cs="Times New Roman"/>
          <w:b/>
          <w:sz w:val="24"/>
          <w:szCs w:val="24"/>
        </w:rPr>
      </w:pPr>
      <w:r w:rsidRPr="00CC4321">
        <w:rPr>
          <w:rFonts w:ascii="Times New Roman" w:hAnsi="Times New Roman" w:cs="Times New Roman"/>
          <w:b/>
          <w:sz w:val="24"/>
          <w:szCs w:val="24"/>
        </w:rPr>
        <w:t>Общие подходы к организации внеурочной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Внеурочная деятельность формируется с учетом пожелания обучающихся и их родителей (законных представителей) и реализуется в различных формах, отличн</w:t>
      </w:r>
      <w:r>
        <w:rPr>
          <w:rFonts w:ascii="Times New Roman" w:hAnsi="Times New Roman" w:cs="Times New Roman"/>
          <w:sz w:val="24"/>
          <w:szCs w:val="24"/>
        </w:rPr>
        <w:t xml:space="preserve">ых от урочной системы обучения: </w:t>
      </w:r>
      <w:r w:rsidRPr="00CC4321">
        <w:rPr>
          <w:rFonts w:ascii="Times New Roman" w:hAnsi="Times New Roman" w:cs="Times New Roman"/>
          <w:sz w:val="24"/>
          <w:szCs w:val="24"/>
        </w:rPr>
        <w:t>спортивные секции, детские организации, научно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практические конференции, олимпиады, поисковые и научные исследования, общественно-полезные практики, конкурсы, программы курсов внеурочной деятельности из перечня, предлагаемого гимназией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Система 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Вариативность содержания внеурочной деятельности определяется профилями обучения (естественно-научный, социально-экономический, технологический). Вариативность в распределении часов на отдельные элементы внеурочной деятельности определяется с учетом пожеланий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 </w:t>
      </w:r>
    </w:p>
    <w:p w:rsidR="00CC4321" w:rsidRPr="00CC4321" w:rsidRDefault="00CC4321" w:rsidP="00D95604">
      <w:pPr>
        <w:pStyle w:val="1a"/>
      </w:pPr>
      <w:bookmarkStart w:id="5" w:name="_Toc63928773"/>
      <w:bookmarkStart w:id="6" w:name="_Toc64380001"/>
      <w:r w:rsidRPr="00CC4321">
        <w:t>1.2</w:t>
      </w:r>
      <w:r w:rsidRPr="00CC4321">
        <w:tab/>
        <w:t>Планируемые результаты освоения обучающимися основной образовательной программы среднего общего образования</w:t>
      </w:r>
      <w:bookmarkEnd w:id="5"/>
      <w:bookmarkEnd w:id="6"/>
    </w:p>
    <w:p w:rsidR="00CC4321" w:rsidRPr="00CC4321" w:rsidRDefault="00CC4321" w:rsidP="00D95604">
      <w:pPr>
        <w:pStyle w:val="1a"/>
      </w:pPr>
      <w:bookmarkStart w:id="7" w:name="_Toc63928774"/>
      <w:bookmarkStart w:id="8" w:name="_Toc64380002"/>
      <w:r w:rsidRPr="00CC4321">
        <w:t>1.2.1 Планируемые личностные результаты освоения ООП</w:t>
      </w:r>
      <w:bookmarkEnd w:id="7"/>
      <w:bookmarkEnd w:id="8"/>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lastRenderedPageBreak/>
        <w:t>Личностные результаты в сфере отношений обучающихся к себе, к своему здоровью, к познанию себя:</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неприятие вредных привычек: курения, употребления алкоголя, наркотиков.</w:t>
      </w:r>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t xml:space="preserve">Личностные результаты в сфере отношений обучающихся к России как к Родине (Отечеству):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воспитание уважения к культуре, языкам, традициям и обычаям народов, проживающих в Российской Федерации.</w:t>
      </w:r>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t xml:space="preserve">Личностные результаты в сфере отношений обучающихся к закону, государству и к гражданскому обществу: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признание не 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t xml:space="preserve">Личностные результаты в сфере отношений обучающихся с окружающими людьми: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lastRenderedPageBreak/>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принятие гуманистических ценностей, осознанное, уважительное и доброжелательное отношение к другому человеку, его мнению, мировоззрению;</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t xml:space="preserve">Личностные результаты в сфере отношений обучающихся к окружающему миру, живой природе, художественной культуре: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эстетическое отношения к миру, готовность к эстетическому обустройству собственного быта. </w:t>
      </w:r>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t>Личностные результаты в сфере отношений обучающихся к семье и родителям, в том числе подготовка к семейной жизни:</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ответственное отношение к созданию семьи на основе осознанного принятия ценностей семейной жизни;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положительный образ семьи, родительства (отцовства и материнства), интериоризация традиционных семейных ценностей. </w:t>
      </w:r>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t>Личностные результаты в сфере отношения обучающихся к труду, в сфере социально-экономических отношений:</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 xml:space="preserve">уважение ко всем формам собственности, готовность к защите своей собственности, </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осознанный выбор будущей профессии как путь и способ реализации собственных жизненных планов;</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готовность к самообслуживанию, включая обучение и выполнение домашних обязанностей.</w:t>
      </w:r>
    </w:p>
    <w:p w:rsidR="00E8263C" w:rsidRPr="00E8263C" w:rsidRDefault="00E8263C" w:rsidP="00E8263C">
      <w:pPr>
        <w:suppressAutoHyphens/>
        <w:spacing w:after="0" w:line="240" w:lineRule="auto"/>
        <w:ind w:firstLine="709"/>
        <w:jc w:val="both"/>
        <w:rPr>
          <w:rFonts w:ascii="Times New Roman" w:eastAsia="Calibri" w:hAnsi="Times New Roman" w:cs="Times New Roman"/>
          <w:b/>
          <w:color w:val="000000"/>
          <w:lang w:eastAsia="ru-RU"/>
        </w:rPr>
      </w:pPr>
      <w:r w:rsidRPr="00E8263C">
        <w:rPr>
          <w:rFonts w:ascii="Times New Roman" w:eastAsia="Calibri" w:hAnsi="Times New Roman" w:cs="Times New Roman"/>
          <w:b/>
          <w:color w:val="000000"/>
          <w:lang w:eastAsia="ru-RU"/>
        </w:rPr>
        <w:t>Личностные результаты в сфере физического, психологического, социального и академического благополучия обучающихся:</w:t>
      </w:r>
    </w:p>
    <w:p w:rsidR="00E8263C" w:rsidRPr="00E8263C" w:rsidRDefault="00E8263C" w:rsidP="00E8263C">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E8263C">
        <w:rPr>
          <w:rFonts w:ascii="Times New Roman" w:eastAsia="Calibri" w:hAnsi="Times New Roman" w:cs="Times New Roman"/>
          <w:color w:val="000000"/>
          <w:u w:color="000000"/>
          <w:bdr w:val="nil"/>
          <w:lang w:val="x-none" w:eastAsia="x-none"/>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C4321" w:rsidRPr="00DB7234" w:rsidRDefault="00CC4321" w:rsidP="00D95604">
      <w:pPr>
        <w:pStyle w:val="1a"/>
      </w:pPr>
      <w:bookmarkStart w:id="9" w:name="_Toc63928775"/>
      <w:bookmarkStart w:id="10" w:name="_Toc64380003"/>
      <w:r w:rsidRPr="00DB7234">
        <w:t>1.2.2 Планируемые метапредметные</w:t>
      </w:r>
      <w:r w:rsidR="00BE0090" w:rsidRPr="00DB7234">
        <w:t xml:space="preserve"> </w:t>
      </w:r>
      <w:r w:rsidRPr="00DB7234">
        <w:t>результаты освоения ООП</w:t>
      </w:r>
      <w:bookmarkEnd w:id="9"/>
      <w:bookmarkEnd w:id="10"/>
    </w:p>
    <w:p w:rsidR="00E8263C" w:rsidRPr="00DB7234" w:rsidRDefault="00E8263C" w:rsidP="00DB7234">
      <w:pPr>
        <w:spacing w:after="0" w:line="240" w:lineRule="auto"/>
        <w:jc w:val="both"/>
        <w:rPr>
          <w:rFonts w:ascii="Times New Roman" w:hAnsi="Times New Roman" w:cs="Times New Roman"/>
          <w:color w:val="000000"/>
        </w:rPr>
      </w:pPr>
      <w:r w:rsidRPr="00DB7234">
        <w:rPr>
          <w:rFonts w:ascii="Times New Roman" w:hAnsi="Times New Roman" w:cs="Times New Roman"/>
          <w:color w:val="000000"/>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E8263C" w:rsidRPr="00DB7234" w:rsidRDefault="00E8263C" w:rsidP="00280B97">
      <w:pPr>
        <w:numPr>
          <w:ilvl w:val="0"/>
          <w:numId w:val="61"/>
        </w:numPr>
        <w:suppressAutoHyphens/>
        <w:spacing w:after="0" w:line="240" w:lineRule="auto"/>
        <w:ind w:left="0" w:firstLine="0"/>
        <w:jc w:val="both"/>
        <w:rPr>
          <w:rFonts w:ascii="Times New Roman" w:hAnsi="Times New Roman" w:cs="Times New Roman"/>
          <w:b/>
          <w:color w:val="000000"/>
          <w:lang w:eastAsia="ru-RU"/>
        </w:rPr>
      </w:pPr>
      <w:r w:rsidRPr="00DB7234">
        <w:rPr>
          <w:rFonts w:ascii="Times New Roman" w:hAnsi="Times New Roman" w:cs="Times New Roman"/>
          <w:b/>
          <w:color w:val="000000"/>
          <w:lang w:eastAsia="ru-RU"/>
        </w:rPr>
        <w:lastRenderedPageBreak/>
        <w:t>Регулятивные универсальные учебные действия</w:t>
      </w:r>
    </w:p>
    <w:p w:rsidR="00E8263C" w:rsidRPr="00DB7234" w:rsidRDefault="00E8263C" w:rsidP="00DB7234">
      <w:pPr>
        <w:spacing w:after="0" w:line="240" w:lineRule="auto"/>
        <w:jc w:val="both"/>
        <w:rPr>
          <w:rFonts w:ascii="Times New Roman" w:hAnsi="Times New Roman" w:cs="Times New Roman"/>
          <w:b/>
          <w:color w:val="000000"/>
          <w:lang w:eastAsia="ru-RU"/>
        </w:rPr>
      </w:pPr>
      <w:r w:rsidRPr="00DB7234">
        <w:rPr>
          <w:rFonts w:ascii="Times New Roman" w:hAnsi="Times New Roman" w:cs="Times New Roman"/>
          <w:b/>
          <w:color w:val="000000"/>
          <w:lang w:eastAsia="ru-RU"/>
        </w:rPr>
        <w:t>Выпускник научится:</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самостоятельно определять цели, задавать параметры и критерии, по которым можно определить, что цель достигнута;</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ставить и формулировать собственные задачи в образовательной деятельности и жизненных ситуациях;</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оценивать ресурсы, в том числе время и другие нематериальные ресурсы, необходимые для достижения поставленной цели;</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 xml:space="preserve">выбирать путь достижения цели, планировать решение поставленных задач, оптимизируя материальные и нематериальные затраты; </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организовывать эффективный поиск ресурсов, необходимых для достижения поставленной цели;</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сопоставлять полученный результат деятельности с поставленной заранее целью.</w:t>
      </w:r>
    </w:p>
    <w:p w:rsidR="00E8263C" w:rsidRPr="00DB7234" w:rsidRDefault="00E8263C" w:rsidP="00DB7234">
      <w:pPr>
        <w:spacing w:after="0" w:line="240" w:lineRule="auto"/>
        <w:rPr>
          <w:rFonts w:ascii="Times New Roman" w:hAnsi="Times New Roman" w:cs="Times New Roman"/>
          <w:b/>
          <w:color w:val="000000"/>
          <w:lang w:eastAsia="ru-RU"/>
        </w:rPr>
      </w:pPr>
      <w:r w:rsidRPr="00DB7234">
        <w:rPr>
          <w:rFonts w:ascii="Times New Roman" w:hAnsi="Times New Roman" w:cs="Times New Roman"/>
          <w:b/>
          <w:color w:val="000000"/>
          <w:lang w:eastAsia="ru-RU"/>
        </w:rPr>
        <w:t>2. Познавательные универсальные учебные действия</w:t>
      </w:r>
    </w:p>
    <w:p w:rsidR="00E8263C" w:rsidRPr="00DB7234" w:rsidRDefault="00E8263C" w:rsidP="00DB7234">
      <w:pPr>
        <w:spacing w:after="0" w:line="240" w:lineRule="auto"/>
        <w:rPr>
          <w:rFonts w:ascii="Times New Roman" w:hAnsi="Times New Roman" w:cs="Times New Roman"/>
          <w:b/>
          <w:color w:val="000000"/>
          <w:lang w:eastAsia="ru-RU"/>
        </w:rPr>
      </w:pPr>
      <w:r w:rsidRPr="00DB7234">
        <w:rPr>
          <w:rFonts w:ascii="Times New Roman" w:hAnsi="Times New Roman" w:cs="Times New Roman"/>
          <w:b/>
          <w:color w:val="000000"/>
          <w:lang w:eastAsia="ru-RU"/>
        </w:rPr>
        <w:t xml:space="preserve">Выпускник научится: </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выстраивать индивидуальную образовательную траекторию, учитывая ограничения со стороны других участников и ресурсные ограничения;</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менять и удерживать разные позиции в познавательной деятельности.</w:t>
      </w:r>
    </w:p>
    <w:p w:rsidR="00E8263C" w:rsidRPr="00D25A82" w:rsidRDefault="00E8263C" w:rsidP="00280B97">
      <w:pPr>
        <w:numPr>
          <w:ilvl w:val="0"/>
          <w:numId w:val="62"/>
        </w:numPr>
        <w:suppressAutoHyphens/>
        <w:spacing w:after="0" w:line="240" w:lineRule="auto"/>
        <w:ind w:left="0" w:firstLine="709"/>
        <w:jc w:val="both"/>
        <w:rPr>
          <w:b/>
          <w:color w:val="000000"/>
          <w:lang w:eastAsia="ru-RU"/>
        </w:rPr>
      </w:pPr>
      <w:r w:rsidRPr="00D25A82">
        <w:rPr>
          <w:b/>
          <w:color w:val="000000"/>
          <w:lang w:eastAsia="ru-RU"/>
        </w:rPr>
        <w:t>Коммуникативные универсальные учебные действия</w:t>
      </w:r>
    </w:p>
    <w:p w:rsidR="00E8263C" w:rsidRPr="00D25A82" w:rsidRDefault="00E8263C" w:rsidP="00E8263C">
      <w:pPr>
        <w:spacing w:line="240" w:lineRule="auto"/>
        <w:rPr>
          <w:b/>
          <w:color w:val="000000"/>
          <w:lang w:eastAsia="ru-RU"/>
        </w:rPr>
      </w:pPr>
      <w:r w:rsidRPr="00D25A82">
        <w:rPr>
          <w:b/>
          <w:color w:val="000000"/>
          <w:lang w:eastAsia="ru-RU"/>
        </w:rPr>
        <w:t>Выпускник научится:</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координировать и выполнять работу в условиях реального, виртуального и комбинированного взаимодействия;</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развернуто, логично и точно излагать свою точку зрения с использованием адекватных (устных и письменных) языковых средств;</w:t>
      </w:r>
    </w:p>
    <w:p w:rsidR="00E8263C" w:rsidRPr="00D25A82" w:rsidRDefault="00E8263C" w:rsidP="00280B97">
      <w:pPr>
        <w:pStyle w:val="a0"/>
        <w:numPr>
          <w:ilvl w:val="0"/>
          <w:numId w:val="63"/>
        </w:numPr>
        <w:spacing w:line="240" w:lineRule="auto"/>
        <w:ind w:left="0" w:firstLine="709"/>
        <w:rPr>
          <w:color w:val="000000"/>
          <w:sz w:val="22"/>
        </w:rPr>
      </w:pPr>
      <w:r w:rsidRPr="00D25A82">
        <w:rPr>
          <w:color w:val="000000"/>
          <w:sz w:val="22"/>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CC4321" w:rsidRPr="00CC4321" w:rsidRDefault="00CC4321" w:rsidP="00D95604">
      <w:pPr>
        <w:pStyle w:val="1a"/>
      </w:pPr>
      <w:bookmarkStart w:id="11" w:name="_Toc63928776"/>
      <w:bookmarkStart w:id="12" w:name="_Toc64380004"/>
      <w:r w:rsidRPr="00DB7234">
        <w:t>1.2.3</w:t>
      </w:r>
      <w:r w:rsidRPr="00CC4321">
        <w:tab/>
        <w:t>Планируемые предметные результаты освоения ООП</w:t>
      </w:r>
      <w:bookmarkEnd w:id="11"/>
      <w:bookmarkEnd w:id="12"/>
    </w:p>
    <w:p w:rsidR="00A93360" w:rsidRPr="00A93360" w:rsidRDefault="00A93360" w:rsidP="00A93360">
      <w:pPr>
        <w:spacing w:after="0" w:line="240" w:lineRule="auto"/>
        <w:ind w:firstLine="709"/>
        <w:jc w:val="both"/>
        <w:rPr>
          <w:rFonts w:ascii="Times New Roman" w:hAnsi="Times New Roman" w:cs="Times New Roman"/>
          <w:color w:val="000000"/>
        </w:rPr>
      </w:pPr>
      <w:bookmarkStart w:id="13" w:name="_Toc435412675"/>
      <w:bookmarkStart w:id="14" w:name="_Toc434850651"/>
      <w:r w:rsidRPr="00A93360">
        <w:rPr>
          <w:rFonts w:ascii="Times New Roman" w:hAnsi="Times New Roman" w:cs="Times New Roman"/>
          <w:color w:val="000000"/>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A93360" w:rsidRPr="00A93360" w:rsidRDefault="00A93360" w:rsidP="00A93360">
      <w:pPr>
        <w:spacing w:after="0" w:line="240" w:lineRule="auto"/>
        <w:ind w:firstLine="709"/>
        <w:jc w:val="both"/>
        <w:rPr>
          <w:rFonts w:ascii="Times New Roman" w:hAnsi="Times New Roman" w:cs="Times New Roman"/>
          <w:color w:val="000000"/>
        </w:rPr>
      </w:pPr>
      <w:r w:rsidRPr="00A93360">
        <w:rPr>
          <w:rFonts w:ascii="Times New Roman" w:hAnsi="Times New Roman" w:cs="Times New Roman"/>
          <w:color w:val="000000"/>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w:t>
      </w:r>
      <w:r w:rsidRPr="00A93360">
        <w:rPr>
          <w:rFonts w:ascii="Times New Roman" w:hAnsi="Times New Roman" w:cs="Times New Roman"/>
          <w:color w:val="000000"/>
        </w:rPr>
        <w:lastRenderedPageBreak/>
        <w:t xml:space="preserve">– углубленный уровень», «Выпускник получит возможность научиться – углубленный уровень» – определяется следующей методологией. </w:t>
      </w:r>
    </w:p>
    <w:p w:rsidR="00A93360" w:rsidRPr="00A93360" w:rsidRDefault="00A93360" w:rsidP="00A93360">
      <w:pPr>
        <w:spacing w:after="0" w:line="240" w:lineRule="auto"/>
        <w:ind w:firstLine="709"/>
        <w:jc w:val="both"/>
        <w:rPr>
          <w:rFonts w:ascii="Times New Roman" w:hAnsi="Times New Roman" w:cs="Times New Roman"/>
          <w:color w:val="000000"/>
        </w:rPr>
      </w:pPr>
      <w:r w:rsidRPr="00A93360">
        <w:rPr>
          <w:rFonts w:ascii="Times New Roman" w:hAnsi="Times New Roman" w:cs="Times New Roman"/>
          <w:color w:val="000000"/>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A93360">
        <w:rPr>
          <w:rFonts w:ascii="Times New Roman" w:hAnsi="Times New Roman" w:cs="Times New Roman"/>
          <w:bCs/>
          <w:color w:val="000000"/>
        </w:rPr>
        <w:t>может</w:t>
      </w:r>
      <w:r w:rsidRPr="00A93360">
        <w:rPr>
          <w:rFonts w:ascii="Times New Roman" w:hAnsi="Times New Roman" w:cs="Times New Roman"/>
          <w:color w:val="000000"/>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A93360" w:rsidRPr="00A93360" w:rsidRDefault="00A93360" w:rsidP="00A93360">
      <w:pPr>
        <w:spacing w:after="0" w:line="240" w:lineRule="auto"/>
        <w:ind w:firstLine="709"/>
        <w:jc w:val="both"/>
        <w:rPr>
          <w:rFonts w:ascii="Times New Roman" w:hAnsi="Times New Roman" w:cs="Times New Roman"/>
          <w:color w:val="000000"/>
        </w:rPr>
      </w:pPr>
      <w:r w:rsidRPr="00A93360">
        <w:rPr>
          <w:rFonts w:ascii="Times New Roman" w:hAnsi="Times New Roman" w:cs="Times New Roman"/>
          <w:color w:val="000000"/>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A93360" w:rsidRPr="00A93360" w:rsidRDefault="00A93360" w:rsidP="00A93360">
      <w:pPr>
        <w:pStyle w:val="a0"/>
        <w:spacing w:line="240" w:lineRule="auto"/>
        <w:ind w:left="0" w:firstLine="709"/>
        <w:rPr>
          <w:color w:val="000000"/>
          <w:sz w:val="22"/>
        </w:rPr>
      </w:pPr>
      <w:r w:rsidRPr="00A93360">
        <w:rPr>
          <w:color w:val="000000"/>
          <w:sz w:val="22"/>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A93360" w:rsidRPr="00A93360" w:rsidRDefault="00A93360" w:rsidP="00A93360">
      <w:pPr>
        <w:pStyle w:val="a0"/>
        <w:spacing w:line="240" w:lineRule="auto"/>
        <w:ind w:left="0" w:firstLine="709"/>
        <w:rPr>
          <w:color w:val="000000"/>
          <w:sz w:val="22"/>
        </w:rPr>
      </w:pPr>
      <w:r w:rsidRPr="00A93360">
        <w:rPr>
          <w:color w:val="000000"/>
          <w:sz w:val="22"/>
        </w:rPr>
        <w:t>умение решать основные практические задачи, характерные для использования методов и инструментария данной предметной области;</w:t>
      </w:r>
    </w:p>
    <w:p w:rsidR="00A93360" w:rsidRPr="00A93360" w:rsidRDefault="00A93360" w:rsidP="00A93360">
      <w:pPr>
        <w:pStyle w:val="a0"/>
        <w:spacing w:line="240" w:lineRule="auto"/>
        <w:ind w:left="0" w:firstLine="709"/>
        <w:rPr>
          <w:color w:val="000000"/>
          <w:sz w:val="22"/>
        </w:rPr>
      </w:pPr>
      <w:r w:rsidRPr="00A93360">
        <w:rPr>
          <w:color w:val="000000"/>
          <w:sz w:val="22"/>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A93360" w:rsidRPr="00A93360" w:rsidRDefault="00A93360" w:rsidP="00A93360">
      <w:pPr>
        <w:pStyle w:val="-31"/>
        <w:spacing w:line="240" w:lineRule="auto"/>
        <w:ind w:left="0"/>
        <w:rPr>
          <w:color w:val="000000"/>
          <w:sz w:val="22"/>
        </w:rPr>
      </w:pPr>
      <w:r w:rsidRPr="00A93360">
        <w:rPr>
          <w:b/>
          <w:color w:val="000000"/>
          <w:sz w:val="22"/>
        </w:rPr>
        <w:t>Результаты углубленного уровня</w:t>
      </w:r>
      <w:r w:rsidRPr="00A93360">
        <w:rPr>
          <w:color w:val="000000"/>
          <w:sz w:val="22"/>
        </w:rPr>
        <w:t xml:space="preserve">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A93360" w:rsidRPr="00A93360" w:rsidRDefault="00A93360" w:rsidP="00A93360">
      <w:pPr>
        <w:pStyle w:val="a0"/>
        <w:spacing w:line="240" w:lineRule="auto"/>
        <w:ind w:left="0" w:firstLine="709"/>
        <w:rPr>
          <w:color w:val="000000"/>
          <w:sz w:val="22"/>
        </w:rPr>
      </w:pPr>
      <w:r w:rsidRPr="00A93360">
        <w:rPr>
          <w:color w:val="000000"/>
          <w:sz w:val="22"/>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A93360" w:rsidRPr="00A93360" w:rsidRDefault="00A93360" w:rsidP="00A93360">
      <w:pPr>
        <w:pStyle w:val="a0"/>
        <w:spacing w:line="240" w:lineRule="auto"/>
        <w:ind w:left="0" w:firstLine="709"/>
        <w:rPr>
          <w:color w:val="000000"/>
          <w:sz w:val="22"/>
        </w:rPr>
      </w:pPr>
      <w:r w:rsidRPr="00A93360">
        <w:rPr>
          <w:color w:val="000000"/>
          <w:sz w:val="22"/>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A93360" w:rsidRPr="00A93360" w:rsidRDefault="00A93360" w:rsidP="00A93360">
      <w:pPr>
        <w:pStyle w:val="a0"/>
        <w:spacing w:line="240" w:lineRule="auto"/>
        <w:ind w:left="0" w:firstLine="709"/>
        <w:rPr>
          <w:color w:val="000000"/>
          <w:sz w:val="22"/>
        </w:rPr>
      </w:pPr>
      <w:r w:rsidRPr="00A93360">
        <w:rPr>
          <w:color w:val="000000"/>
          <w:sz w:val="22"/>
        </w:rPr>
        <w:t xml:space="preserve">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A93360" w:rsidRPr="00A93360" w:rsidRDefault="00A93360" w:rsidP="00A93360">
      <w:pPr>
        <w:spacing w:after="0" w:line="240" w:lineRule="auto"/>
        <w:ind w:firstLine="709"/>
        <w:jc w:val="both"/>
        <w:rPr>
          <w:rFonts w:ascii="Times New Roman" w:hAnsi="Times New Roman" w:cs="Times New Roman"/>
          <w:color w:val="000000"/>
        </w:rPr>
      </w:pPr>
      <w:r w:rsidRPr="00A93360">
        <w:rPr>
          <w:rFonts w:ascii="Times New Roman" w:hAnsi="Times New Roman" w:cs="Times New Roman"/>
          <w:color w:val="000000"/>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A93360" w:rsidRPr="00D95604" w:rsidRDefault="00A93360" w:rsidP="005B76C5">
      <w:pPr>
        <w:pStyle w:val="1a"/>
      </w:pPr>
      <w:bookmarkStart w:id="15" w:name="_Toc531089943"/>
      <w:bookmarkStart w:id="16" w:name="_Toc63928777"/>
      <w:bookmarkStart w:id="17" w:name="_Toc64380005"/>
      <w:r w:rsidRPr="00D95604">
        <w:t>Русский язык</w:t>
      </w:r>
      <w:bookmarkEnd w:id="15"/>
      <w:bookmarkEnd w:id="16"/>
      <w:bookmarkEnd w:id="17"/>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 результате изучения учебного предмета «Русский язык» на уровне среднего общего образования:</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базовом уровне научится:</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языковые средства адекватно цели общения и речевой ситуации;</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93360" w:rsidRPr="00A93360" w:rsidRDefault="00A93360" w:rsidP="00A93360">
      <w:pPr>
        <w:pStyle w:val="a0"/>
        <w:spacing w:line="240" w:lineRule="auto"/>
        <w:ind w:left="0" w:firstLine="709"/>
        <w:rPr>
          <w:color w:val="000000"/>
          <w:sz w:val="22"/>
        </w:rPr>
      </w:pPr>
      <w:r w:rsidRPr="00A93360">
        <w:rPr>
          <w:color w:val="000000"/>
          <w:sz w:val="22"/>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93360" w:rsidRPr="00A93360" w:rsidRDefault="00A93360" w:rsidP="00A93360">
      <w:pPr>
        <w:pStyle w:val="a0"/>
        <w:spacing w:line="240" w:lineRule="auto"/>
        <w:ind w:left="0" w:firstLine="709"/>
        <w:rPr>
          <w:color w:val="000000"/>
          <w:sz w:val="22"/>
        </w:rPr>
      </w:pPr>
      <w:r w:rsidRPr="00A93360">
        <w:rPr>
          <w:color w:val="000000"/>
          <w:sz w:val="22"/>
        </w:rPr>
        <w:t>выстраивать композицию текста, используя знания о его структурных элементах;</w:t>
      </w:r>
    </w:p>
    <w:p w:rsidR="00A93360" w:rsidRPr="00A93360" w:rsidRDefault="00A93360" w:rsidP="00A93360">
      <w:pPr>
        <w:pStyle w:val="a0"/>
        <w:spacing w:line="240" w:lineRule="auto"/>
        <w:ind w:left="0" w:firstLine="709"/>
        <w:rPr>
          <w:color w:val="000000"/>
          <w:sz w:val="22"/>
        </w:rPr>
      </w:pPr>
      <w:r w:rsidRPr="00A93360">
        <w:rPr>
          <w:color w:val="000000"/>
          <w:sz w:val="22"/>
        </w:rPr>
        <w:t>подбирать и использовать языковые средства в зависимости от типа текста и выбранного профиля обучения;</w:t>
      </w:r>
    </w:p>
    <w:p w:rsidR="00A93360" w:rsidRPr="00A93360" w:rsidRDefault="00A93360" w:rsidP="00A93360">
      <w:pPr>
        <w:pStyle w:val="a0"/>
        <w:spacing w:line="240" w:lineRule="auto"/>
        <w:ind w:left="0" w:firstLine="709"/>
        <w:rPr>
          <w:color w:val="000000"/>
          <w:sz w:val="22"/>
        </w:rPr>
      </w:pPr>
      <w:r w:rsidRPr="00A93360">
        <w:rPr>
          <w:color w:val="000000"/>
          <w:sz w:val="22"/>
        </w:rPr>
        <w:t>правильно использовать лексические и грамматические средства связи предложений при построении текста;</w:t>
      </w:r>
    </w:p>
    <w:p w:rsidR="00A93360" w:rsidRPr="00A93360" w:rsidRDefault="00A93360" w:rsidP="00A93360">
      <w:pPr>
        <w:pStyle w:val="a0"/>
        <w:spacing w:line="240" w:lineRule="auto"/>
        <w:ind w:left="0" w:firstLine="709"/>
        <w:rPr>
          <w:color w:val="000000"/>
          <w:sz w:val="22"/>
        </w:rPr>
      </w:pPr>
      <w:r w:rsidRPr="00A93360">
        <w:rPr>
          <w:color w:val="000000"/>
          <w:sz w:val="22"/>
        </w:rPr>
        <w:lastRenderedPageBreak/>
        <w:t>создавать устные и письменные тексты разных жанров в соответствии с функционально-стилевой принадлежностью текста;</w:t>
      </w:r>
    </w:p>
    <w:p w:rsidR="00A93360" w:rsidRPr="00A93360" w:rsidRDefault="00A93360" w:rsidP="00A93360">
      <w:pPr>
        <w:pStyle w:val="a0"/>
        <w:spacing w:line="240" w:lineRule="auto"/>
        <w:ind w:left="0" w:firstLine="709"/>
        <w:rPr>
          <w:color w:val="000000"/>
          <w:sz w:val="22"/>
        </w:rPr>
      </w:pPr>
      <w:r w:rsidRPr="00A93360">
        <w:rPr>
          <w:color w:val="000000"/>
          <w:sz w:val="22"/>
        </w:rPr>
        <w:t>сознательно использовать изобразительно-выразительные средства языка при создании текста в соответствии с выбранным профилем обучения;</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93360" w:rsidRPr="00A93360" w:rsidRDefault="00A93360" w:rsidP="00A93360">
      <w:pPr>
        <w:pStyle w:val="a0"/>
        <w:spacing w:line="240" w:lineRule="auto"/>
        <w:ind w:left="0" w:firstLine="709"/>
        <w:rPr>
          <w:color w:val="000000"/>
          <w:sz w:val="22"/>
        </w:rPr>
      </w:pPr>
      <w:r w:rsidRPr="00A93360">
        <w:rPr>
          <w:color w:val="000000"/>
          <w:sz w:val="22"/>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A93360" w:rsidRPr="00A93360" w:rsidRDefault="00A93360" w:rsidP="00A93360">
      <w:pPr>
        <w:pStyle w:val="a0"/>
        <w:spacing w:line="240" w:lineRule="auto"/>
        <w:ind w:left="0" w:firstLine="709"/>
        <w:rPr>
          <w:color w:val="000000"/>
          <w:sz w:val="22"/>
        </w:rPr>
      </w:pPr>
      <w:r w:rsidRPr="00A93360">
        <w:rPr>
          <w:color w:val="000000"/>
          <w:sz w:val="22"/>
        </w:rPr>
        <w:t>извлекать необходимую информацию из различных источников и переводить ее в текстовый формат;</w:t>
      </w:r>
    </w:p>
    <w:p w:rsidR="00A93360" w:rsidRPr="00A93360" w:rsidRDefault="00A93360" w:rsidP="00A93360">
      <w:pPr>
        <w:pStyle w:val="a0"/>
        <w:spacing w:line="240" w:lineRule="auto"/>
        <w:ind w:left="0" w:firstLine="709"/>
        <w:rPr>
          <w:color w:val="000000"/>
          <w:sz w:val="22"/>
        </w:rPr>
      </w:pPr>
      <w:r w:rsidRPr="00A93360">
        <w:rPr>
          <w:color w:val="000000"/>
          <w:sz w:val="22"/>
        </w:rPr>
        <w:t>преобразовывать текст в другие виды передачи информации;</w:t>
      </w:r>
    </w:p>
    <w:p w:rsidR="00A93360" w:rsidRPr="00A93360" w:rsidRDefault="00A93360" w:rsidP="00A93360">
      <w:pPr>
        <w:pStyle w:val="a0"/>
        <w:spacing w:line="240" w:lineRule="auto"/>
        <w:ind w:left="0" w:firstLine="709"/>
        <w:rPr>
          <w:color w:val="000000"/>
          <w:sz w:val="22"/>
        </w:rPr>
      </w:pPr>
      <w:r w:rsidRPr="00A93360">
        <w:rPr>
          <w:color w:val="000000"/>
          <w:sz w:val="22"/>
        </w:rPr>
        <w:t>выбирать тему, определять цель и подбирать материал для публичного выступления;</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культуру публичной речи;</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оценивать собственную и чужую речь с позиции соответствия языковым нормам;</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pStyle w:val="a0"/>
        <w:spacing w:line="240" w:lineRule="auto"/>
        <w:ind w:left="0" w:firstLine="709"/>
        <w:rPr>
          <w:color w:val="000000"/>
          <w:sz w:val="22"/>
        </w:rPr>
      </w:pPr>
      <w:r w:rsidRPr="00A93360">
        <w:rPr>
          <w:color w:val="000000"/>
          <w:sz w:val="22"/>
        </w:rPr>
        <w:t>распознавать уровни и единицы языка в предъявленном тексте и видеть взаимосвязь между ними;</w:t>
      </w:r>
    </w:p>
    <w:p w:rsidR="00A93360" w:rsidRPr="00A93360" w:rsidRDefault="00A93360" w:rsidP="00A93360">
      <w:pPr>
        <w:pStyle w:val="a0"/>
        <w:spacing w:line="240" w:lineRule="auto"/>
        <w:ind w:left="0" w:firstLine="709"/>
        <w:rPr>
          <w:color w:val="000000"/>
          <w:sz w:val="22"/>
        </w:rPr>
      </w:pPr>
      <w:r w:rsidRPr="00A93360">
        <w:rPr>
          <w:color w:val="000000"/>
          <w:sz w:val="22"/>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A93360" w:rsidRPr="00A93360" w:rsidRDefault="00A93360" w:rsidP="00A93360">
      <w:pPr>
        <w:pStyle w:val="a0"/>
        <w:spacing w:line="240" w:lineRule="auto"/>
        <w:ind w:left="0" w:firstLine="709"/>
        <w:rPr>
          <w:color w:val="000000"/>
          <w:sz w:val="22"/>
        </w:rPr>
      </w:pPr>
      <w:r w:rsidRPr="00A93360">
        <w:rPr>
          <w:color w:val="000000"/>
          <w:sz w:val="22"/>
        </w:rPr>
        <w:t>комментировать авторские высказывания на различные темы (в том числе о богатстве и выразительности русского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отличать язык художественной литературы от других разновидностей современного русского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синонимические ресурсы русского языка для более точного выражения мысли и усиления выразительности речи;</w:t>
      </w:r>
    </w:p>
    <w:p w:rsidR="00A93360" w:rsidRPr="00A93360" w:rsidRDefault="00A93360" w:rsidP="00A93360">
      <w:pPr>
        <w:pStyle w:val="a0"/>
        <w:spacing w:line="240" w:lineRule="auto"/>
        <w:ind w:left="0" w:firstLine="709"/>
        <w:rPr>
          <w:color w:val="000000"/>
          <w:sz w:val="22"/>
        </w:rPr>
      </w:pPr>
      <w:r w:rsidRPr="00A93360">
        <w:rPr>
          <w:color w:val="000000"/>
          <w:sz w:val="22"/>
        </w:rPr>
        <w:t>иметь представление об историческом развитии русского языка и истории русского языкознания;</w:t>
      </w:r>
    </w:p>
    <w:p w:rsidR="00A93360" w:rsidRPr="00A93360" w:rsidRDefault="00A93360" w:rsidP="00A93360">
      <w:pPr>
        <w:pStyle w:val="a0"/>
        <w:spacing w:line="240" w:lineRule="auto"/>
        <w:ind w:left="0" w:firstLine="709"/>
        <w:rPr>
          <w:color w:val="000000"/>
          <w:sz w:val="22"/>
        </w:rPr>
      </w:pPr>
      <w:r w:rsidRPr="00A93360">
        <w:rPr>
          <w:color w:val="000000"/>
          <w:sz w:val="22"/>
        </w:rPr>
        <w:t>выражать согласие или несогласие с мнением собеседника в соответствии с правилами ведения диалогической речи;</w:t>
      </w:r>
    </w:p>
    <w:p w:rsidR="00A93360" w:rsidRPr="00A93360" w:rsidRDefault="00A93360" w:rsidP="00A93360">
      <w:pPr>
        <w:pStyle w:val="a0"/>
        <w:spacing w:line="240" w:lineRule="auto"/>
        <w:ind w:left="0" w:firstLine="709"/>
        <w:rPr>
          <w:color w:val="000000"/>
          <w:sz w:val="22"/>
        </w:rPr>
      </w:pPr>
      <w:r w:rsidRPr="00A93360">
        <w:rPr>
          <w:color w:val="000000"/>
          <w:sz w:val="22"/>
        </w:rPr>
        <w:t>дифференцировать главную и второстепенную информацию, известную и неизвестную информацию в прослушанном тексте;</w:t>
      </w:r>
    </w:p>
    <w:p w:rsidR="00A93360" w:rsidRPr="00A93360" w:rsidRDefault="00A93360" w:rsidP="00A93360">
      <w:pPr>
        <w:pStyle w:val="a0"/>
        <w:spacing w:line="240" w:lineRule="auto"/>
        <w:ind w:left="0" w:firstLine="709"/>
        <w:rPr>
          <w:color w:val="000000"/>
          <w:sz w:val="22"/>
        </w:rPr>
      </w:pPr>
      <w:r w:rsidRPr="00A93360">
        <w:rPr>
          <w:color w:val="000000"/>
          <w:sz w:val="22"/>
        </w:rPr>
        <w:t>проводить самостоятельный поиск текстовой и нетекстовой информации, отбирать и анализировать полученную информацию;</w:t>
      </w:r>
    </w:p>
    <w:p w:rsidR="00A93360" w:rsidRPr="00A93360" w:rsidRDefault="00A93360" w:rsidP="00A93360">
      <w:pPr>
        <w:pStyle w:val="a0"/>
        <w:spacing w:line="240" w:lineRule="auto"/>
        <w:ind w:left="0" w:firstLine="709"/>
        <w:rPr>
          <w:color w:val="000000"/>
          <w:sz w:val="22"/>
        </w:rPr>
      </w:pPr>
      <w:r w:rsidRPr="00A93360">
        <w:rPr>
          <w:color w:val="000000"/>
          <w:sz w:val="22"/>
        </w:rPr>
        <w:t>сохранять стилевое единство при создании текста заданного функционального стиля;</w:t>
      </w:r>
    </w:p>
    <w:p w:rsidR="00A93360" w:rsidRPr="00A93360" w:rsidRDefault="00A93360" w:rsidP="00A93360">
      <w:pPr>
        <w:pStyle w:val="a0"/>
        <w:spacing w:line="240" w:lineRule="auto"/>
        <w:ind w:left="0" w:firstLine="709"/>
        <w:rPr>
          <w:color w:val="000000"/>
          <w:sz w:val="22"/>
        </w:rPr>
      </w:pPr>
      <w:r w:rsidRPr="00A93360">
        <w:rPr>
          <w:color w:val="000000"/>
          <w:sz w:val="22"/>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A93360" w:rsidRPr="00A93360" w:rsidRDefault="00A93360" w:rsidP="00A93360">
      <w:pPr>
        <w:pStyle w:val="a0"/>
        <w:spacing w:line="240" w:lineRule="auto"/>
        <w:ind w:left="0" w:firstLine="709"/>
        <w:rPr>
          <w:color w:val="000000"/>
          <w:sz w:val="22"/>
        </w:rPr>
      </w:pPr>
      <w:r w:rsidRPr="00A93360">
        <w:rPr>
          <w:color w:val="000000"/>
          <w:sz w:val="22"/>
        </w:rPr>
        <w:t>создавать отзывы и рецензии на предложенный текст;</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культуру чтения, говорения, аудирования и письма;</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культуру научного и делового общения в устной и письменной форме, в том числе при обсуждении дискуссионных проблем;</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нормы речевого поведения в разговорной речи, а также в учебно-научной и официально-деловой сферах общения;</w:t>
      </w:r>
    </w:p>
    <w:p w:rsidR="00A93360" w:rsidRPr="00A93360" w:rsidRDefault="00A93360" w:rsidP="00A93360">
      <w:pPr>
        <w:pStyle w:val="a0"/>
        <w:spacing w:line="240" w:lineRule="auto"/>
        <w:ind w:left="0" w:firstLine="709"/>
        <w:rPr>
          <w:color w:val="000000"/>
          <w:sz w:val="22"/>
        </w:rPr>
      </w:pPr>
      <w:r w:rsidRPr="00A93360">
        <w:rPr>
          <w:color w:val="000000"/>
          <w:sz w:val="22"/>
        </w:rPr>
        <w:t>осуществлять речевой самоконтроль;</w:t>
      </w:r>
    </w:p>
    <w:p w:rsidR="00A93360" w:rsidRPr="00A93360" w:rsidRDefault="00A93360" w:rsidP="00A93360">
      <w:pPr>
        <w:pStyle w:val="a0"/>
        <w:spacing w:line="240" w:lineRule="auto"/>
        <w:ind w:left="0" w:firstLine="709"/>
        <w:rPr>
          <w:color w:val="000000"/>
          <w:sz w:val="22"/>
        </w:rPr>
      </w:pPr>
      <w:r w:rsidRPr="00A93360">
        <w:rPr>
          <w:color w:val="000000"/>
          <w:sz w:val="22"/>
        </w:rPr>
        <w:t>совершенствовать орфографические и пунктуационные умения и навыки на основе знаний о нормах русского литературного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основные нормативные словари и справочники для расширения словарного запаса и спектра используемых языковых средств;</w:t>
      </w:r>
    </w:p>
    <w:p w:rsidR="00A93360" w:rsidRPr="00A93360" w:rsidRDefault="00A93360" w:rsidP="00A93360">
      <w:pPr>
        <w:pStyle w:val="a0"/>
        <w:spacing w:line="240" w:lineRule="auto"/>
        <w:ind w:left="0" w:firstLine="709"/>
        <w:rPr>
          <w:color w:val="000000"/>
          <w:sz w:val="22"/>
        </w:rPr>
      </w:pPr>
      <w:r w:rsidRPr="00A93360">
        <w:rPr>
          <w:color w:val="000000"/>
          <w:sz w:val="22"/>
        </w:rPr>
        <w:t>оценивать эстетическую сторону речевого высказывания при анализе текстов (в том числе художественной литературы).</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углубленном уровне научится:</w:t>
      </w:r>
    </w:p>
    <w:p w:rsidR="00A93360" w:rsidRPr="00A93360" w:rsidRDefault="00A93360" w:rsidP="00A93360">
      <w:pPr>
        <w:pStyle w:val="a0"/>
        <w:spacing w:line="240" w:lineRule="auto"/>
        <w:ind w:left="0" w:firstLine="709"/>
        <w:rPr>
          <w:color w:val="000000"/>
          <w:sz w:val="22"/>
        </w:rPr>
      </w:pPr>
      <w:r w:rsidRPr="00A93360">
        <w:rPr>
          <w:color w:val="000000"/>
          <w:sz w:val="22"/>
        </w:rPr>
        <w:lastRenderedPageBreak/>
        <w:t>воспринимать лингвистику как часть общечеловеческого гуманитарного знания;</w:t>
      </w:r>
    </w:p>
    <w:p w:rsidR="00A93360" w:rsidRPr="00A93360" w:rsidRDefault="00A93360" w:rsidP="00A93360">
      <w:pPr>
        <w:pStyle w:val="a0"/>
        <w:spacing w:line="240" w:lineRule="auto"/>
        <w:ind w:left="0" w:firstLine="709"/>
        <w:rPr>
          <w:color w:val="000000"/>
          <w:sz w:val="22"/>
        </w:rPr>
      </w:pPr>
      <w:r w:rsidRPr="00A93360">
        <w:rPr>
          <w:color w:val="000000"/>
          <w:sz w:val="22"/>
        </w:rPr>
        <w:t>рассматривать язык в качестве многофункциональной развивающейся системы;</w:t>
      </w:r>
    </w:p>
    <w:p w:rsidR="00A93360" w:rsidRPr="00A93360" w:rsidRDefault="00A93360" w:rsidP="00A93360">
      <w:pPr>
        <w:pStyle w:val="a0"/>
        <w:spacing w:line="240" w:lineRule="auto"/>
        <w:ind w:left="0" w:firstLine="709"/>
        <w:rPr>
          <w:color w:val="000000"/>
          <w:sz w:val="22"/>
        </w:rPr>
      </w:pPr>
      <w:r w:rsidRPr="00A93360">
        <w:rPr>
          <w:color w:val="000000"/>
          <w:sz w:val="22"/>
        </w:rPr>
        <w:t>распознавать уровни и единицы языка в предъявленном тексте и видеть взаимосвязь между ними;</w:t>
      </w:r>
    </w:p>
    <w:p w:rsidR="00A93360" w:rsidRPr="00A93360" w:rsidRDefault="00A93360" w:rsidP="00A93360">
      <w:pPr>
        <w:pStyle w:val="a0"/>
        <w:spacing w:line="240" w:lineRule="auto"/>
        <w:ind w:left="0" w:firstLine="709"/>
        <w:rPr>
          <w:color w:val="000000"/>
          <w:sz w:val="22"/>
        </w:rPr>
      </w:pPr>
      <w:r w:rsidRPr="00A93360">
        <w:rPr>
          <w:color w:val="000000"/>
          <w:sz w:val="22"/>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A93360" w:rsidRPr="00A93360" w:rsidRDefault="00A93360" w:rsidP="00A93360">
      <w:pPr>
        <w:pStyle w:val="a0"/>
        <w:spacing w:line="240" w:lineRule="auto"/>
        <w:ind w:left="0" w:firstLine="709"/>
        <w:rPr>
          <w:color w:val="000000"/>
          <w:sz w:val="22"/>
        </w:rPr>
      </w:pPr>
      <w:r w:rsidRPr="00A93360">
        <w:rPr>
          <w:color w:val="000000"/>
          <w:sz w:val="22"/>
        </w:rPr>
        <w:t>комментировать авторские высказывания на различные темы (в том числе о богатстве и выразительности русского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отмечать отличия языка художественной литературы от других разновидностей современного русского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синонимические ресурсы русского языка для более точного выражения мысли и усиления выразительности речи;</w:t>
      </w:r>
    </w:p>
    <w:p w:rsidR="00A93360" w:rsidRPr="00A93360" w:rsidRDefault="00A93360" w:rsidP="00A93360">
      <w:pPr>
        <w:pStyle w:val="a0"/>
        <w:spacing w:line="240" w:lineRule="auto"/>
        <w:ind w:left="0" w:firstLine="709"/>
        <w:rPr>
          <w:color w:val="000000"/>
          <w:sz w:val="22"/>
        </w:rPr>
      </w:pPr>
      <w:r w:rsidRPr="00A93360">
        <w:rPr>
          <w:color w:val="000000"/>
          <w:sz w:val="22"/>
        </w:rPr>
        <w:t>иметь представление об историческом развитии русского языка и истории русского языкознания;</w:t>
      </w:r>
    </w:p>
    <w:p w:rsidR="00A93360" w:rsidRPr="00A93360" w:rsidRDefault="00A93360" w:rsidP="00A93360">
      <w:pPr>
        <w:pStyle w:val="a0"/>
        <w:spacing w:line="240" w:lineRule="auto"/>
        <w:ind w:left="0" w:firstLine="709"/>
        <w:rPr>
          <w:color w:val="000000"/>
          <w:sz w:val="22"/>
        </w:rPr>
      </w:pPr>
      <w:r w:rsidRPr="00A93360">
        <w:rPr>
          <w:color w:val="000000"/>
          <w:sz w:val="22"/>
        </w:rPr>
        <w:t>выражать согласие или несогласие с мнением собеседника в соответствии с правилами ведения диалогической речи;</w:t>
      </w:r>
    </w:p>
    <w:p w:rsidR="00A93360" w:rsidRPr="00A93360" w:rsidRDefault="00A93360" w:rsidP="00A93360">
      <w:pPr>
        <w:pStyle w:val="a0"/>
        <w:spacing w:line="240" w:lineRule="auto"/>
        <w:ind w:left="0" w:firstLine="709"/>
        <w:rPr>
          <w:color w:val="000000"/>
          <w:sz w:val="22"/>
        </w:rPr>
      </w:pPr>
      <w:r w:rsidRPr="00A93360">
        <w:rPr>
          <w:color w:val="000000"/>
          <w:sz w:val="22"/>
        </w:rPr>
        <w:t>дифференцировать главную и второстепенную информацию, известную и неизвестную информацию в прослушанном тексте;</w:t>
      </w:r>
    </w:p>
    <w:p w:rsidR="00A93360" w:rsidRPr="00A93360" w:rsidRDefault="00A93360" w:rsidP="00A93360">
      <w:pPr>
        <w:pStyle w:val="a0"/>
        <w:spacing w:line="240" w:lineRule="auto"/>
        <w:ind w:left="0" w:firstLine="709"/>
        <w:rPr>
          <w:color w:val="000000"/>
          <w:sz w:val="22"/>
        </w:rPr>
      </w:pPr>
      <w:r w:rsidRPr="00A93360">
        <w:rPr>
          <w:color w:val="000000"/>
          <w:sz w:val="22"/>
        </w:rPr>
        <w:t>проводить самостоятельный поиск текстовой и нетекстовой информации, отбирать и анализировать полученную информацию;</w:t>
      </w:r>
    </w:p>
    <w:p w:rsidR="00A93360" w:rsidRPr="00A93360" w:rsidRDefault="00A93360" w:rsidP="00A93360">
      <w:pPr>
        <w:pStyle w:val="a0"/>
        <w:spacing w:line="240" w:lineRule="auto"/>
        <w:ind w:left="0" w:firstLine="709"/>
        <w:rPr>
          <w:color w:val="000000"/>
          <w:sz w:val="22"/>
        </w:rPr>
      </w:pPr>
      <w:r w:rsidRPr="00A93360">
        <w:rPr>
          <w:color w:val="000000"/>
          <w:sz w:val="22"/>
        </w:rPr>
        <w:t>оценивать стилистические ресурсы языка;</w:t>
      </w:r>
    </w:p>
    <w:p w:rsidR="00A93360" w:rsidRPr="00A93360" w:rsidRDefault="00A93360" w:rsidP="00A93360">
      <w:pPr>
        <w:pStyle w:val="a0"/>
        <w:spacing w:line="240" w:lineRule="auto"/>
        <w:ind w:left="0" w:firstLine="709"/>
        <w:rPr>
          <w:color w:val="000000"/>
          <w:sz w:val="22"/>
        </w:rPr>
      </w:pPr>
      <w:r w:rsidRPr="00A93360">
        <w:rPr>
          <w:color w:val="000000"/>
          <w:sz w:val="22"/>
        </w:rPr>
        <w:t>сохранять стилевое единство при создании текста заданного функционального стиля;</w:t>
      </w:r>
    </w:p>
    <w:p w:rsidR="00A93360" w:rsidRPr="00A93360" w:rsidRDefault="00A93360" w:rsidP="00A93360">
      <w:pPr>
        <w:pStyle w:val="a0"/>
        <w:spacing w:line="240" w:lineRule="auto"/>
        <w:ind w:left="0" w:firstLine="709"/>
        <w:rPr>
          <w:color w:val="000000"/>
          <w:sz w:val="22"/>
        </w:rPr>
      </w:pPr>
      <w:r w:rsidRPr="00A93360">
        <w:rPr>
          <w:color w:val="000000"/>
          <w:sz w:val="22"/>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A93360" w:rsidRPr="00A93360" w:rsidRDefault="00A93360" w:rsidP="00A93360">
      <w:pPr>
        <w:pStyle w:val="a0"/>
        <w:spacing w:line="240" w:lineRule="auto"/>
        <w:ind w:left="0" w:firstLine="709"/>
        <w:rPr>
          <w:color w:val="000000"/>
          <w:sz w:val="22"/>
        </w:rPr>
      </w:pPr>
      <w:r w:rsidRPr="00A93360">
        <w:rPr>
          <w:color w:val="000000"/>
          <w:sz w:val="22"/>
        </w:rPr>
        <w:t>создавать отзывы и рецензии на предложенный текст;</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культуру чтения, говорения, аудирования и письма;</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культуру научного и делового общения в устной и письменной форме, в том числе при обсуждении дискуссионных проблем;</w:t>
      </w:r>
    </w:p>
    <w:p w:rsidR="00A93360" w:rsidRPr="00A93360" w:rsidRDefault="00A93360" w:rsidP="00A93360">
      <w:pPr>
        <w:pStyle w:val="a0"/>
        <w:spacing w:line="240" w:lineRule="auto"/>
        <w:ind w:left="0" w:firstLine="709"/>
        <w:rPr>
          <w:color w:val="000000"/>
          <w:sz w:val="22"/>
        </w:rPr>
      </w:pPr>
      <w:r w:rsidRPr="00A93360">
        <w:rPr>
          <w:color w:val="000000"/>
          <w:sz w:val="22"/>
        </w:rPr>
        <w:t>соблюдать нормы речевого поведения в разговорной речи, а также в учебно-научной и официально-деловой сферах общения;</w:t>
      </w:r>
    </w:p>
    <w:p w:rsidR="00A93360" w:rsidRPr="00A93360" w:rsidRDefault="00A93360" w:rsidP="00A93360">
      <w:pPr>
        <w:pStyle w:val="a0"/>
        <w:spacing w:line="240" w:lineRule="auto"/>
        <w:ind w:left="0" w:firstLine="709"/>
        <w:rPr>
          <w:color w:val="000000"/>
          <w:sz w:val="22"/>
        </w:rPr>
      </w:pPr>
      <w:r w:rsidRPr="00A93360">
        <w:rPr>
          <w:color w:val="000000"/>
          <w:sz w:val="22"/>
        </w:rPr>
        <w:t>осуществлять речевой самоконтроль;</w:t>
      </w:r>
    </w:p>
    <w:p w:rsidR="00A93360" w:rsidRPr="00A93360" w:rsidRDefault="00A93360" w:rsidP="00A93360">
      <w:pPr>
        <w:pStyle w:val="a0"/>
        <w:spacing w:line="240" w:lineRule="auto"/>
        <w:ind w:left="0" w:firstLine="709"/>
        <w:rPr>
          <w:color w:val="000000"/>
          <w:sz w:val="22"/>
        </w:rPr>
      </w:pPr>
      <w:r w:rsidRPr="00A93360">
        <w:rPr>
          <w:color w:val="000000"/>
          <w:sz w:val="22"/>
        </w:rPr>
        <w:t>совершенствовать орфографические и пунктуационные умения и навыки на основе знаний о нормах русского литературного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основные нормативные словари и справочники для расширения словарного запаса и спектра используемых языковых средств;</w:t>
      </w:r>
    </w:p>
    <w:p w:rsidR="00A93360" w:rsidRPr="00A93360" w:rsidRDefault="00A93360" w:rsidP="00A93360">
      <w:pPr>
        <w:pStyle w:val="a0"/>
        <w:spacing w:line="240" w:lineRule="auto"/>
        <w:ind w:left="0" w:firstLine="709"/>
        <w:rPr>
          <w:color w:val="000000"/>
          <w:sz w:val="22"/>
        </w:rPr>
      </w:pPr>
      <w:r w:rsidRPr="00A93360">
        <w:rPr>
          <w:color w:val="000000"/>
          <w:sz w:val="22"/>
        </w:rPr>
        <w:t>оценивать эстетическую сторону речевого высказывания при анализе текстов (в том числе художественной литературы).</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углубленном уровне получит возможность научиться:</w:t>
      </w:r>
    </w:p>
    <w:p w:rsidR="00A93360" w:rsidRPr="00A93360" w:rsidRDefault="00A93360" w:rsidP="00A93360">
      <w:pPr>
        <w:pStyle w:val="a0"/>
        <w:spacing w:line="240" w:lineRule="auto"/>
        <w:ind w:left="0" w:firstLine="709"/>
        <w:rPr>
          <w:color w:val="000000"/>
          <w:sz w:val="22"/>
        </w:rPr>
      </w:pPr>
      <w:r w:rsidRPr="00A93360">
        <w:rPr>
          <w:color w:val="000000"/>
          <w:sz w:val="22"/>
        </w:rPr>
        <w:t>проводить комплексный анализ языковых единиц в тексте;</w:t>
      </w:r>
    </w:p>
    <w:p w:rsidR="00A93360" w:rsidRPr="00A93360" w:rsidRDefault="00A93360" w:rsidP="00A93360">
      <w:pPr>
        <w:pStyle w:val="a0"/>
        <w:spacing w:line="240" w:lineRule="auto"/>
        <w:ind w:left="0" w:firstLine="709"/>
        <w:rPr>
          <w:color w:val="000000"/>
          <w:sz w:val="22"/>
        </w:rPr>
      </w:pPr>
      <w:r w:rsidRPr="00A93360">
        <w:rPr>
          <w:color w:val="000000"/>
          <w:sz w:val="22"/>
        </w:rPr>
        <w:t>выделять и описывать социальные функции русского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A93360" w:rsidRPr="00A93360" w:rsidRDefault="00A93360" w:rsidP="00A93360">
      <w:pPr>
        <w:pStyle w:val="a0"/>
        <w:spacing w:line="240" w:lineRule="auto"/>
        <w:ind w:left="0" w:firstLine="709"/>
        <w:rPr>
          <w:color w:val="000000"/>
          <w:sz w:val="22"/>
        </w:rPr>
      </w:pPr>
      <w:r w:rsidRPr="00A93360">
        <w:rPr>
          <w:color w:val="000000"/>
          <w:sz w:val="22"/>
        </w:rPr>
        <w:t>анализировать языковые явления и факты, допускающие неоднозначную интерпретацию;</w:t>
      </w:r>
    </w:p>
    <w:p w:rsidR="00A93360" w:rsidRPr="00A93360" w:rsidRDefault="00A93360" w:rsidP="00A93360">
      <w:pPr>
        <w:pStyle w:val="a0"/>
        <w:spacing w:line="240" w:lineRule="auto"/>
        <w:ind w:left="0" w:firstLine="709"/>
        <w:rPr>
          <w:color w:val="000000"/>
          <w:sz w:val="22"/>
        </w:rPr>
      </w:pPr>
      <w:r w:rsidRPr="00A93360">
        <w:rPr>
          <w:color w:val="000000"/>
          <w:sz w:val="22"/>
        </w:rPr>
        <w:t>характеризовать роль форм русского языка в становлении и развитии русского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проводить анализ прочитанных и прослушанных текстов и представлять их в виде доклада, статьи, рецензии, резюме;</w:t>
      </w:r>
    </w:p>
    <w:p w:rsidR="00A93360" w:rsidRPr="00A93360" w:rsidRDefault="00A93360" w:rsidP="00A93360">
      <w:pPr>
        <w:pStyle w:val="a0"/>
        <w:spacing w:line="240" w:lineRule="auto"/>
        <w:ind w:left="0" w:firstLine="709"/>
        <w:rPr>
          <w:color w:val="000000"/>
          <w:sz w:val="22"/>
        </w:rPr>
      </w:pPr>
      <w:r w:rsidRPr="00A93360">
        <w:rPr>
          <w:color w:val="000000"/>
          <w:sz w:val="22"/>
        </w:rPr>
        <w:t>проводить комплексный лингвистический анализ текста в соответствии с его функционально-стилевой и жанровой принадлежностью;</w:t>
      </w:r>
    </w:p>
    <w:p w:rsidR="00A93360" w:rsidRPr="00A93360" w:rsidRDefault="00A93360" w:rsidP="00A93360">
      <w:pPr>
        <w:pStyle w:val="a0"/>
        <w:spacing w:line="240" w:lineRule="auto"/>
        <w:ind w:left="0" w:firstLine="709"/>
        <w:rPr>
          <w:color w:val="000000"/>
          <w:sz w:val="22"/>
        </w:rPr>
      </w:pPr>
      <w:r w:rsidRPr="00A93360">
        <w:rPr>
          <w:color w:val="000000"/>
          <w:sz w:val="22"/>
        </w:rPr>
        <w:t>критически оценивать устный монологический текст и устный диалогический текст;</w:t>
      </w:r>
    </w:p>
    <w:p w:rsidR="00A93360" w:rsidRPr="00A93360" w:rsidRDefault="00A93360" w:rsidP="00A93360">
      <w:pPr>
        <w:pStyle w:val="a0"/>
        <w:spacing w:line="240" w:lineRule="auto"/>
        <w:ind w:left="0" w:firstLine="709"/>
        <w:rPr>
          <w:color w:val="000000"/>
          <w:sz w:val="22"/>
        </w:rPr>
      </w:pPr>
      <w:r w:rsidRPr="00A93360">
        <w:rPr>
          <w:color w:val="000000"/>
          <w:sz w:val="22"/>
        </w:rPr>
        <w:t>выступать перед аудиторией с текстами различной жанровой принадлежности;</w:t>
      </w:r>
    </w:p>
    <w:p w:rsidR="00A93360" w:rsidRPr="00A93360" w:rsidRDefault="00A93360" w:rsidP="00A93360">
      <w:pPr>
        <w:pStyle w:val="a0"/>
        <w:spacing w:line="240" w:lineRule="auto"/>
        <w:ind w:left="0" w:firstLine="709"/>
        <w:rPr>
          <w:color w:val="000000"/>
          <w:sz w:val="22"/>
        </w:rPr>
      </w:pPr>
      <w:r w:rsidRPr="00A93360">
        <w:rPr>
          <w:color w:val="000000"/>
          <w:sz w:val="22"/>
        </w:rPr>
        <w:t>осуществлять речевой самоконтроль, самооценку, самокоррекцию;</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языковые средства с учетом вариативности современного русского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проводить анализ коммуникативных качеств и эффективности речи;</w:t>
      </w:r>
    </w:p>
    <w:p w:rsidR="00A93360" w:rsidRPr="00A93360" w:rsidRDefault="00A93360" w:rsidP="00A93360">
      <w:pPr>
        <w:pStyle w:val="a0"/>
        <w:spacing w:line="240" w:lineRule="auto"/>
        <w:ind w:left="0" w:firstLine="709"/>
        <w:rPr>
          <w:color w:val="000000"/>
          <w:sz w:val="22"/>
        </w:rPr>
      </w:pPr>
      <w:r w:rsidRPr="00A93360">
        <w:rPr>
          <w:color w:val="000000"/>
          <w:sz w:val="22"/>
        </w:rPr>
        <w:lastRenderedPageBreak/>
        <w:t>редактировать устные и письменные тексты различных стилей и жанров на основе знаний о нормах русского литературного языка;</w:t>
      </w:r>
    </w:p>
    <w:p w:rsidR="00A93360" w:rsidRPr="00A93360" w:rsidRDefault="00A93360" w:rsidP="00A93360">
      <w:pPr>
        <w:pStyle w:val="a0"/>
        <w:spacing w:line="240" w:lineRule="auto"/>
        <w:ind w:left="0" w:firstLine="709"/>
        <w:rPr>
          <w:color w:val="000000"/>
          <w:sz w:val="22"/>
        </w:rPr>
      </w:pPr>
      <w:r w:rsidRPr="00A93360">
        <w:rPr>
          <w:color w:val="000000"/>
          <w:sz w:val="22"/>
        </w:rPr>
        <w:t>определять пути совершенствования собственных коммуникативных способностей и культуры речи.</w:t>
      </w:r>
    </w:p>
    <w:p w:rsidR="00A93360" w:rsidRPr="00D95604" w:rsidRDefault="00A93360" w:rsidP="005B76C5">
      <w:pPr>
        <w:pStyle w:val="1a"/>
      </w:pPr>
      <w:bookmarkStart w:id="18" w:name="_Toc531089944"/>
      <w:bookmarkStart w:id="19" w:name="_Toc63928778"/>
      <w:bookmarkStart w:id="20" w:name="_Toc64380006"/>
      <w:r w:rsidRPr="00D95604">
        <w:t>Литература</w:t>
      </w:r>
      <w:bookmarkEnd w:id="13"/>
      <w:bookmarkEnd w:id="18"/>
      <w:bookmarkEnd w:id="19"/>
      <w:bookmarkEnd w:id="20"/>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 результате изучения учебного предмета «Литература» на уровне среднего общего образования:</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базовом уровне научится:</w:t>
      </w:r>
    </w:p>
    <w:p w:rsidR="00A93360" w:rsidRPr="00A93360" w:rsidRDefault="00A93360" w:rsidP="00A93360">
      <w:pPr>
        <w:pStyle w:val="a0"/>
        <w:spacing w:line="240" w:lineRule="auto"/>
        <w:ind w:left="0" w:firstLine="709"/>
        <w:rPr>
          <w:color w:val="000000"/>
          <w:sz w:val="22"/>
        </w:rPr>
      </w:pPr>
      <w:r w:rsidRPr="00A93360">
        <w:rPr>
          <w:color w:val="000000"/>
          <w:sz w:val="22"/>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A93360" w:rsidRPr="00A93360" w:rsidRDefault="00A93360" w:rsidP="00A93360">
      <w:pPr>
        <w:pStyle w:val="a0"/>
        <w:spacing w:line="240" w:lineRule="auto"/>
        <w:ind w:left="0" w:firstLine="709"/>
        <w:rPr>
          <w:color w:val="000000"/>
          <w:sz w:val="22"/>
        </w:rPr>
      </w:pPr>
      <w:r w:rsidRPr="00A93360">
        <w:rPr>
          <w:color w:val="000000"/>
          <w:sz w:val="22"/>
        </w:rPr>
        <w:t>в устной и письменной форме обобщать и анализировать свой читательский опыт, а именно:</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A93360" w:rsidRPr="00A93360" w:rsidRDefault="00A93360" w:rsidP="00A93360">
      <w:pPr>
        <w:pStyle w:val="a0"/>
        <w:spacing w:line="240" w:lineRule="auto"/>
        <w:ind w:left="0" w:firstLine="709"/>
        <w:rPr>
          <w:color w:val="000000"/>
          <w:sz w:val="22"/>
        </w:rPr>
      </w:pPr>
      <w:r w:rsidRPr="00A93360">
        <w:rPr>
          <w:color w:val="000000"/>
          <w:sz w:val="22"/>
        </w:rPr>
        <w:t>осуществлять следующую продуктивную деятельность:</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A93360" w:rsidRPr="00A93360" w:rsidRDefault="00A93360" w:rsidP="00A93360">
      <w:pPr>
        <w:pStyle w:val="a5"/>
        <w:numPr>
          <w:ilvl w:val="0"/>
          <w:numId w:val="0"/>
        </w:numPr>
        <w:spacing w:line="240" w:lineRule="auto"/>
        <w:ind w:firstLine="709"/>
        <w:rPr>
          <w:color w:val="000000"/>
          <w:sz w:val="22"/>
        </w:rPr>
      </w:pPr>
      <w:r w:rsidRPr="00A93360">
        <w:rPr>
          <w:color w:val="000000"/>
          <w:sz w:val="22"/>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pStyle w:val="a0"/>
        <w:spacing w:line="240" w:lineRule="auto"/>
        <w:ind w:left="0" w:firstLine="709"/>
        <w:rPr>
          <w:color w:val="000000"/>
          <w:sz w:val="22"/>
        </w:rPr>
      </w:pPr>
      <w:r w:rsidRPr="00A93360">
        <w:rPr>
          <w:color w:val="000000"/>
          <w:sz w:val="22"/>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A93360" w:rsidRPr="00A93360" w:rsidRDefault="00A93360" w:rsidP="00A93360">
      <w:pPr>
        <w:pStyle w:val="a0"/>
        <w:spacing w:line="240" w:lineRule="auto"/>
        <w:ind w:left="0" w:firstLine="709"/>
        <w:rPr>
          <w:color w:val="000000"/>
          <w:sz w:val="22"/>
        </w:rPr>
      </w:pPr>
      <w:r w:rsidRPr="00A93360">
        <w:rPr>
          <w:color w:val="000000"/>
          <w:sz w:val="22"/>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A93360" w:rsidRPr="00A93360" w:rsidRDefault="00A93360" w:rsidP="00A93360">
      <w:pPr>
        <w:pStyle w:val="a0"/>
        <w:spacing w:line="240" w:lineRule="auto"/>
        <w:ind w:left="0" w:firstLine="709"/>
        <w:rPr>
          <w:color w:val="000000"/>
          <w:sz w:val="22"/>
        </w:rPr>
      </w:pPr>
      <w:r w:rsidRPr="00A93360">
        <w:rPr>
          <w:color w:val="000000"/>
          <w:sz w:val="22"/>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A93360" w:rsidRPr="00A93360" w:rsidRDefault="00A93360" w:rsidP="00A93360">
      <w:pPr>
        <w:pStyle w:val="a0"/>
        <w:spacing w:line="240" w:lineRule="auto"/>
        <w:ind w:left="0" w:firstLine="709"/>
        <w:rPr>
          <w:color w:val="000000"/>
          <w:sz w:val="22"/>
        </w:rPr>
      </w:pPr>
      <w:r w:rsidRPr="00A93360">
        <w:rPr>
          <w:color w:val="000000"/>
          <w:sz w:val="22"/>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A93360" w:rsidRPr="00A93360" w:rsidRDefault="00A93360" w:rsidP="00A93360">
      <w:pPr>
        <w:spacing w:after="0" w:line="240" w:lineRule="auto"/>
        <w:ind w:firstLine="709"/>
        <w:jc w:val="both"/>
        <w:rPr>
          <w:rFonts w:ascii="Times New Roman" w:hAnsi="Times New Roman" w:cs="Times New Roman"/>
          <w:i/>
          <w:color w:val="000000"/>
        </w:rPr>
      </w:pPr>
      <w:r w:rsidRPr="00A93360">
        <w:rPr>
          <w:rFonts w:ascii="Times New Roman" w:hAnsi="Times New Roman" w:cs="Times New Roman"/>
          <w:b/>
          <w:i/>
          <w:color w:val="000000"/>
        </w:rPr>
        <w:t>Выпускник на базовом уровне получит возможность узнать:</w:t>
      </w:r>
    </w:p>
    <w:p w:rsidR="00A93360" w:rsidRPr="00A93360" w:rsidRDefault="00A93360" w:rsidP="00A93360">
      <w:pPr>
        <w:pStyle w:val="a0"/>
        <w:spacing w:line="240" w:lineRule="auto"/>
        <w:ind w:left="0" w:firstLine="709"/>
        <w:rPr>
          <w:color w:val="000000"/>
          <w:sz w:val="22"/>
        </w:rPr>
      </w:pPr>
      <w:r w:rsidRPr="00A93360">
        <w:rPr>
          <w:color w:val="000000"/>
          <w:sz w:val="22"/>
        </w:rPr>
        <w:t>о месте и значении русской литературы в мировой литературе;</w:t>
      </w:r>
    </w:p>
    <w:p w:rsidR="00A93360" w:rsidRPr="00A93360" w:rsidRDefault="00A93360" w:rsidP="00A93360">
      <w:pPr>
        <w:pStyle w:val="a0"/>
        <w:spacing w:line="240" w:lineRule="auto"/>
        <w:ind w:left="0" w:firstLine="709"/>
        <w:rPr>
          <w:color w:val="000000"/>
          <w:sz w:val="22"/>
        </w:rPr>
      </w:pPr>
      <w:r w:rsidRPr="00A93360">
        <w:rPr>
          <w:color w:val="000000"/>
          <w:sz w:val="22"/>
        </w:rPr>
        <w:lastRenderedPageBreak/>
        <w:t>о произведениях новейшей отечественной и мировой литературы;</w:t>
      </w:r>
    </w:p>
    <w:p w:rsidR="00A93360" w:rsidRPr="00A93360" w:rsidRDefault="00A93360" w:rsidP="00A93360">
      <w:pPr>
        <w:pStyle w:val="a0"/>
        <w:spacing w:line="240" w:lineRule="auto"/>
        <w:ind w:left="0" w:firstLine="709"/>
        <w:rPr>
          <w:color w:val="000000"/>
          <w:sz w:val="22"/>
        </w:rPr>
      </w:pPr>
      <w:r w:rsidRPr="00A93360">
        <w:rPr>
          <w:color w:val="000000"/>
          <w:sz w:val="22"/>
        </w:rPr>
        <w:t>о важнейших литературных ресурсах, в том числе в сети Интернет;</w:t>
      </w:r>
    </w:p>
    <w:p w:rsidR="00A93360" w:rsidRPr="00A93360" w:rsidRDefault="00A93360" w:rsidP="00A93360">
      <w:pPr>
        <w:pStyle w:val="a0"/>
        <w:spacing w:line="240" w:lineRule="auto"/>
        <w:ind w:left="0" w:firstLine="709"/>
        <w:rPr>
          <w:color w:val="000000"/>
          <w:sz w:val="22"/>
        </w:rPr>
      </w:pPr>
      <w:r w:rsidRPr="00A93360">
        <w:rPr>
          <w:color w:val="000000"/>
          <w:sz w:val="22"/>
        </w:rPr>
        <w:t>об историко-культурном подходе в литературоведении;</w:t>
      </w:r>
    </w:p>
    <w:p w:rsidR="00A93360" w:rsidRPr="00A93360" w:rsidRDefault="00A93360" w:rsidP="00A93360">
      <w:pPr>
        <w:pStyle w:val="a0"/>
        <w:spacing w:line="240" w:lineRule="auto"/>
        <w:ind w:left="0" w:firstLine="709"/>
        <w:rPr>
          <w:i/>
          <w:color w:val="000000"/>
          <w:sz w:val="22"/>
        </w:rPr>
      </w:pPr>
      <w:r w:rsidRPr="00A93360">
        <w:rPr>
          <w:color w:val="000000"/>
          <w:sz w:val="22"/>
        </w:rPr>
        <w:t>об историко-литературном</w:t>
      </w:r>
      <w:r w:rsidRPr="00A93360">
        <w:rPr>
          <w:i/>
          <w:color w:val="000000"/>
          <w:sz w:val="22"/>
        </w:rPr>
        <w:t xml:space="preserve"> процессе XIX и XX веков;</w:t>
      </w:r>
    </w:p>
    <w:p w:rsidR="00A93360" w:rsidRPr="00A93360" w:rsidRDefault="00A93360" w:rsidP="00A93360">
      <w:pPr>
        <w:pStyle w:val="a0"/>
        <w:spacing w:line="240" w:lineRule="auto"/>
        <w:ind w:left="0" w:firstLine="709"/>
        <w:rPr>
          <w:color w:val="000000"/>
          <w:sz w:val="22"/>
        </w:rPr>
      </w:pPr>
      <w:r w:rsidRPr="00A93360">
        <w:rPr>
          <w:color w:val="000000"/>
          <w:sz w:val="22"/>
        </w:rPr>
        <w:t xml:space="preserve">о наиболее ярких или характерных чертах литературных направлений или течений; </w:t>
      </w:r>
    </w:p>
    <w:p w:rsidR="00A93360" w:rsidRPr="00A93360" w:rsidRDefault="00A93360" w:rsidP="00A93360">
      <w:pPr>
        <w:pStyle w:val="a0"/>
        <w:spacing w:line="240" w:lineRule="auto"/>
        <w:ind w:left="0" w:firstLine="709"/>
        <w:rPr>
          <w:color w:val="000000"/>
          <w:sz w:val="22"/>
        </w:rPr>
      </w:pPr>
      <w:r w:rsidRPr="00A93360">
        <w:rPr>
          <w:color w:val="000000"/>
          <w:sz w:val="22"/>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A93360" w:rsidRPr="00A93360" w:rsidRDefault="00A93360" w:rsidP="00A93360">
      <w:pPr>
        <w:pStyle w:val="a0"/>
        <w:spacing w:line="240" w:lineRule="auto"/>
        <w:ind w:left="0" w:firstLine="709"/>
        <w:rPr>
          <w:color w:val="000000"/>
          <w:sz w:val="22"/>
        </w:rPr>
      </w:pPr>
      <w:r w:rsidRPr="00A93360">
        <w:rPr>
          <w:color w:val="000000"/>
          <w:sz w:val="22"/>
        </w:rPr>
        <w:t>о соотношении и взаимосвязях литературы с историческим периодом, эпохой.</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углубленном уровне научится:</w:t>
      </w:r>
    </w:p>
    <w:p w:rsidR="00A93360" w:rsidRPr="00A93360" w:rsidRDefault="00A93360" w:rsidP="00A93360">
      <w:pPr>
        <w:pStyle w:val="a0"/>
        <w:numPr>
          <w:ilvl w:val="0"/>
          <w:numId w:val="64"/>
        </w:numPr>
        <w:spacing w:line="240" w:lineRule="auto"/>
        <w:ind w:left="0" w:firstLine="709"/>
        <w:rPr>
          <w:color w:val="000000"/>
          <w:sz w:val="22"/>
        </w:rPr>
      </w:pPr>
      <w:r w:rsidRPr="00A93360">
        <w:rPr>
          <w:color w:val="000000"/>
          <w:sz w:val="22"/>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A93360" w:rsidRPr="00A93360" w:rsidRDefault="00A93360" w:rsidP="00A93360">
      <w:pPr>
        <w:pStyle w:val="a0"/>
        <w:numPr>
          <w:ilvl w:val="0"/>
          <w:numId w:val="64"/>
        </w:numPr>
        <w:spacing w:line="240" w:lineRule="auto"/>
        <w:ind w:left="0" w:firstLine="709"/>
        <w:rPr>
          <w:color w:val="000000"/>
          <w:sz w:val="22"/>
        </w:rPr>
      </w:pPr>
      <w:r w:rsidRPr="00A93360">
        <w:rPr>
          <w:color w:val="000000"/>
          <w:sz w:val="22"/>
        </w:rPr>
        <w:t>в устной и письменной форме анализировать:</w:t>
      </w:r>
    </w:p>
    <w:p w:rsidR="00A93360" w:rsidRPr="00A93360" w:rsidRDefault="00A93360" w:rsidP="00A93360">
      <w:pPr>
        <w:pStyle w:val="a0"/>
        <w:numPr>
          <w:ilvl w:val="1"/>
          <w:numId w:val="65"/>
        </w:numPr>
        <w:tabs>
          <w:tab w:val="left" w:pos="1134"/>
        </w:tabs>
        <w:spacing w:line="240" w:lineRule="auto"/>
        <w:ind w:left="0" w:firstLine="709"/>
        <w:rPr>
          <w:color w:val="000000"/>
          <w:sz w:val="22"/>
        </w:rPr>
      </w:pPr>
      <w:r w:rsidRPr="00A93360">
        <w:rPr>
          <w:color w:val="000000"/>
          <w:sz w:val="22"/>
        </w:rPr>
        <w:t>конкретные произведения с использованием различных научных методов, методик и практик чтения;</w:t>
      </w:r>
    </w:p>
    <w:p w:rsidR="00A93360" w:rsidRPr="00A93360" w:rsidRDefault="00A93360" w:rsidP="00A93360">
      <w:pPr>
        <w:pStyle w:val="a0"/>
        <w:numPr>
          <w:ilvl w:val="1"/>
          <w:numId w:val="65"/>
        </w:numPr>
        <w:tabs>
          <w:tab w:val="left" w:pos="1134"/>
        </w:tabs>
        <w:spacing w:line="240" w:lineRule="auto"/>
        <w:ind w:left="0" w:firstLine="709"/>
        <w:rPr>
          <w:color w:val="000000"/>
          <w:sz w:val="22"/>
        </w:rPr>
      </w:pPr>
      <w:r w:rsidRPr="00A93360">
        <w:rPr>
          <w:color w:val="000000"/>
          <w:sz w:val="22"/>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A93360" w:rsidRPr="00A93360" w:rsidRDefault="00A93360" w:rsidP="00A93360">
      <w:pPr>
        <w:pStyle w:val="a0"/>
        <w:numPr>
          <w:ilvl w:val="1"/>
          <w:numId w:val="65"/>
        </w:numPr>
        <w:tabs>
          <w:tab w:val="left" w:pos="1134"/>
        </w:tabs>
        <w:spacing w:line="240" w:lineRule="auto"/>
        <w:ind w:left="0" w:firstLine="709"/>
        <w:rPr>
          <w:color w:val="000000"/>
          <w:sz w:val="22"/>
        </w:rPr>
      </w:pPr>
      <w:r w:rsidRPr="00A93360">
        <w:rPr>
          <w:color w:val="000000"/>
          <w:sz w:val="22"/>
        </w:rP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A93360" w:rsidRPr="00A93360" w:rsidRDefault="00A93360" w:rsidP="00A93360">
      <w:pPr>
        <w:pStyle w:val="a0"/>
        <w:numPr>
          <w:ilvl w:val="0"/>
          <w:numId w:val="64"/>
        </w:numPr>
        <w:spacing w:line="240" w:lineRule="auto"/>
        <w:ind w:left="0" w:firstLine="709"/>
        <w:rPr>
          <w:color w:val="000000"/>
          <w:sz w:val="22"/>
        </w:rPr>
      </w:pPr>
      <w:r w:rsidRPr="00A93360">
        <w:rPr>
          <w:color w:val="000000"/>
          <w:sz w:val="22"/>
        </w:rPr>
        <w:t>ориентироваться в историко-литературном процессе XIX–ХХ веков и современном литературном процессе, опираясь на:</w:t>
      </w:r>
    </w:p>
    <w:p w:rsidR="00A93360" w:rsidRPr="00A93360" w:rsidRDefault="00A93360" w:rsidP="00A93360">
      <w:pPr>
        <w:pStyle w:val="a0"/>
        <w:numPr>
          <w:ilvl w:val="1"/>
          <w:numId w:val="65"/>
        </w:numPr>
        <w:tabs>
          <w:tab w:val="left" w:pos="1134"/>
        </w:tabs>
        <w:spacing w:line="240" w:lineRule="auto"/>
        <w:ind w:left="0" w:firstLine="709"/>
        <w:rPr>
          <w:color w:val="000000"/>
          <w:sz w:val="22"/>
        </w:rPr>
      </w:pPr>
      <w:r w:rsidRPr="00A93360">
        <w:rPr>
          <w:color w:val="000000"/>
          <w:sz w:val="22"/>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A93360" w:rsidRPr="00A93360" w:rsidRDefault="00A93360" w:rsidP="00A93360">
      <w:pPr>
        <w:pStyle w:val="a0"/>
        <w:numPr>
          <w:ilvl w:val="1"/>
          <w:numId w:val="65"/>
        </w:numPr>
        <w:tabs>
          <w:tab w:val="left" w:pos="1134"/>
        </w:tabs>
        <w:spacing w:line="240" w:lineRule="auto"/>
        <w:ind w:left="0" w:firstLine="709"/>
        <w:rPr>
          <w:color w:val="000000"/>
          <w:sz w:val="22"/>
        </w:rPr>
      </w:pPr>
      <w:r w:rsidRPr="00A93360">
        <w:rPr>
          <w:color w:val="000000"/>
          <w:sz w:val="22"/>
        </w:rPr>
        <w:t>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A93360" w:rsidRPr="00A93360" w:rsidRDefault="00A93360" w:rsidP="00A93360">
      <w:pPr>
        <w:pStyle w:val="a0"/>
        <w:numPr>
          <w:ilvl w:val="1"/>
          <w:numId w:val="65"/>
        </w:numPr>
        <w:tabs>
          <w:tab w:val="left" w:pos="1134"/>
        </w:tabs>
        <w:spacing w:line="240" w:lineRule="auto"/>
        <w:ind w:left="0" w:firstLine="709"/>
        <w:rPr>
          <w:color w:val="000000"/>
          <w:sz w:val="22"/>
        </w:rPr>
      </w:pPr>
      <w:r w:rsidRPr="00A93360">
        <w:rPr>
          <w:color w:val="000000"/>
          <w:sz w:val="22"/>
        </w:rPr>
        <w:t>представление о значимости и актуальности произведений в контексте эпохи их появления;</w:t>
      </w:r>
    </w:p>
    <w:p w:rsidR="00A93360" w:rsidRPr="00A93360" w:rsidRDefault="00A93360" w:rsidP="00A93360">
      <w:pPr>
        <w:pStyle w:val="a0"/>
        <w:numPr>
          <w:ilvl w:val="1"/>
          <w:numId w:val="65"/>
        </w:numPr>
        <w:tabs>
          <w:tab w:val="left" w:pos="1134"/>
        </w:tabs>
        <w:spacing w:line="240" w:lineRule="auto"/>
        <w:ind w:left="0" w:firstLine="709"/>
        <w:rPr>
          <w:color w:val="000000"/>
          <w:sz w:val="22"/>
        </w:rPr>
      </w:pPr>
      <w:r w:rsidRPr="00A93360">
        <w:rPr>
          <w:color w:val="000000"/>
          <w:sz w:val="22"/>
        </w:rPr>
        <w:t>знания об истории создания изучаемых произведений и об особенностях восприятия произведений читателями в исторической динамике;</w:t>
      </w:r>
    </w:p>
    <w:p w:rsidR="00A93360" w:rsidRPr="00A93360" w:rsidRDefault="00A93360" w:rsidP="00A93360">
      <w:pPr>
        <w:pStyle w:val="a0"/>
        <w:numPr>
          <w:ilvl w:val="0"/>
          <w:numId w:val="66"/>
        </w:numPr>
        <w:tabs>
          <w:tab w:val="left" w:pos="284"/>
          <w:tab w:val="left" w:pos="1418"/>
        </w:tabs>
        <w:spacing w:line="240" w:lineRule="auto"/>
        <w:ind w:left="0" w:firstLine="709"/>
        <w:rPr>
          <w:color w:val="000000"/>
          <w:sz w:val="22"/>
        </w:rPr>
      </w:pPr>
      <w:r w:rsidRPr="00A93360">
        <w:rPr>
          <w:color w:val="000000"/>
          <w:sz w:val="22"/>
        </w:rPr>
        <w:t xml:space="preserve">обобщать и анализировать свой читательский опыт (в том числе и опыт самостоятельного чтения): </w:t>
      </w:r>
    </w:p>
    <w:p w:rsidR="00A93360" w:rsidRPr="00A93360" w:rsidRDefault="00A93360" w:rsidP="00A93360">
      <w:pPr>
        <w:pStyle w:val="a5"/>
        <w:numPr>
          <w:ilvl w:val="1"/>
          <w:numId w:val="67"/>
        </w:numPr>
        <w:spacing w:line="240" w:lineRule="auto"/>
        <w:ind w:left="0" w:firstLine="709"/>
        <w:rPr>
          <w:color w:val="000000"/>
          <w:sz w:val="22"/>
          <w:lang w:eastAsia="x-none"/>
        </w:rPr>
      </w:pPr>
      <w:r w:rsidRPr="00A93360">
        <w:rPr>
          <w:color w:val="000000"/>
          <w:sz w:val="22"/>
          <w:lang w:eastAsia="x-none"/>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93360" w:rsidRPr="00A93360" w:rsidRDefault="00A93360" w:rsidP="00A93360">
      <w:pPr>
        <w:pStyle w:val="a0"/>
        <w:numPr>
          <w:ilvl w:val="0"/>
          <w:numId w:val="66"/>
        </w:numPr>
        <w:tabs>
          <w:tab w:val="left" w:pos="284"/>
          <w:tab w:val="left" w:pos="1418"/>
        </w:tabs>
        <w:spacing w:line="240" w:lineRule="auto"/>
        <w:ind w:left="0" w:firstLine="709"/>
        <w:rPr>
          <w:color w:val="000000"/>
          <w:sz w:val="22"/>
        </w:rPr>
      </w:pPr>
      <w:r w:rsidRPr="00A93360">
        <w:rPr>
          <w:color w:val="000000"/>
          <w:sz w:val="22"/>
        </w:rPr>
        <w:t>осуществлять следующую продуктивную деятельность:</w:t>
      </w:r>
    </w:p>
    <w:p w:rsidR="00A93360" w:rsidRPr="00A93360" w:rsidRDefault="00A93360" w:rsidP="00A93360">
      <w:pPr>
        <w:pStyle w:val="a5"/>
        <w:numPr>
          <w:ilvl w:val="1"/>
          <w:numId w:val="68"/>
        </w:numPr>
        <w:spacing w:line="240" w:lineRule="auto"/>
        <w:ind w:left="0" w:firstLine="709"/>
        <w:rPr>
          <w:color w:val="000000"/>
          <w:sz w:val="22"/>
          <w:lang w:eastAsia="x-none"/>
        </w:rPr>
      </w:pPr>
      <w:r w:rsidRPr="00A93360">
        <w:rPr>
          <w:color w:val="000000"/>
          <w:sz w:val="22"/>
          <w:lang w:eastAsia="x-none"/>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A93360" w:rsidRPr="00A93360" w:rsidRDefault="00A93360" w:rsidP="00A93360">
      <w:pPr>
        <w:pStyle w:val="a5"/>
        <w:numPr>
          <w:ilvl w:val="1"/>
          <w:numId w:val="68"/>
        </w:numPr>
        <w:spacing w:line="240" w:lineRule="auto"/>
        <w:ind w:left="0" w:firstLine="709"/>
        <w:rPr>
          <w:color w:val="000000"/>
          <w:sz w:val="22"/>
          <w:lang w:eastAsia="x-none"/>
        </w:rPr>
      </w:pPr>
      <w:r w:rsidRPr="00A93360">
        <w:rPr>
          <w:color w:val="000000"/>
          <w:sz w:val="22"/>
          <w:lang w:eastAsia="x-none"/>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A93360" w:rsidRPr="00A93360" w:rsidRDefault="00A93360" w:rsidP="00A93360">
      <w:pPr>
        <w:spacing w:after="0" w:line="240" w:lineRule="auto"/>
        <w:ind w:firstLine="709"/>
        <w:jc w:val="both"/>
        <w:rPr>
          <w:rFonts w:ascii="Times New Roman" w:hAnsi="Times New Roman" w:cs="Times New Roman"/>
          <w:b/>
          <w:color w:val="000000"/>
        </w:rPr>
      </w:pPr>
      <w:r w:rsidRPr="00A93360">
        <w:rPr>
          <w:rFonts w:ascii="Times New Roman" w:hAnsi="Times New Roman" w:cs="Times New Roman"/>
          <w:b/>
          <w:color w:val="000000"/>
        </w:rPr>
        <w:t>Выпускник на углубленном уровне получит возможность научиться:</w:t>
      </w:r>
    </w:p>
    <w:p w:rsidR="00A93360" w:rsidRPr="00A93360" w:rsidRDefault="00A93360" w:rsidP="00A93360">
      <w:pPr>
        <w:pStyle w:val="a0"/>
        <w:spacing w:line="240" w:lineRule="auto"/>
        <w:ind w:left="0" w:firstLine="709"/>
        <w:rPr>
          <w:color w:val="000000"/>
          <w:sz w:val="22"/>
        </w:rPr>
      </w:pPr>
      <w:r w:rsidRPr="00A93360">
        <w:rPr>
          <w:color w:val="000000"/>
          <w:sz w:val="22"/>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A93360" w:rsidRPr="00A93360" w:rsidRDefault="00A93360" w:rsidP="00A93360">
      <w:pPr>
        <w:pStyle w:val="a0"/>
        <w:spacing w:line="240" w:lineRule="auto"/>
        <w:ind w:left="0" w:firstLine="709"/>
        <w:rPr>
          <w:color w:val="000000"/>
          <w:sz w:val="22"/>
        </w:rPr>
      </w:pPr>
      <w:r w:rsidRPr="00A93360">
        <w:rPr>
          <w:color w:val="000000"/>
          <w:sz w:val="22"/>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A93360" w:rsidRPr="00A93360" w:rsidRDefault="00A93360" w:rsidP="00A93360">
      <w:pPr>
        <w:pStyle w:val="a0"/>
        <w:spacing w:line="240" w:lineRule="auto"/>
        <w:ind w:left="0" w:firstLine="709"/>
        <w:rPr>
          <w:color w:val="000000"/>
          <w:sz w:val="22"/>
        </w:rPr>
      </w:pPr>
      <w:r w:rsidRPr="00A93360">
        <w:rPr>
          <w:color w:val="000000"/>
          <w:sz w:val="22"/>
        </w:rPr>
        <w:t>пополнять и обогащать свои представления об основных закономерностях литературного процесса, в том числе современного, в его динамике;</w:t>
      </w:r>
    </w:p>
    <w:p w:rsidR="00A93360" w:rsidRPr="00D25A82" w:rsidRDefault="00A93360" w:rsidP="00A93360">
      <w:pPr>
        <w:pStyle w:val="a0"/>
        <w:spacing w:line="240" w:lineRule="auto"/>
        <w:ind w:left="0" w:firstLine="709"/>
        <w:rPr>
          <w:color w:val="000000"/>
          <w:sz w:val="22"/>
        </w:rPr>
      </w:pPr>
      <w:r w:rsidRPr="00A93360">
        <w:rPr>
          <w:color w:val="000000"/>
          <w:sz w:val="22"/>
        </w:rP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w:t>
      </w:r>
      <w:r w:rsidRPr="00D25A82">
        <w:rPr>
          <w:color w:val="000000"/>
          <w:sz w:val="22"/>
        </w:rPr>
        <w:t xml:space="preserve"> результаты своих исследований в виде научных докладов и статей в специализированных изданиях.</w:t>
      </w:r>
    </w:p>
    <w:p w:rsidR="00CC4321" w:rsidRPr="00D95604" w:rsidRDefault="00CC4321" w:rsidP="005B76C5">
      <w:pPr>
        <w:pStyle w:val="1a"/>
      </w:pPr>
      <w:bookmarkStart w:id="21" w:name="_Toc63928779"/>
      <w:bookmarkStart w:id="22" w:name="_Toc64380007"/>
      <w:bookmarkEnd w:id="14"/>
      <w:r w:rsidRPr="00D95604">
        <w:lastRenderedPageBreak/>
        <w:t>Родной (татарский) язык</w:t>
      </w:r>
      <w:bookmarkEnd w:id="21"/>
      <w:bookmarkEnd w:id="22"/>
    </w:p>
    <w:p w:rsidR="00982692" w:rsidRPr="00982692" w:rsidRDefault="00982692" w:rsidP="00DB7234">
      <w:pPr>
        <w:spacing w:after="0" w:line="240" w:lineRule="auto"/>
        <w:jc w:val="both"/>
        <w:rPr>
          <w:rFonts w:ascii="Times New Roman" w:hAnsi="Times New Roman" w:cs="Times New Roman"/>
          <w:sz w:val="24"/>
          <w:szCs w:val="24"/>
        </w:rPr>
      </w:pPr>
      <w:r w:rsidRPr="00982692">
        <w:rPr>
          <w:rFonts w:ascii="Times New Roman" w:hAnsi="Times New Roman" w:cs="Times New Roman"/>
          <w:b/>
          <w:sz w:val="24"/>
          <w:szCs w:val="24"/>
        </w:rPr>
        <w:t>На базовом уровне</w:t>
      </w:r>
      <w:r w:rsidRPr="00982692">
        <w:rPr>
          <w:rFonts w:ascii="Times New Roman" w:hAnsi="Times New Roman" w:cs="Times New Roman"/>
          <w:sz w:val="24"/>
          <w:szCs w:val="24"/>
        </w:rPr>
        <w:t xml:space="preserve"> обучающийся научится:</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Язык, общие сведения о языке, разделы науки о языке</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изменения в системе гласных и согласных звуков; </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работать с интонацией; </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применять общие сведения о графике, орфографические принципы, орфоэпические нормы татарского языка на практике; </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толковать лексическое значение слова; </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однозначные и многозначные слова; </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слова с прямым и переносным значением;</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различать свободные сочетания слов и фразеологизмы;</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особенности употребления фразеологизмов в речи;</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понимать смысл, заключенный в пословицах, поговорках, крылатых выражениях;</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пользоваться различными видами словарей (синонимов, антонимов, иностранных слов, фразеологизмов);</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проводить лексический анализ слова;</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морфему как минимальную значимую единицу языка; </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характеризовать способы словообразования в татарском языке; </w:t>
      </w:r>
    </w:p>
    <w:p w:rsidR="00982692" w:rsidRPr="00982692" w:rsidRDefault="00982692" w:rsidP="00DB7234">
      <w:pPr>
        <w:numPr>
          <w:ilvl w:val="0"/>
          <w:numId w:val="2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проводить разбор слова по составу.</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Речь, речевое общение и культура речи</w:t>
      </w:r>
    </w:p>
    <w:p w:rsidR="00982692" w:rsidRPr="00982692" w:rsidRDefault="00982692" w:rsidP="00DB7234">
      <w:pPr>
        <w:numPr>
          <w:ilvl w:val="0"/>
          <w:numId w:val="1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понимать детали несложных аудио- и видеотекстов различных жанров монологического и диалогического характера; </w:t>
      </w:r>
    </w:p>
    <w:p w:rsidR="00982692" w:rsidRPr="00982692" w:rsidRDefault="00982692" w:rsidP="00DB7234">
      <w:pPr>
        <w:numPr>
          <w:ilvl w:val="0"/>
          <w:numId w:val="1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использовать различные виды чтения (ознакомительное, изучающее, поисковое, просмотровое) в зависимости от коммуникативной задачи; </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инициировать, поддерживать и заканчивать беседу без подготовки ;</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совершенствовать умение формулировать несложные связные высказывания в рамках изученных тем;</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передавать основное содержание текстов;</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составлять сообщения с опорой на нелинейный текст (таблицы, диаграммы, расписание и т. п.);</w:t>
      </w:r>
    </w:p>
    <w:p w:rsidR="00982692" w:rsidRPr="00982692" w:rsidRDefault="00982692" w:rsidP="00DB7234">
      <w:pPr>
        <w:numPr>
          <w:ilvl w:val="0"/>
          <w:numId w:val="21"/>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составлять связные тексты в рамках изученной тематики; </w:t>
      </w:r>
    </w:p>
    <w:p w:rsidR="00982692" w:rsidRPr="00982692" w:rsidRDefault="00982692" w:rsidP="00DB7234">
      <w:pPr>
        <w:numPr>
          <w:ilvl w:val="0"/>
          <w:numId w:val="21"/>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описывать явления, события; </w:t>
      </w:r>
    </w:p>
    <w:p w:rsidR="00982692" w:rsidRPr="00982692" w:rsidRDefault="00982692" w:rsidP="00DB7234">
      <w:pPr>
        <w:numPr>
          <w:ilvl w:val="0"/>
          <w:numId w:val="2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создавать устные и письменные высказывания, монологические и диалогические тексты определенных жанров (тезисы, выступления, сообщения, сочинения);</w:t>
      </w:r>
    </w:p>
    <w:p w:rsidR="00982692" w:rsidRPr="00982692" w:rsidRDefault="00982692" w:rsidP="00DB7234">
      <w:pPr>
        <w:numPr>
          <w:ilvl w:val="0"/>
          <w:numId w:val="2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татарского литературного языка;</w:t>
      </w:r>
    </w:p>
    <w:p w:rsidR="00982692" w:rsidRPr="00982692" w:rsidRDefault="00982692" w:rsidP="00DB7234">
      <w:pPr>
        <w:numPr>
          <w:ilvl w:val="0"/>
          <w:numId w:val="2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выражать модальные значения, чувства и эмоции с помощью интонации.</w:t>
      </w:r>
    </w:p>
    <w:p w:rsidR="00982692" w:rsidRPr="00982692" w:rsidRDefault="00982692" w:rsidP="00DB7234">
      <w:pPr>
        <w:spacing w:after="0" w:line="240" w:lineRule="auto"/>
        <w:jc w:val="both"/>
        <w:rPr>
          <w:rFonts w:ascii="Times New Roman" w:hAnsi="Times New Roman" w:cs="Times New Roman"/>
          <w:sz w:val="24"/>
          <w:szCs w:val="24"/>
        </w:rPr>
      </w:pPr>
      <w:r w:rsidRPr="00982692">
        <w:rPr>
          <w:rFonts w:ascii="Times New Roman" w:hAnsi="Times New Roman" w:cs="Times New Roman"/>
          <w:b/>
          <w:sz w:val="24"/>
          <w:szCs w:val="24"/>
        </w:rPr>
        <w:t>На углубленном уровне</w:t>
      </w:r>
      <w:r w:rsidRPr="00982692">
        <w:rPr>
          <w:rFonts w:ascii="Times New Roman" w:hAnsi="Times New Roman" w:cs="Times New Roman"/>
          <w:sz w:val="24"/>
          <w:szCs w:val="24"/>
        </w:rPr>
        <w:t xml:space="preserve"> обучающийся научится:</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Язык, общие сведения о языке, разделы науки о языке</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сопоставлять систему гласных и согласных звуков в татарском и русском языках;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звук и фонему;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ударение в татарском языке;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работать с интонацией;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применять общие сведения о графике, орфографические принципы, орфоэпические нормы татарского языка на практике;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характеризовать слово как основную единицу языка;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лексическое значение слова;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определять слова тюрко-татарского происхождения и заимствования;</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избегать засорения речи иноязычными словами;</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однозначные и многозначные слова;</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слова в прямом и переносном значении;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lastRenderedPageBreak/>
        <w:t xml:space="preserve">распознавать особенности употребления фразеологизмов в речи;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определять увеличение лексического и фразеологического состава татарского языка в условиях двуязычия;</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формулировать понятие об этимологии;</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значение пословиц, поговорок, крылатых выражений и правильно употреблять их в речи;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проводить лексический анализ слова;</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строение и способы образования слов;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характеризовать способы словообразования в татарском языке; </w:t>
      </w:r>
    </w:p>
    <w:p w:rsidR="00982692" w:rsidRPr="00982692" w:rsidRDefault="00982692" w:rsidP="00DB7234">
      <w:pPr>
        <w:numPr>
          <w:ilvl w:val="0"/>
          <w:numId w:val="2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проводить морфемный и словообразовательный анализ.</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Речь, речевое общение и культура речи</w:t>
      </w:r>
    </w:p>
    <w:p w:rsidR="00982692" w:rsidRPr="00982692" w:rsidRDefault="00982692" w:rsidP="00DB7234">
      <w:pPr>
        <w:numPr>
          <w:ilvl w:val="0"/>
          <w:numId w:val="22"/>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следить в общих чертах за основными моментами долгой дискуссии или доклада; </w:t>
      </w:r>
    </w:p>
    <w:p w:rsidR="00982692" w:rsidRPr="00982692" w:rsidRDefault="00982692" w:rsidP="00DB7234">
      <w:pPr>
        <w:numPr>
          <w:ilvl w:val="0"/>
          <w:numId w:val="22"/>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читать в целях полного понимания информации;</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предоставлять фактическую информацию;</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делать ясный, логично выстроенный доклад;</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употреблять в речи лексические единицы в рамках изученной тематики; наиболее распространенные устойчивые словосочетания, оценочную лексику; наиболее распространенные аналитические глаголы; различные средства связи для обеспечения целостности высказывания;</w:t>
      </w:r>
    </w:p>
    <w:p w:rsidR="00982692" w:rsidRPr="00982692" w:rsidRDefault="00982692" w:rsidP="00DB7234">
      <w:pPr>
        <w:numPr>
          <w:ilvl w:val="0"/>
          <w:numId w:val="24"/>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писать отзывы на фильм или книгу;</w:t>
      </w:r>
    </w:p>
    <w:p w:rsidR="00982692" w:rsidRPr="00982692" w:rsidRDefault="00982692" w:rsidP="00DB7234">
      <w:pPr>
        <w:numPr>
          <w:ilvl w:val="0"/>
          <w:numId w:val="24"/>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соблюдать культуру научного и делового общения в письменной форме; </w:t>
      </w:r>
    </w:p>
    <w:p w:rsidR="00982692" w:rsidRPr="00982692" w:rsidRDefault="00982692" w:rsidP="00DB7234">
      <w:pPr>
        <w:numPr>
          <w:ilvl w:val="0"/>
          <w:numId w:val="2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оценивать стилистические ресурсы языка;</w:t>
      </w:r>
    </w:p>
    <w:p w:rsidR="00982692" w:rsidRPr="00982692" w:rsidRDefault="00982692" w:rsidP="00DB7234">
      <w:pPr>
        <w:numPr>
          <w:ilvl w:val="0"/>
          <w:numId w:val="2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соблюдать культуру чтения, говорения, слушания и письма;</w:t>
      </w:r>
    </w:p>
    <w:p w:rsidR="00982692" w:rsidRPr="00982692" w:rsidRDefault="00982692" w:rsidP="00DB7234">
      <w:pPr>
        <w:numPr>
          <w:ilvl w:val="0"/>
          <w:numId w:val="2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оценивать эстетическую сторону речевого высказывания при анализе текстов. </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Предметные результаты к концу 11 класса</w:t>
      </w:r>
    </w:p>
    <w:p w:rsidR="00982692" w:rsidRPr="00982692" w:rsidRDefault="00982692" w:rsidP="00DB7234">
      <w:pPr>
        <w:spacing w:after="0" w:line="240" w:lineRule="auto"/>
        <w:jc w:val="both"/>
        <w:rPr>
          <w:rFonts w:ascii="Times New Roman" w:hAnsi="Times New Roman" w:cs="Times New Roman"/>
          <w:sz w:val="24"/>
          <w:szCs w:val="24"/>
        </w:rPr>
      </w:pPr>
      <w:r w:rsidRPr="00982692">
        <w:rPr>
          <w:rFonts w:ascii="Times New Roman" w:hAnsi="Times New Roman" w:cs="Times New Roman"/>
          <w:b/>
          <w:sz w:val="24"/>
          <w:szCs w:val="24"/>
        </w:rPr>
        <w:t>На базовом уровне</w:t>
      </w:r>
      <w:r w:rsidRPr="00982692">
        <w:rPr>
          <w:rFonts w:ascii="Times New Roman" w:hAnsi="Times New Roman" w:cs="Times New Roman"/>
          <w:sz w:val="24"/>
          <w:szCs w:val="24"/>
        </w:rPr>
        <w:t xml:space="preserve"> выпускник научится:</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Язык, общие сведения о языке, разделы науки о языке</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b/>
          <w:sz w:val="24"/>
          <w:szCs w:val="24"/>
        </w:rPr>
      </w:pPr>
      <w:r w:rsidRPr="00982692">
        <w:rPr>
          <w:rFonts w:ascii="Times New Roman" w:hAnsi="Times New Roman" w:cs="Times New Roman"/>
          <w:sz w:val="24"/>
          <w:szCs w:val="24"/>
        </w:rPr>
        <w:t>формулировать понятие о</w:t>
      </w:r>
      <w:r w:rsidRPr="00982692">
        <w:rPr>
          <w:rFonts w:ascii="Times New Roman" w:hAnsi="Times New Roman" w:cs="Times New Roman"/>
          <w:b/>
          <w:sz w:val="24"/>
          <w:szCs w:val="24"/>
        </w:rPr>
        <w:t xml:space="preserve"> </w:t>
      </w:r>
      <w:r w:rsidRPr="00982692">
        <w:rPr>
          <w:rFonts w:ascii="Times New Roman" w:hAnsi="Times New Roman" w:cs="Times New Roman"/>
          <w:sz w:val="24"/>
          <w:szCs w:val="24"/>
        </w:rPr>
        <w:t xml:space="preserve">грамматике, разделах грамматики; </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классифицировать части речи (самостоятельные и служебные части речи); </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проводить морфологический разбор частей речи; </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словосочетание и предложение; </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определять главные и второстепенные члены предложения, виды простых предложений;</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проводить синтаксический разбор простого предложения; </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отличать сложносочиненные и сложноподчиненные предложения; </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виды сложносочиненных предложений: союзные и бессоюзные;</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синтетические и аналитические сложноподчиненные предложения; </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ставить знаки препинания в сложных предложениях;</w:t>
      </w:r>
    </w:p>
    <w:p w:rsidR="00982692" w:rsidRPr="00982692" w:rsidRDefault="00982692" w:rsidP="00DB7234">
      <w:pPr>
        <w:numPr>
          <w:ilvl w:val="0"/>
          <w:numId w:val="1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функциональные стили татарского литературного языка. </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Речь, речевое общение и культура речи</w:t>
      </w:r>
    </w:p>
    <w:p w:rsidR="00982692" w:rsidRPr="00982692" w:rsidRDefault="00982692" w:rsidP="00DB7234">
      <w:pPr>
        <w:numPr>
          <w:ilvl w:val="0"/>
          <w:numId w:val="1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совершенствовать умения чтения и понимать простые аутентичные тексты различных жанров (рассказов, газетных статей, рекламных объявлений, брошюр, проспектов);</w:t>
      </w:r>
    </w:p>
    <w:p w:rsidR="00982692" w:rsidRPr="00982692" w:rsidRDefault="00982692" w:rsidP="00DB7234">
      <w:pPr>
        <w:numPr>
          <w:ilvl w:val="0"/>
          <w:numId w:val="1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отделять в прочитанных текстах главную информацию от второстепенной, выявлять наиболее значимые факты, выражать свое отношение к прочитанному. </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совершенствовать диалогическую речь в рамках изучаемого предметного содержания речи в ситуациях официального и неофициального общения;</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выражать и аргументировать личную точку зрения, давать оценку;</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rsidR="00982692" w:rsidRPr="00982692" w:rsidRDefault="00982692" w:rsidP="00DB7234">
      <w:pPr>
        <w:numPr>
          <w:ilvl w:val="0"/>
          <w:numId w:val="20"/>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в устной и письменной коммуникации различные части речи;</w:t>
      </w:r>
    </w:p>
    <w:p w:rsidR="00982692" w:rsidRPr="00982692" w:rsidRDefault="00982692" w:rsidP="00DB7234">
      <w:pPr>
        <w:numPr>
          <w:ilvl w:val="0"/>
          <w:numId w:val="21"/>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lastRenderedPageBreak/>
        <w:t>писать личное (электронное) письмо, заполнять анкету, письменно излагать сведения о себе;</w:t>
      </w:r>
    </w:p>
    <w:p w:rsidR="00982692" w:rsidRPr="00982692" w:rsidRDefault="00982692" w:rsidP="00DB7234">
      <w:pPr>
        <w:numPr>
          <w:ilvl w:val="0"/>
          <w:numId w:val="21"/>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письменно выражать свою точку зрения в форме рассуждения, приводя аргументы и примеры;</w:t>
      </w:r>
    </w:p>
    <w:p w:rsidR="00982692" w:rsidRPr="00982692" w:rsidRDefault="00982692" w:rsidP="00DB7234">
      <w:pPr>
        <w:numPr>
          <w:ilvl w:val="0"/>
          <w:numId w:val="1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использовать языковые средства адекватно цели общения и речевой ситуации;</w:t>
      </w:r>
    </w:p>
    <w:p w:rsidR="00982692" w:rsidRPr="00982692" w:rsidRDefault="00982692" w:rsidP="00DB7234">
      <w:pPr>
        <w:numPr>
          <w:ilvl w:val="0"/>
          <w:numId w:val="1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оценивать собственную и чужую речь с позиции соответствия языковым нормам;</w:t>
      </w:r>
    </w:p>
    <w:p w:rsidR="00982692" w:rsidRPr="00982692" w:rsidRDefault="00982692" w:rsidP="00DB7234">
      <w:pPr>
        <w:numPr>
          <w:ilvl w:val="0"/>
          <w:numId w:val="1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использовать в речи устойчивые выражения и фразы в рамках изученной тематики;</w:t>
      </w:r>
    </w:p>
    <w:p w:rsidR="00982692" w:rsidRPr="00982692" w:rsidRDefault="00982692" w:rsidP="00DB7234">
      <w:pPr>
        <w:numPr>
          <w:ilvl w:val="0"/>
          <w:numId w:val="1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и употреблять лексические единицы.</w:t>
      </w:r>
    </w:p>
    <w:p w:rsidR="00982692" w:rsidRPr="00982692" w:rsidRDefault="00982692" w:rsidP="00DB7234">
      <w:pPr>
        <w:spacing w:after="0" w:line="240" w:lineRule="auto"/>
        <w:jc w:val="both"/>
        <w:rPr>
          <w:rFonts w:ascii="Times New Roman" w:hAnsi="Times New Roman" w:cs="Times New Roman"/>
          <w:sz w:val="24"/>
          <w:szCs w:val="24"/>
        </w:rPr>
      </w:pPr>
      <w:r w:rsidRPr="00982692">
        <w:rPr>
          <w:rFonts w:ascii="Times New Roman" w:hAnsi="Times New Roman" w:cs="Times New Roman"/>
          <w:b/>
          <w:sz w:val="24"/>
          <w:szCs w:val="24"/>
        </w:rPr>
        <w:t>На углубленном уровне</w:t>
      </w:r>
      <w:r w:rsidRPr="00982692">
        <w:rPr>
          <w:rFonts w:ascii="Times New Roman" w:hAnsi="Times New Roman" w:cs="Times New Roman"/>
          <w:sz w:val="24"/>
          <w:szCs w:val="24"/>
        </w:rPr>
        <w:t xml:space="preserve"> выпускник научится:</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Язык, общие сведения о языке, разделы науки о языке</w:t>
      </w:r>
    </w:p>
    <w:p w:rsidR="00982692" w:rsidRPr="00982692" w:rsidRDefault="00982692" w:rsidP="00DB7234">
      <w:pPr>
        <w:numPr>
          <w:ilvl w:val="0"/>
          <w:numId w:val="16"/>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различать язык и речь;</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использовать знание основных признаков текста и особенностей функционально-смысловых типов речи в практике его создания;</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тексты разных функциональных разновидностей языка;</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проследить историю письменности татарского языка;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определять роль языка в жизни человека и общества;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литературный язык и диалект;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формы существования татарского языка: разговорная речь, территориальные и социальные диалекты;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классифицировать части речи; характеризовать взаимодействие частей речи;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проводить морфологический анализ слова;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распознавать словосочетание и предложение; определять синтаксическую связь в предложении, главные и второстепенные члены предложения, виды простых и сложных предложений; сопоставлять строение сложноподчиненных предложений в татарском и русском языках;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проводить синтаксический анализ; </w:t>
      </w:r>
    </w:p>
    <w:p w:rsidR="00982692" w:rsidRPr="00982692" w:rsidRDefault="00982692" w:rsidP="00DB7234">
      <w:pPr>
        <w:numPr>
          <w:ilvl w:val="0"/>
          <w:numId w:val="17"/>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применять пунктуационные нормы татарского языка.</w:t>
      </w:r>
    </w:p>
    <w:p w:rsidR="00982692" w:rsidRPr="00982692" w:rsidRDefault="00982692" w:rsidP="00DB7234">
      <w:pPr>
        <w:spacing w:after="0" w:line="240" w:lineRule="auto"/>
        <w:jc w:val="both"/>
        <w:rPr>
          <w:rFonts w:ascii="Times New Roman" w:hAnsi="Times New Roman" w:cs="Times New Roman"/>
          <w:b/>
          <w:sz w:val="24"/>
          <w:szCs w:val="24"/>
        </w:rPr>
      </w:pPr>
      <w:r w:rsidRPr="00982692">
        <w:rPr>
          <w:rFonts w:ascii="Times New Roman" w:hAnsi="Times New Roman" w:cs="Times New Roman"/>
          <w:b/>
          <w:sz w:val="24"/>
          <w:szCs w:val="24"/>
        </w:rPr>
        <w:t>Речь, речевое общение и культура речи. Текст</w:t>
      </w:r>
    </w:p>
    <w:p w:rsidR="00982692" w:rsidRPr="00982692" w:rsidRDefault="00982692" w:rsidP="00DB7234">
      <w:pPr>
        <w:numPr>
          <w:ilvl w:val="0"/>
          <w:numId w:val="2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различать язык и речь;</w:t>
      </w:r>
    </w:p>
    <w:p w:rsidR="00982692" w:rsidRPr="00982692" w:rsidRDefault="00982692" w:rsidP="00DB7234">
      <w:pPr>
        <w:numPr>
          <w:ilvl w:val="0"/>
          <w:numId w:val="2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определять основные признаки текста (делить на значимые взаимосвязанные части);</w:t>
      </w:r>
    </w:p>
    <w:p w:rsidR="00982692" w:rsidRPr="00982692" w:rsidRDefault="00982692" w:rsidP="00DB7234">
      <w:pPr>
        <w:numPr>
          <w:ilvl w:val="0"/>
          <w:numId w:val="2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определять тему, идею и микротему текста;</w:t>
      </w:r>
    </w:p>
    <w:p w:rsidR="00982692" w:rsidRPr="00982692" w:rsidRDefault="00982692" w:rsidP="00DB7234">
      <w:pPr>
        <w:numPr>
          <w:ilvl w:val="0"/>
          <w:numId w:val="2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использовать знание основных признаков текста и особенностей функционально-смысловых типов речи в практике его создания;</w:t>
      </w:r>
    </w:p>
    <w:p w:rsidR="00982692" w:rsidRPr="00982692" w:rsidRDefault="00982692" w:rsidP="00DB7234">
      <w:pPr>
        <w:numPr>
          <w:ilvl w:val="0"/>
          <w:numId w:val="25"/>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анализировать текст с учетом его тематики, основной идеи и структуры;</w:t>
      </w:r>
    </w:p>
    <w:p w:rsidR="00982692" w:rsidRPr="00982692" w:rsidRDefault="00982692" w:rsidP="00DB7234">
      <w:pPr>
        <w:numPr>
          <w:ilvl w:val="0"/>
          <w:numId w:val="25"/>
        </w:numPr>
        <w:spacing w:after="0" w:line="240" w:lineRule="auto"/>
        <w:ind w:left="0" w:firstLine="0"/>
        <w:jc w:val="both"/>
        <w:rPr>
          <w:rFonts w:ascii="Times New Roman" w:hAnsi="Times New Roman" w:cs="Times New Roman"/>
          <w:b/>
          <w:sz w:val="24"/>
          <w:szCs w:val="24"/>
        </w:rPr>
      </w:pPr>
      <w:r w:rsidRPr="00982692">
        <w:rPr>
          <w:rFonts w:ascii="Times New Roman" w:hAnsi="Times New Roman" w:cs="Times New Roman"/>
          <w:sz w:val="24"/>
          <w:szCs w:val="24"/>
        </w:rPr>
        <w:t xml:space="preserve">создавать тексты, различные по жанру и стилю с соблюдением соответствующих норм (последовательность, взаимосвязь частей, соответствие выбранной теме); </w:t>
      </w:r>
    </w:p>
    <w:p w:rsidR="00982692" w:rsidRPr="00982692" w:rsidRDefault="00982692" w:rsidP="00DB7234">
      <w:pPr>
        <w:numPr>
          <w:ilvl w:val="0"/>
          <w:numId w:val="22"/>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совершенствовать умения понимать на слух основное содержание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w:t>
      </w:r>
    </w:p>
    <w:p w:rsidR="00982692" w:rsidRPr="00982692" w:rsidRDefault="00982692" w:rsidP="00DB7234">
      <w:pPr>
        <w:numPr>
          <w:ilvl w:val="0"/>
          <w:numId w:val="19"/>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читать и понимать аутентичные тексты различных стилей (</w:t>
      </w:r>
      <w:r w:rsidRPr="00982692">
        <w:rPr>
          <w:rFonts w:ascii="Times New Roman" w:hAnsi="Times New Roman" w:cs="Times New Roman"/>
          <w:bCs/>
          <w:sz w:val="24"/>
          <w:szCs w:val="24"/>
        </w:rPr>
        <w:t>публицистического, художественного, разговорного, научного, официально-делового</w:t>
      </w:r>
      <w:r w:rsidRPr="00982692">
        <w:rPr>
          <w:rFonts w:ascii="Times New Roman" w:hAnsi="Times New Roman" w:cs="Times New Roman"/>
          <w:sz w:val="24"/>
          <w:szCs w:val="24"/>
        </w:rPr>
        <w:t>) и жанров (рассказов, газетных статей, рекламных объявлений, брошюр, проспектов);</w:t>
      </w:r>
    </w:p>
    <w:p w:rsidR="00982692" w:rsidRPr="00982692" w:rsidRDefault="00982692" w:rsidP="00DB7234">
      <w:pPr>
        <w:numPr>
          <w:ilvl w:val="0"/>
          <w:numId w:val="22"/>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отделять в прочитанных текстах главную информацию от второстепенной, выявлять наиболее значимые факты, выражать свое отношение к прочитанному;</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готовить интервью;</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i/>
          <w:sz w:val="24"/>
          <w:szCs w:val="24"/>
        </w:rPr>
      </w:pPr>
      <w:r w:rsidRPr="00982692">
        <w:rPr>
          <w:rFonts w:ascii="Times New Roman" w:hAnsi="Times New Roman" w:cs="Times New Roman"/>
          <w:sz w:val="24"/>
          <w:szCs w:val="24"/>
        </w:rPr>
        <w:t xml:space="preserve">кратко комментировать точку зрения другого человека; </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 xml:space="preserve">детально высказываться по широкому кругу вопросов, в том числе поясняя свою точку зрения; </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i/>
          <w:sz w:val="24"/>
          <w:szCs w:val="24"/>
        </w:rPr>
      </w:pPr>
      <w:r w:rsidRPr="00982692">
        <w:rPr>
          <w:rFonts w:ascii="Times New Roman" w:hAnsi="Times New Roman" w:cs="Times New Roman"/>
          <w:sz w:val="24"/>
          <w:szCs w:val="24"/>
        </w:rPr>
        <w:lastRenderedPageBreak/>
        <w:t xml:space="preserve">употреблять в речи основные синтаксические конструкции в соответствии с коммуникативной задачей; коммуникативные типы предложений; различные союзы, послелоги и другие средства связи; </w:t>
      </w:r>
    </w:p>
    <w:p w:rsidR="00982692" w:rsidRPr="00982692" w:rsidRDefault="00982692" w:rsidP="00DB7234">
      <w:pPr>
        <w:numPr>
          <w:ilvl w:val="0"/>
          <w:numId w:val="23"/>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использовать в речи устойчивые выражения и фразы в рамках изученной тематики;</w:t>
      </w:r>
    </w:p>
    <w:p w:rsidR="00982692" w:rsidRPr="00982692" w:rsidRDefault="00982692" w:rsidP="00DB7234">
      <w:pPr>
        <w:numPr>
          <w:ilvl w:val="0"/>
          <w:numId w:val="24"/>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письменно сообщать свое мнение по поводу фактической информации в рамках изученной тематики;</w:t>
      </w:r>
    </w:p>
    <w:p w:rsidR="00982692" w:rsidRPr="00982692" w:rsidRDefault="00982692" w:rsidP="00DB7234">
      <w:pPr>
        <w:numPr>
          <w:ilvl w:val="0"/>
          <w:numId w:val="24"/>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писать тексты с четкой структурой, включающие аргументы, развернутые рассуждения, примеры и выводы, на широкий спектр тем;</w:t>
      </w:r>
    </w:p>
    <w:p w:rsidR="00982692" w:rsidRPr="00982692" w:rsidRDefault="00982692" w:rsidP="00DB7234">
      <w:pPr>
        <w:numPr>
          <w:ilvl w:val="0"/>
          <w:numId w:val="1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правильно использовать лексические и грамматические средства связи предложений при построении текста;</w:t>
      </w:r>
    </w:p>
    <w:p w:rsidR="00982692" w:rsidRPr="00982692" w:rsidRDefault="00982692" w:rsidP="00DB7234">
      <w:pPr>
        <w:numPr>
          <w:ilvl w:val="0"/>
          <w:numId w:val="1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оценивать собственную и чужую речь с позиции соответствия языковым нормам;</w:t>
      </w:r>
    </w:p>
    <w:p w:rsidR="00982692" w:rsidRPr="00982692" w:rsidRDefault="00982692" w:rsidP="00DB7234">
      <w:pPr>
        <w:numPr>
          <w:ilvl w:val="0"/>
          <w:numId w:val="1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определять тему, идею и микротему текста;</w:t>
      </w:r>
    </w:p>
    <w:p w:rsidR="00982692" w:rsidRPr="00982692" w:rsidRDefault="00982692" w:rsidP="00DB7234">
      <w:pPr>
        <w:numPr>
          <w:ilvl w:val="0"/>
          <w:numId w:val="1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распознавать функционально-семантические типы речи: описание, суждение, осмысление;</w:t>
      </w:r>
    </w:p>
    <w:p w:rsidR="00982692" w:rsidRPr="00982692" w:rsidRDefault="00982692" w:rsidP="00DB7234">
      <w:pPr>
        <w:numPr>
          <w:ilvl w:val="0"/>
          <w:numId w:val="1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анализировать текст с учетом его тематики, основной идеи и структуры;</w:t>
      </w:r>
    </w:p>
    <w:p w:rsidR="00982692" w:rsidRPr="00982692" w:rsidRDefault="00982692" w:rsidP="00DB7234">
      <w:pPr>
        <w:numPr>
          <w:ilvl w:val="0"/>
          <w:numId w:val="18"/>
        </w:numPr>
        <w:spacing w:after="0" w:line="240" w:lineRule="auto"/>
        <w:ind w:left="0" w:firstLine="0"/>
        <w:jc w:val="both"/>
        <w:rPr>
          <w:rFonts w:ascii="Times New Roman" w:hAnsi="Times New Roman" w:cs="Times New Roman"/>
          <w:sz w:val="24"/>
          <w:szCs w:val="24"/>
        </w:rPr>
      </w:pPr>
      <w:r w:rsidRPr="00982692">
        <w:rPr>
          <w:rFonts w:ascii="Times New Roman" w:hAnsi="Times New Roman" w:cs="Times New Roman"/>
          <w:sz w:val="24"/>
          <w:szCs w:val="24"/>
        </w:rPr>
        <w:t>создавать тексты, различные по жанру и стилю с соблюдением соответствующих норм (последовательность, взаимосвязь частей, соответствие выбранной теме).</w:t>
      </w:r>
    </w:p>
    <w:p w:rsidR="00CC4321" w:rsidRPr="00CC4321" w:rsidRDefault="00CC4321" w:rsidP="00DB7234">
      <w:pPr>
        <w:spacing w:after="0" w:line="240" w:lineRule="auto"/>
        <w:jc w:val="both"/>
        <w:rPr>
          <w:rFonts w:ascii="Times New Roman" w:hAnsi="Times New Roman" w:cs="Times New Roman"/>
          <w:sz w:val="24"/>
          <w:szCs w:val="24"/>
        </w:rPr>
      </w:pPr>
    </w:p>
    <w:p w:rsidR="00CC4321" w:rsidRPr="00D95604" w:rsidRDefault="00CC4321" w:rsidP="005B76C5">
      <w:pPr>
        <w:pStyle w:val="1a"/>
      </w:pPr>
      <w:bookmarkStart w:id="23" w:name="_Toc63928780"/>
      <w:bookmarkStart w:id="24" w:name="_Toc64380008"/>
      <w:r w:rsidRPr="00D95604">
        <w:t>Родная (татарская) литература</w:t>
      </w:r>
      <w:bookmarkEnd w:id="23"/>
      <w:bookmarkEnd w:id="24"/>
      <w:r w:rsidRPr="00D95604">
        <w:t xml:space="preserve"> </w:t>
      </w:r>
    </w:p>
    <w:p w:rsidR="00982692" w:rsidRPr="00982692" w:rsidRDefault="00982692" w:rsidP="00982692">
      <w:pPr>
        <w:spacing w:after="0" w:line="240" w:lineRule="auto"/>
        <w:ind w:firstLine="709"/>
        <w:jc w:val="both"/>
        <w:rPr>
          <w:rFonts w:ascii="Times New Roman" w:hAnsi="Times New Roman" w:cs="Times New Roman"/>
          <w:b/>
          <w:sz w:val="24"/>
          <w:szCs w:val="24"/>
        </w:rPr>
      </w:pPr>
      <w:r w:rsidRPr="00982692">
        <w:rPr>
          <w:rFonts w:ascii="Times New Roman" w:hAnsi="Times New Roman" w:cs="Times New Roman"/>
          <w:b/>
          <w:sz w:val="24"/>
          <w:szCs w:val="24"/>
        </w:rPr>
        <w:t>Предметные результаты:</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демонстрировать знание произведений родной (татарской) литературы, приводя примеры двух или более текстов, затрагивающих общие темы или проблемы;</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использовать для раскрытия тезисов своего высказывания фрагменты произведения, носящие проблемный характер и требующие анализа;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выделять две (или более) основные темы или идеи произведения, показывать их развитие в ходе сюжета, их взаимодействие и взаимовлияние;</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давать развернутые ответы на вопросы об изучаемом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выполнять проектные работы в сфере литературы, предлагать собственные обоснованные интерпретации литературных произведений.</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Выпускник на углубленном уровне получит возможность научиться:</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давать историко-культурный комментарий к тексту произведения (в том числе и с использованием ресурсов специализированной библиотеки, исторических документов, музея и т.п.);</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анализировать одну из интерпретаций эпического, драматического или лирического произведения (например, театральную постановку; запись художественного чтения; серию иллюстраций к произведению), оценивая, как интерпретируется исходный текст;</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82692" w:rsidRPr="00982692" w:rsidRDefault="00982692" w:rsidP="00982692">
      <w:pPr>
        <w:spacing w:after="0" w:line="240" w:lineRule="auto"/>
        <w:ind w:firstLine="709"/>
        <w:jc w:val="both"/>
        <w:rPr>
          <w:rFonts w:ascii="Times New Roman" w:hAnsi="Times New Roman" w:cs="Times New Roman"/>
          <w:b/>
          <w:sz w:val="24"/>
          <w:szCs w:val="24"/>
        </w:rPr>
      </w:pPr>
      <w:r w:rsidRPr="00982692">
        <w:rPr>
          <w:rFonts w:ascii="Times New Roman" w:hAnsi="Times New Roman" w:cs="Times New Roman"/>
          <w:b/>
          <w:sz w:val="24"/>
          <w:szCs w:val="24"/>
        </w:rPr>
        <w:t>Предметные результаты к концу 10  класса:</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Обучающийся на углубленном уровне научится:</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lastRenderedPageBreak/>
        <w:t>–</w:t>
      </w:r>
      <w:r w:rsidRPr="00982692">
        <w:rPr>
          <w:rFonts w:ascii="Times New Roman" w:hAnsi="Times New Roman" w:cs="Times New Roman"/>
          <w:sz w:val="24"/>
          <w:szCs w:val="24"/>
        </w:rPr>
        <w:tab/>
        <w:t xml:space="preserve">демонстрировать знание произведений родной (татарской) литературы в рамках программы данного класса, приводя примеры двух или более текстов, затрагивающих общие темы или проблемы;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выделять в процессе анализа две (или более) основные темы или идеи произведения;</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анализировать жанрово-родовой выбор автора;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и т. п.);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давать развернутые ответы на вопросы об изучаемом на уроке произведении;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выполнять творческие и проектные работы в сфере литературы и искусства, предлагать собственные обоснованные интерпретации литературных произведений.</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xml:space="preserve">Обучающийся на углубленном уровне получит возможность научиться: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давать историко-культурный комментарий к тексту произведения (в том числе и с использованием ресурсов специализированной библиотеки, исторических документов, музея и т. п.)</w:t>
      </w:r>
    </w:p>
    <w:p w:rsidR="00982692" w:rsidRPr="00982692" w:rsidRDefault="00982692" w:rsidP="00982692">
      <w:pPr>
        <w:spacing w:after="0" w:line="240" w:lineRule="auto"/>
        <w:ind w:firstLine="709"/>
        <w:jc w:val="both"/>
        <w:rPr>
          <w:rFonts w:ascii="Times New Roman" w:hAnsi="Times New Roman" w:cs="Times New Roman"/>
          <w:b/>
          <w:sz w:val="24"/>
          <w:szCs w:val="24"/>
        </w:rPr>
      </w:pPr>
      <w:r w:rsidRPr="00982692">
        <w:rPr>
          <w:rFonts w:ascii="Times New Roman" w:hAnsi="Times New Roman" w:cs="Times New Roman"/>
          <w:b/>
          <w:sz w:val="24"/>
          <w:szCs w:val="24"/>
        </w:rPr>
        <w:t>Предметные результаты к концу 11  класса:</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Выпускник на базовом уровне научится:</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понимать историко-культурное и нравственно-ценностное влияние произведений родной (татарской) литературы на формирование национальной культуры;</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xml:space="preserve">– аргументировать устно и письменно свое отношение к тематике, проблематике, идейно-художественному содержание литературного произведения;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определять индивидуальный стиль автора;</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предлагать собственные обоснованные интерпретации литературных произведений.</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xml:space="preserve">Выпускник на базовом уровне получит возможность научиться: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xml:space="preserve">Выпускник на углубленном уровне научится: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использовать для раскрытия тезисов своего высказывания фрагменты произведения, носящие проблемный характер и требующие анализа;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выделять в процессе анализа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 xml:space="preserve">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lastRenderedPageBreak/>
        <w:t>–</w:t>
      </w:r>
      <w:r w:rsidRPr="00982692">
        <w:rPr>
          <w:rFonts w:ascii="Times New Roman" w:hAnsi="Times New Roman" w:cs="Times New Roman"/>
          <w:sz w:val="24"/>
          <w:szCs w:val="24"/>
        </w:rPr>
        <w:tab/>
        <w:t xml:space="preserve">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способствуют формированию его общей структуры и обусловливают эстетическое воздействие на читателя;</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xml:space="preserve">Выпускник на углубленном уровне получит возможность научиться: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 xml:space="preserve">– 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w:t>
      </w:r>
      <w:r w:rsidRPr="00982692">
        <w:rPr>
          <w:rFonts w:ascii="Times New Roman" w:hAnsi="Times New Roman" w:cs="Times New Roman"/>
          <w:sz w:val="24"/>
          <w:szCs w:val="24"/>
        </w:rPr>
        <w:tab/>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982692" w:rsidRDefault="00982692" w:rsidP="00CC4321">
      <w:pPr>
        <w:spacing w:after="0" w:line="240" w:lineRule="auto"/>
        <w:ind w:firstLine="709"/>
        <w:jc w:val="both"/>
        <w:rPr>
          <w:rFonts w:ascii="Times New Roman" w:hAnsi="Times New Roman" w:cs="Times New Roman"/>
          <w:b/>
          <w:color w:val="FF0000"/>
          <w:sz w:val="24"/>
          <w:szCs w:val="24"/>
        </w:rPr>
      </w:pPr>
    </w:p>
    <w:p w:rsidR="00A76484" w:rsidRPr="00A76484" w:rsidRDefault="00A76484" w:rsidP="005B76C5">
      <w:pPr>
        <w:pStyle w:val="1a"/>
      </w:pPr>
      <w:bookmarkStart w:id="25" w:name="_Toc63928781"/>
      <w:bookmarkStart w:id="26" w:name="_Toc64380009"/>
      <w:r w:rsidRPr="00A76484">
        <w:t>Иностранный язык</w:t>
      </w:r>
      <w:r>
        <w:t xml:space="preserve"> </w:t>
      </w:r>
      <w:r w:rsidRPr="00A76484">
        <w:t>(английский)</w:t>
      </w:r>
      <w:bookmarkEnd w:id="25"/>
      <w:bookmarkEnd w:id="26"/>
    </w:p>
    <w:p w:rsidR="00A93360" w:rsidRPr="00A93360" w:rsidRDefault="00A93360" w:rsidP="00A93360">
      <w:pPr>
        <w:spacing w:line="240" w:lineRule="auto"/>
        <w:rPr>
          <w:rFonts w:ascii="Times New Roman" w:eastAsia="Calibri" w:hAnsi="Times New Roman" w:cs="Times New Roman"/>
          <w:color w:val="000000"/>
        </w:rPr>
      </w:pPr>
      <w:r w:rsidRPr="00A93360">
        <w:rPr>
          <w:rFonts w:ascii="Times New Roman" w:eastAsia="Calibri" w:hAnsi="Times New Roman" w:cs="Times New Roman"/>
          <w:b/>
          <w:color w:val="000000"/>
        </w:rPr>
        <w:t>В результате изучения учебного предмета «Иностранный язык» (английский)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Выпускник на базовом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Коммуникативные умения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Говорение, диалогическая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Вести диалог/полилог в ситуациях неофициального общения в рамках изученной тематики;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выражать и аргументировать личную точку зрения;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запрашивать информацию и обмениваться информацией в пределах изученной тематики;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Times New Roman,Italic" w:hAnsi="Times New Roman" w:cs="Times New Roman"/>
          <w:color w:val="000000"/>
          <w:lang w:eastAsia="ru-RU"/>
        </w:rPr>
        <w:t>обращаться за разъяснениями</w:t>
      </w:r>
      <w:r w:rsidRPr="00A93360">
        <w:rPr>
          <w:rFonts w:ascii="Times New Roman" w:eastAsia="Calibri" w:hAnsi="Times New Roman" w:cs="Times New Roman"/>
          <w:color w:val="000000"/>
        </w:rPr>
        <w:t>, уточняя интересующую информацию.</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w:t>
      </w:r>
      <w:r w:rsidRPr="00A93360">
        <w:rPr>
          <w:rFonts w:ascii="Times New Roman" w:eastAsia="Calibri" w:hAnsi="Times New Roman" w:cs="Times New Roman"/>
          <w:b/>
          <w:color w:val="000000"/>
        </w:rPr>
        <w:t>Говорение, монологическая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передавать основное содержание прочитанного/увиденного/услышанного;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давать краткие описания и/или комментарии</w:t>
      </w:r>
      <w:r w:rsidRPr="00A93360" w:rsidDel="001D10A3">
        <w:rPr>
          <w:rFonts w:ascii="Times New Roman" w:eastAsia="Times New Roman,Italic" w:hAnsi="Times New Roman" w:cs="Times New Roman"/>
          <w:color w:val="000000"/>
          <w:lang w:eastAsia="ru-RU"/>
        </w:rPr>
        <w:t xml:space="preserve"> </w:t>
      </w:r>
      <w:r w:rsidRPr="00A93360">
        <w:rPr>
          <w:rFonts w:ascii="Times New Roman" w:eastAsia="Times New Roman,Italic" w:hAnsi="Times New Roman" w:cs="Times New Roman"/>
          <w:color w:val="000000"/>
          <w:lang w:eastAsia="ru-RU"/>
        </w:rPr>
        <w:t>с опорой на нелинейный текст (таблицы, графики);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строить высказывание на основе изображения с опорой или без опоры на ключевые слова/план/вопросы.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w:t>
      </w:r>
      <w:r w:rsidRPr="00A93360">
        <w:rPr>
          <w:rFonts w:ascii="Times New Roman" w:eastAsia="Calibri" w:hAnsi="Times New Roman" w:cs="Times New Roman"/>
          <w:b/>
          <w:color w:val="000000"/>
        </w:rPr>
        <w:t>Аудирование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Times New Roman,Italic" w:hAnsi="Times New Roman" w:cs="Times New Roman"/>
          <w:color w:val="000000"/>
          <w:lang w:eastAsia="ru-RU"/>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w:t>
      </w:r>
      <w:r w:rsidRPr="00A93360">
        <w:rPr>
          <w:rFonts w:ascii="Times New Roman" w:eastAsia="Calibri" w:hAnsi="Times New Roman" w:cs="Times New Roman"/>
          <w:color w:val="000000"/>
        </w:rPr>
        <w:t xml:space="preserve"> четким нормативным произношением.</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Чтение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lastRenderedPageBreak/>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Times New Roman,Italic" w:hAnsi="Times New Roman" w:cs="Times New Roman"/>
          <w:color w:val="000000"/>
          <w:lang w:eastAsia="ru-RU"/>
        </w:rPr>
        <w:t>отделять в несложных аутентичных текстах различных стилей и жанров главную информацию от второстепенной</w:t>
      </w:r>
      <w:r w:rsidRPr="00A93360">
        <w:rPr>
          <w:rFonts w:ascii="Times New Roman" w:eastAsia="Calibri" w:hAnsi="Times New Roman" w:cs="Times New Roman"/>
          <w:color w:val="000000"/>
        </w:rPr>
        <w:t>, выявлять наиболее значимые факты.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Письмо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Писать несложные связные тексты по изученной тематике;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Times New Roman,Italic" w:hAnsi="Times New Roman" w:cs="Times New Roman"/>
          <w:color w:val="000000"/>
          <w:lang w:eastAsia="ru-RU"/>
        </w:rPr>
        <w:t>письменно выражать свою точку зрения в рамках тем, включенных в раздел «Предметное содержание речи», в форме рассуждения</w:t>
      </w:r>
      <w:r w:rsidRPr="00A93360">
        <w:rPr>
          <w:rFonts w:ascii="Times New Roman" w:eastAsia="Calibri" w:hAnsi="Times New Roman" w:cs="Times New Roman"/>
          <w:color w:val="000000"/>
        </w:rPr>
        <w:t>, приводя аргументы и примеры.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w:t>
      </w:r>
      <w:r w:rsidRPr="00A93360">
        <w:rPr>
          <w:rFonts w:ascii="Times New Roman" w:eastAsia="Calibri" w:hAnsi="Times New Roman" w:cs="Times New Roman"/>
          <w:b/>
          <w:color w:val="000000"/>
        </w:rPr>
        <w:t>Языковые навыки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Орфография и пунктуация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Владеть орфографическими навыками в рамках тем, включенных в раздел «Предметное содержание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Times New Roman,Italic" w:hAnsi="Times New Roman" w:cs="Times New Roman"/>
          <w:color w:val="000000"/>
          <w:lang w:eastAsia="ru-RU"/>
        </w:rPr>
        <w:t>расставлять</w:t>
      </w:r>
      <w:r w:rsidRPr="00A93360">
        <w:rPr>
          <w:rFonts w:ascii="Times New Roman" w:eastAsia="Calibri" w:hAnsi="Times New Roman" w:cs="Times New Roman"/>
          <w:color w:val="000000"/>
        </w:rPr>
        <w:t xml:space="preserve"> в тексте знаки препинания в соответствии с нормами пунктуации.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Фонетическая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Владеть слухопроизносительными навыками в рамках тем, включенных в раздел «Предметное содержание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владеть навыками ритмико-интонационного оформления речи в зависимости от коммуникативной ситуации.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Лексическая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Распознавать и употреблять в речи лексические единицы в рамках тем, включенных в раздел «Предметное содержание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распознавать и употреблять в речи наиболее распространенные фразовые глаголы;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определять принадлежность слов к частям речи по аффиксам;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догадываться о значении отдельных слов на основе сходства с родным языком, по словообразовательным элементам и контексту;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Times New Roman,Italic" w:hAnsi="Times New Roman" w:cs="Times New Roman"/>
          <w:color w:val="000000"/>
          <w:lang w:eastAsia="ru-RU"/>
        </w:rPr>
        <w:t>распознавать и употреблять различные средства связи в тексте для обеспечения его целостности (firstly, to begin</w:t>
      </w:r>
      <w:r w:rsidRPr="00A93360">
        <w:rPr>
          <w:rFonts w:ascii="Times New Roman" w:eastAsia="Calibri" w:hAnsi="Times New Roman" w:cs="Times New Roman"/>
          <w:color w:val="000000"/>
        </w:rPr>
        <w:t xml:space="preserve"> with, however, as for me, finally, at last, etc.).</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Грамматическая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сложноподчиненные</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предложения</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союзами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союзными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словами</w:t>
      </w:r>
      <w:r w:rsidRPr="00A93360">
        <w:rPr>
          <w:rFonts w:ascii="Times New Roman" w:eastAsia="Times New Roman,Italic" w:hAnsi="Times New Roman" w:cs="Times New Roman"/>
          <w:color w:val="000000"/>
          <w:lang w:val="en-US" w:eastAsia="ru-RU"/>
        </w:rPr>
        <w:t xml:space="preserve"> what, when, why, which, that, who, if, because, that’s why, than, so, for, since, during, so that, unless;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сложносочиненные предложения с сочинительными союзами and, but, or;</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условные</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предложения</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реального</w:t>
      </w:r>
      <w:r w:rsidRPr="00A93360">
        <w:rPr>
          <w:rFonts w:ascii="Times New Roman" w:eastAsia="Times New Roman,Italic" w:hAnsi="Times New Roman" w:cs="Times New Roman"/>
          <w:color w:val="000000"/>
          <w:lang w:val="en-US" w:eastAsia="ru-RU"/>
        </w:rPr>
        <w:t xml:space="preserve"> (Conditional I – If I see Jim, I’ll invite him to our school party) </w:t>
      </w:r>
      <w:r w:rsidRPr="00A93360">
        <w:rPr>
          <w:rFonts w:ascii="Times New Roman" w:eastAsia="Times New Roman,Italic" w:hAnsi="Times New Roman" w:cs="Times New Roman"/>
          <w:color w:val="000000"/>
          <w:lang w:eastAsia="ru-RU"/>
        </w:rPr>
        <w:t>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нереального</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характера</w:t>
      </w:r>
      <w:r w:rsidRPr="00A93360">
        <w:rPr>
          <w:rFonts w:ascii="Times New Roman" w:eastAsia="Times New Roman,Italic" w:hAnsi="Times New Roman" w:cs="Times New Roman"/>
          <w:color w:val="000000"/>
          <w:lang w:val="en-US" w:eastAsia="ru-RU"/>
        </w:rPr>
        <w:t xml:space="preserve"> (Conditional II – If I were you, I would start learning French);</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предложения с конструкцией I wish (I wish I had my own room);</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предложения</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конструкцией</w:t>
      </w:r>
      <w:r w:rsidRPr="00A93360">
        <w:rPr>
          <w:rFonts w:ascii="Times New Roman" w:eastAsia="Times New Roman,Italic" w:hAnsi="Times New Roman" w:cs="Times New Roman"/>
          <w:color w:val="000000"/>
          <w:lang w:val="en-US" w:eastAsia="ru-RU"/>
        </w:rPr>
        <w:t xml:space="preserve"> so/such (I was so busy that I forgot to phone my parents);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конструкции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герундием</w:t>
      </w:r>
      <w:r w:rsidRPr="00A93360">
        <w:rPr>
          <w:rFonts w:ascii="Times New Roman" w:eastAsia="Times New Roman,Italic" w:hAnsi="Times New Roman" w:cs="Times New Roman"/>
          <w:color w:val="000000"/>
          <w:lang w:val="en-US" w:eastAsia="ru-RU"/>
        </w:rPr>
        <w:t>: to love / hate doing something; stop talking;</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конструкции с инфинитивом: want to do, learn to speak;</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инфинитив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цели</w:t>
      </w:r>
      <w:r w:rsidRPr="00A93360">
        <w:rPr>
          <w:rFonts w:ascii="Times New Roman" w:eastAsia="Times New Roman,Italic" w:hAnsi="Times New Roman" w:cs="Times New Roman"/>
          <w:color w:val="000000"/>
          <w:lang w:val="en-US" w:eastAsia="ru-RU"/>
        </w:rPr>
        <w:t xml:space="preserve"> (I called to cancel our lesson);</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конструкцию</w:t>
      </w:r>
      <w:r w:rsidRPr="00A93360">
        <w:rPr>
          <w:rFonts w:ascii="Times New Roman" w:eastAsia="Times New Roman,Italic" w:hAnsi="Times New Roman" w:cs="Times New Roman"/>
          <w:color w:val="000000"/>
          <w:lang w:val="en-US" w:eastAsia="ru-RU"/>
        </w:rPr>
        <w:t xml:space="preserve"> it takes me … to do something;</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lastRenderedPageBreak/>
        <w:t>использовать косвенную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использовать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глаголы</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наиболее</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употребляемых</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временных</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формах</w:t>
      </w:r>
      <w:r w:rsidRPr="00A93360">
        <w:rPr>
          <w:rFonts w:ascii="Times New Roman" w:eastAsia="Times New Roman,Italic" w:hAnsi="Times New Roman" w:cs="Times New Roman"/>
          <w:color w:val="000000"/>
          <w:lang w:val="en-US" w:eastAsia="ru-RU"/>
        </w:rPr>
        <w:t>: Present Simple, Present Continuous, Future Simple, Past Simple, Past Continuous, Present Perfect, Present Perfect Continuous, Past Perfect;</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lang w:val="en-US"/>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страдательный</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залог</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формах</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наиболее</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используемых</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времен</w:t>
      </w:r>
      <w:r w:rsidRPr="00A93360">
        <w:rPr>
          <w:rFonts w:ascii="Times New Roman" w:eastAsia="Times New Roman,Italic" w:hAnsi="Times New Roman" w:cs="Times New Roman"/>
          <w:color w:val="000000"/>
          <w:lang w:val="en-US" w:eastAsia="ru-RU"/>
        </w:rPr>
        <w:t>: Present Simple, Present Continuous</w:t>
      </w:r>
      <w:r w:rsidRPr="00A93360">
        <w:rPr>
          <w:rFonts w:ascii="Times New Roman" w:eastAsia="Calibri" w:hAnsi="Times New Roman" w:cs="Times New Roman"/>
          <w:color w:val="000000"/>
          <w:lang w:val="en-US"/>
        </w:rPr>
        <w:t>, Past Simple, Present Perfect;</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различные грамматические средства для выражения будущего времени – to be going to, Present Continuous; Present Simple;</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val="en-US" w:eastAsia="ru-RU"/>
        </w:rPr>
      </w:pPr>
      <w:r w:rsidRPr="00A93360">
        <w:rPr>
          <w:rFonts w:ascii="Times New Roman" w:eastAsia="Times New Roman,Italic" w:hAnsi="Times New Roman" w:cs="Times New Roman"/>
          <w:color w:val="000000"/>
          <w:lang w:eastAsia="ru-RU"/>
        </w:rPr>
        <w:t>употреблять</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в</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речи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модальные</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глаголы</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и</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их</w:t>
      </w:r>
      <w:r w:rsidRPr="00A93360">
        <w:rPr>
          <w:rFonts w:ascii="Times New Roman" w:eastAsia="Times New Roman,Italic" w:hAnsi="Times New Roman" w:cs="Times New Roman"/>
          <w:color w:val="000000"/>
          <w:lang w:val="en-US" w:eastAsia="ru-RU"/>
        </w:rPr>
        <w:t xml:space="preserve"> </w:t>
      </w:r>
      <w:r w:rsidRPr="00A93360">
        <w:rPr>
          <w:rFonts w:ascii="Times New Roman" w:eastAsia="Times New Roman,Italic" w:hAnsi="Times New Roman" w:cs="Times New Roman"/>
          <w:color w:val="000000"/>
          <w:lang w:eastAsia="ru-RU"/>
        </w:rPr>
        <w:t>эквиваленты</w:t>
      </w:r>
      <w:r w:rsidRPr="00A93360">
        <w:rPr>
          <w:rFonts w:ascii="Times New Roman" w:eastAsia="Times New Roman,Italic" w:hAnsi="Times New Roman" w:cs="Times New Roman"/>
          <w:color w:val="000000"/>
          <w:lang w:val="en-US" w:eastAsia="ru-RU"/>
        </w:rPr>
        <w:t xml:space="preserve"> (may, can/be able to, must/have to/should; need, shall, could, might, would);</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согласовывать времена в рамках сложного предложения в плане настоящего и прошлого;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имена существительные в единственном числе и во множественном числе, образованные по правилу, и исключения;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определенный/неопределенный/нулевой артикль;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личные, притяжательные, указательные, неопределенные, относительные, вопросительные местоимения;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имена прилагательные в положительной, сравнительной и превосходной степенях, образованные по правилу, и исключения;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употреблять предлоги, выражающие направление движения, время и место действия.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Выпускник на базовом уровне получит возможность научиться: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Коммуникативные умения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Говорение, диалогическая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Вести диалог/полилог в ситуациях официального общения в рамках изученной тематики; кратко комментировать точку зрения другого человека;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проводить подготовленное интервью, проверяя и получая подтверждение какой-либо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обмениваться информацией, проверять и подтверждать собранную фактическую информацию.</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Говорение, монологическая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Резюмировать прослушанный/прочитанный текст;</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Times New Roman,Italic" w:hAnsi="Times New Roman" w:cs="Times New Roman"/>
          <w:color w:val="000000"/>
          <w:lang w:eastAsia="ru-RU"/>
        </w:rPr>
        <w:t>обобщать информацию</w:t>
      </w:r>
      <w:r w:rsidRPr="00A93360">
        <w:rPr>
          <w:rFonts w:ascii="Times New Roman" w:eastAsia="Calibri" w:hAnsi="Times New Roman" w:cs="Times New Roman"/>
          <w:i/>
          <w:color w:val="000000"/>
        </w:rPr>
        <w:t xml:space="preserve"> на основе прочитанного/прослушанного текста.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Аудирование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Times New Roman,Italic" w:hAnsi="Times New Roman" w:cs="Times New Roman"/>
          <w:color w:val="000000"/>
          <w:lang w:eastAsia="ru-RU"/>
        </w:rPr>
      </w:pPr>
      <w:r w:rsidRPr="00A93360">
        <w:rPr>
          <w:rFonts w:ascii="Times New Roman" w:eastAsia="Times New Roman,Italic" w:hAnsi="Times New Roman" w:cs="Times New Roman"/>
          <w:color w:val="000000"/>
          <w:lang w:eastAsia="ru-RU"/>
        </w:rPr>
        <w:t>Полно и точно воспринимать информацию в распространенных коммуникативных ситуациях;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Times New Roman,Italic" w:hAnsi="Times New Roman" w:cs="Times New Roman"/>
          <w:color w:val="000000"/>
          <w:lang w:eastAsia="ru-RU"/>
        </w:rPr>
        <w:t>обобщать прослушанную информацию и выявлять факты в соответствии с поставленной задачей/вопросом</w:t>
      </w:r>
      <w:r w:rsidRPr="00A93360">
        <w:rPr>
          <w:rFonts w:ascii="Times New Roman" w:eastAsia="Calibri" w:hAnsi="Times New Roman" w:cs="Times New Roman"/>
          <w:i/>
          <w:color w:val="000000"/>
        </w:rPr>
        <w:t>.</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Чтение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Читать и понимать несложные аутентичные тексты различных стилей и жанров и отвечать на ряд уточняющих вопросов.</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Письмо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Писать краткий отзыв на фильм, книгу или пьесу.</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Языковые навыки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Фонетическая сторона речи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t>Произносить звуки английского языка четко, естественным произношением, не допуская ярко выраженного акцента.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Орфография и пунктуация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t>Владеть орфографическими навыками;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t>расставлять в тексте знаки препинания в соответствии с нормами пунктуации.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b/>
          <w:i/>
          <w:color w:val="000000"/>
          <w:u w:color="000000"/>
          <w:bdr w:val="nil"/>
          <w:lang w:val="x-none" w:eastAsia="x-none"/>
        </w:rPr>
        <w:t>Лексическая сторона речи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t>Использовать фразовые глаголы по широкому спектру тем, уместно употребляя их в соответствии со стилем речи;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lastRenderedPageBreak/>
        <w:t>узнавать и использовать в речи устойчивые выражения и фразы (collocations).</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Грамматическая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Использовать в речи модальные глаголы для выражения возможности или вероятности в прошедшем времени (could + have done; might + have done);</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употреблять в речи структуру have/get + something + Participle II (causative form) как эквивалент страдательного залога;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lang w:val="en-US"/>
        </w:rPr>
      </w:pPr>
      <w:r w:rsidRPr="00A93360">
        <w:rPr>
          <w:rFonts w:ascii="Times New Roman" w:eastAsia="Calibri" w:hAnsi="Times New Roman" w:cs="Times New Roman"/>
          <w:i/>
          <w:color w:val="000000"/>
        </w:rPr>
        <w:t xml:space="preserve">употреблять в речи эмфатические конструкции типа It’s him who… </w:t>
      </w:r>
      <w:r w:rsidRPr="00A93360">
        <w:rPr>
          <w:rFonts w:ascii="Times New Roman" w:eastAsia="Calibri" w:hAnsi="Times New Roman" w:cs="Times New Roman"/>
          <w:i/>
          <w:color w:val="000000"/>
          <w:lang w:val="en-US"/>
        </w:rPr>
        <w:t>It’s time you did smth;</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употреблять в речи все формы страдательного залога;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lang w:val="en-US"/>
        </w:rPr>
      </w:pPr>
      <w:r w:rsidRPr="00A93360">
        <w:rPr>
          <w:rFonts w:ascii="Times New Roman" w:eastAsia="Calibri" w:hAnsi="Times New Roman" w:cs="Times New Roman"/>
          <w:i/>
          <w:color w:val="000000"/>
        </w:rPr>
        <w:t>употреблять</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в</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речи</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времена</w:t>
      </w:r>
      <w:r w:rsidRPr="00A93360">
        <w:rPr>
          <w:rFonts w:ascii="Times New Roman" w:eastAsia="Calibri" w:hAnsi="Times New Roman" w:cs="Times New Roman"/>
          <w:i/>
          <w:color w:val="000000"/>
          <w:lang w:val="en-US"/>
        </w:rPr>
        <w:t xml:space="preserve"> Past Perfect </w:t>
      </w:r>
      <w:r w:rsidRPr="00A93360">
        <w:rPr>
          <w:rFonts w:ascii="Times New Roman" w:eastAsia="Calibri" w:hAnsi="Times New Roman" w:cs="Times New Roman"/>
          <w:i/>
          <w:color w:val="000000"/>
        </w:rPr>
        <w:t>и</w:t>
      </w:r>
      <w:r w:rsidRPr="00A93360">
        <w:rPr>
          <w:rFonts w:ascii="Times New Roman" w:eastAsia="Calibri" w:hAnsi="Times New Roman" w:cs="Times New Roman"/>
          <w:i/>
          <w:color w:val="000000"/>
          <w:lang w:val="en-US"/>
        </w:rPr>
        <w:t xml:space="preserve"> Past Perfect Continuous;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употреблять в речи условные предложения нереального характера (Conditional 3);</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lang w:val="en-US"/>
        </w:rPr>
      </w:pPr>
      <w:r w:rsidRPr="00A93360">
        <w:rPr>
          <w:rFonts w:ascii="Times New Roman" w:eastAsia="Calibri" w:hAnsi="Times New Roman" w:cs="Times New Roman"/>
          <w:i/>
          <w:color w:val="000000"/>
        </w:rPr>
        <w:t>употреблять</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в</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речи</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структуру</w:t>
      </w:r>
      <w:r w:rsidRPr="00A93360">
        <w:rPr>
          <w:rFonts w:ascii="Times New Roman" w:eastAsia="Calibri" w:hAnsi="Times New Roman" w:cs="Times New Roman"/>
          <w:i/>
          <w:color w:val="000000"/>
          <w:lang w:val="en-US"/>
        </w:rPr>
        <w:t xml:space="preserve"> to be/get + used to + verb;</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употреблять в речи структуру used to / would + verb для обозначения регулярных действий в прошлом;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lang w:val="en-US"/>
        </w:rPr>
      </w:pPr>
      <w:r w:rsidRPr="00A93360">
        <w:rPr>
          <w:rFonts w:ascii="Times New Roman" w:eastAsia="Calibri" w:hAnsi="Times New Roman" w:cs="Times New Roman"/>
          <w:i/>
          <w:color w:val="000000"/>
        </w:rPr>
        <w:t>употреблять</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в</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речи</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предложения</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с</w:t>
      </w:r>
      <w:r w:rsidRPr="00A93360">
        <w:rPr>
          <w:rFonts w:ascii="Times New Roman" w:eastAsia="Calibri" w:hAnsi="Times New Roman" w:cs="Times New Roman"/>
          <w:i/>
          <w:color w:val="000000"/>
          <w:lang w:val="en-US"/>
        </w:rPr>
        <w:t xml:space="preserve"> </w:t>
      </w:r>
      <w:r w:rsidRPr="00A93360">
        <w:rPr>
          <w:rFonts w:ascii="Times New Roman" w:eastAsia="Calibri" w:hAnsi="Times New Roman" w:cs="Times New Roman"/>
          <w:i/>
          <w:color w:val="000000"/>
        </w:rPr>
        <w:t>конструкциями</w:t>
      </w:r>
      <w:r w:rsidRPr="00A93360">
        <w:rPr>
          <w:rFonts w:ascii="Times New Roman" w:eastAsia="Calibri" w:hAnsi="Times New Roman" w:cs="Times New Roman"/>
          <w:i/>
          <w:color w:val="000000"/>
          <w:lang w:val="en-US"/>
        </w:rPr>
        <w:t xml:space="preserve"> as … as; not so … as; either … or; neither … nor;</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использовать широкий спектр союзов для выражения противопоставления и различия в сложных предложениях.</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w:t>
      </w:r>
      <w:r w:rsidRPr="00A93360">
        <w:rPr>
          <w:rFonts w:ascii="Times New Roman" w:eastAsia="Calibri" w:hAnsi="Times New Roman" w:cs="Times New Roman"/>
          <w:b/>
          <w:color w:val="000000"/>
        </w:rPr>
        <w:t>Выпускник на углубленном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Коммуникативные умения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Говорение, диалогическая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Кратко комментировать точку зрения другого человека;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подготовленное интервью, проверяя и получая подтверждение какой-либо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обмениваться информацией, проверять и подтверждать собранную фактическую информацию;</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выражать различные чувства (радость, удивление, грусть, заинтересованность, безразличие), используя лексико-грамматические средства языка.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Говорение, монологическая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Резюмировать прослушанный/прочитанный текст;</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обобщать информацию на основе прочитанного/прослушанного текста;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формулировать вопрос или проблему, объясняя причины, высказывая предположения о возможных последствиях;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свою точку зрения по широкому спектру тем, поддерживая ее аргументами и пояснениями;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комментировать точку зрения собеседника, приводя аргументы за и против;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строить устное высказывание на основе нескольких прочитанных и/или прослушанных текстов, передавая их содержание, сравнивая их и делая выводы.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Аудирование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Полно и точно воспринимать информацию в распространенных коммуникативных ситуациях;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обобщать прослушанную информацию и выявлять факты в соответствии с поставленной задачей/вопросом;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Чтение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Читать и понимать несложные аутентичные тексты различных стилей и жанров и отвечать на ряд уточняющих вопросов;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использовать изучающее чтение в целях полного понимания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w:t>
      </w:r>
      <w:r w:rsidRPr="00A93360">
        <w:rPr>
          <w:rFonts w:ascii="Times New Roman" w:eastAsia="Calibri" w:hAnsi="Times New Roman" w:cs="Times New Roman"/>
          <w:color w:val="000000"/>
        </w:rPr>
        <w:tab/>
        <w:t>отбирать значимую информацию в тексте / ряде текстов.</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Письмо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Писать краткий отзыв на фильм, книгу или пьесу;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 xml:space="preserve">делать выписки из иноязычного текста;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выражать письменно свое мнение по поводу фактической информации в рамках изученной тематики;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i/>
          <w:color w:val="000000"/>
        </w:rPr>
        <w:t>строить письменное высказывание на основе нескольких прочитанных и/или прослушанных текстов, передавая</w:t>
      </w:r>
      <w:r w:rsidRPr="00A93360">
        <w:rPr>
          <w:rFonts w:ascii="Times New Roman" w:eastAsia="Calibri" w:hAnsi="Times New Roman" w:cs="Times New Roman"/>
          <w:color w:val="000000"/>
        </w:rPr>
        <w:t xml:space="preserve"> их содержание и делая выводы.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w:t>
      </w:r>
      <w:r w:rsidRPr="00A93360">
        <w:rPr>
          <w:rFonts w:ascii="Times New Roman" w:eastAsia="Calibri" w:hAnsi="Times New Roman" w:cs="Times New Roman"/>
          <w:b/>
          <w:color w:val="000000"/>
        </w:rPr>
        <w:t>Языковые навыки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Фонетическая сторона речи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Произносить звуки английского языка четко, не допуская ярко выраженного акцента;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четко и естественно произносить слова английского языка, в том числе применительно к новому языковому материалу.</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Орфография и пунктуация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Соблюдать правила орфографии и пунктуации, не допуская ошибок, затрудняющих понимание.</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Лексическая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фразовые глаголы по широкому спектру тем, уместно употребляя их в соответствии со стилем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узнавать и использовать в речи устойчивые выражения и фразы (collocations);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распознавать и употреблять в речи различные фразы-клише для участия в диалогах/полилогах в различных коммуникативных ситуациях;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использовать в пересказе различные глаголы для передачи косвенной речи (reporting verbs — he was asked to…; </w:t>
      </w:r>
      <w:r w:rsidRPr="00A93360">
        <w:rPr>
          <w:rFonts w:ascii="Times New Roman" w:eastAsia="Calibri" w:hAnsi="Times New Roman" w:cs="Times New Roman"/>
          <w:color w:val="000000"/>
          <w:lang w:val="en-US"/>
        </w:rPr>
        <w:t>he</w:t>
      </w:r>
      <w:r w:rsidRPr="00A93360">
        <w:rPr>
          <w:rFonts w:ascii="Times New Roman" w:eastAsia="Calibri" w:hAnsi="Times New Roman" w:cs="Times New Roman"/>
          <w:color w:val="000000"/>
        </w:rPr>
        <w:t xml:space="preserve"> </w:t>
      </w:r>
      <w:r w:rsidRPr="00A93360">
        <w:rPr>
          <w:rFonts w:ascii="Times New Roman" w:eastAsia="Calibri" w:hAnsi="Times New Roman" w:cs="Times New Roman"/>
          <w:color w:val="000000"/>
          <w:lang w:val="en-US"/>
        </w:rPr>
        <w:t>ordered</w:t>
      </w:r>
      <w:r w:rsidRPr="00A93360">
        <w:rPr>
          <w:rFonts w:ascii="Times New Roman" w:eastAsia="Calibri" w:hAnsi="Times New Roman" w:cs="Times New Roman"/>
          <w:color w:val="000000"/>
        </w:rPr>
        <w:t xml:space="preserve"> </w:t>
      </w:r>
      <w:r w:rsidRPr="00A93360">
        <w:rPr>
          <w:rFonts w:ascii="Times New Roman" w:eastAsia="Calibri" w:hAnsi="Times New Roman" w:cs="Times New Roman"/>
          <w:color w:val="000000"/>
          <w:lang w:val="en-US"/>
        </w:rPr>
        <w:t>them</w:t>
      </w:r>
      <w:r w:rsidRPr="00A93360">
        <w:rPr>
          <w:rFonts w:ascii="Times New Roman" w:eastAsia="Calibri" w:hAnsi="Times New Roman" w:cs="Times New Roman"/>
          <w:color w:val="000000"/>
        </w:rPr>
        <w:t xml:space="preserve"> </w:t>
      </w:r>
      <w:r w:rsidRPr="00A93360">
        <w:rPr>
          <w:rFonts w:ascii="Times New Roman" w:eastAsia="Calibri" w:hAnsi="Times New Roman" w:cs="Times New Roman"/>
          <w:color w:val="000000"/>
          <w:lang w:val="en-US"/>
        </w:rPr>
        <w:t>to</w:t>
      </w:r>
      <w:r w:rsidRPr="00A93360">
        <w:rPr>
          <w:rFonts w:ascii="Times New Roman" w:eastAsia="Calibri" w:hAnsi="Times New Roman" w:cs="Times New Roman"/>
          <w:color w:val="000000"/>
        </w:rPr>
        <w:t>…).</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b/>
          <w:color w:val="000000"/>
        </w:rPr>
        <w:t>Грамматическая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артикли для передачи нюансов;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в речи широкий спектр прилагательных и глаголов с управлением;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все формы страдательного залога;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сложное дополнение (Complex object);</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широкий спектр союзов для выражения противопоставления и различия в сложных предложениях;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в речи местоимения «one» и «ones»;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в речи фразовые глаголы с дополнением, выраженным личным местоимением;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модальные глаголы для выражения догадки и предположения (might, could, may);</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инверсионные конструкции;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условные предложения смешанного типа (Mixed Conditionals);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эллиптические структуры;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степени сравнения прилагательных с наречиями, усиливающими их значение (intesifiers, modifiers);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употреблять в речи формы действительного залога времен Future Perfect и Future Continuous;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lang w:val="en-US"/>
        </w:rPr>
      </w:pPr>
      <w:r w:rsidRPr="00A93360">
        <w:rPr>
          <w:rFonts w:ascii="Times New Roman" w:eastAsia="Calibri" w:hAnsi="Times New Roman" w:cs="Times New Roman"/>
          <w:color w:val="000000"/>
        </w:rPr>
        <w:t>употреблять</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в</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речи</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времена</w:t>
      </w:r>
      <w:r w:rsidRPr="00A93360">
        <w:rPr>
          <w:rFonts w:ascii="Times New Roman" w:eastAsia="Calibri" w:hAnsi="Times New Roman" w:cs="Times New Roman"/>
          <w:color w:val="000000"/>
          <w:lang w:val="en-US"/>
        </w:rPr>
        <w:t xml:space="preserve"> Past Perfect </w:t>
      </w:r>
      <w:r w:rsidRPr="00A93360">
        <w:rPr>
          <w:rFonts w:ascii="Times New Roman" w:eastAsia="Calibri" w:hAnsi="Times New Roman" w:cs="Times New Roman"/>
          <w:color w:val="000000"/>
        </w:rPr>
        <w:t>и</w:t>
      </w:r>
      <w:r w:rsidRPr="00A93360">
        <w:rPr>
          <w:rFonts w:ascii="Times New Roman" w:eastAsia="Calibri" w:hAnsi="Times New Roman" w:cs="Times New Roman"/>
          <w:color w:val="000000"/>
          <w:lang w:val="en-US"/>
        </w:rPr>
        <w:t xml:space="preserve"> Past Perfect Continuous;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в речи причастные и деепричастные обороты (participle clause);</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в речи модальные глаголы для выражения возможности или вероятности в прошедшем времени (could + have done; might + have done).</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углубленном уровне получит возможность научиться: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Коммуникативные умения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Говорение, диалогическая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Бегло говорить на разнообразные темы, четко обозначая взаимосвязь идей;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без подготовки вести диалог/полилог в рамках ситуаций официального и неофициального общения;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аргументированно отвечать</w:t>
      </w:r>
      <w:r w:rsidRPr="00A93360">
        <w:rPr>
          <w:rFonts w:ascii="Times New Roman" w:eastAsia="Calibri" w:hAnsi="Times New Roman" w:cs="Times New Roman"/>
          <w:i/>
          <w:color w:val="000000"/>
        </w:rPr>
        <w:t xml:space="preserve"> на ряд доводов собеседника.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Говорение, монологическая речь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Высказываться по широкому кругу вопросов, углубляясь в подтемы и заканчивая соответствующим выводом;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пояснять свою точку зрения по актуальному вопросу, указывая на плюсы и минусы различных позиций;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делать ясный, логично</w:t>
      </w:r>
      <w:r w:rsidRPr="00A93360">
        <w:rPr>
          <w:rFonts w:ascii="Times New Roman" w:eastAsia="Calibri" w:hAnsi="Times New Roman" w:cs="Times New Roman"/>
          <w:i/>
          <w:color w:val="000000"/>
        </w:rPr>
        <w:t xml:space="preserve"> выстроенный доклад, выделяя важные элементы.</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Аудирование</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t>Следить за ходом длинного доклада или сложной системы доказательств;</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t>понимать разговорную речь в пределах литературной нормы, в том числе вне изученной тематики.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Чтение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Детально понимать сложные тексты, включающие средства художественной выразительности;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временную и причинно-следственную взаимосвязь событий;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прогнозировать развитие/результат излагаемых фактов/событий;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замысел автора.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Письмо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Описывать явления, события; излагать факты в письме делового характера;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составлять письменные материалы, необходимые для презентации проектной и/или исследовательской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Языковые навыки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Фонетическая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Передавать смысловые нюансы высказывания с помощью соответствующей интонации и логического ударения.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 </w:t>
      </w:r>
      <w:r w:rsidRPr="00A93360">
        <w:rPr>
          <w:rFonts w:ascii="Times New Roman" w:eastAsia="Calibri" w:hAnsi="Times New Roman" w:cs="Times New Roman"/>
          <w:b/>
          <w:i/>
          <w:color w:val="000000"/>
        </w:rPr>
        <w:t>Орфография и пунктуация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Создавать сложные связные тексты, соблюдая правила орфографии и пунктуации, не допуская ошибок, затрудняющих понимание.</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Лексическая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Узнавать и употреблять в речи широкий спектр названий и имен собственных в рамках интересующей тематики;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термины из области грамматики, лексикологии, синтаксиса;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узнавать и употреблять в письменном и звучащем тексте специальную терминологию по интересующей тематике.</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Грамматическая сторона речи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i/>
          <w:color w:val="000000"/>
        </w:rPr>
        <w:t xml:space="preserve">Использовать в речи союзы despite / in spite of для обозначения контраста, а также </w:t>
      </w:r>
      <w:r w:rsidRPr="00A93360">
        <w:rPr>
          <w:rFonts w:ascii="Times New Roman" w:eastAsia="Calibri" w:hAnsi="Times New Roman" w:cs="Times New Roman"/>
          <w:color w:val="000000"/>
        </w:rPr>
        <w:t>наречие nevertheless;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распознавать в речи и использовать предложения с as if/as though;</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распознавать в речи и использовать структуры для выражения сожаления (It’s time you did it/ I’d rather you talked to her/ You’d better…);</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в речи широкий спектр глагольных структур с герундием и инфинитивом;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в речи инверсию с отрицательными наречиями (Never have I seen…  /Barely did I hear what he was saying…);</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lang w:val="en-US"/>
        </w:rPr>
      </w:pPr>
      <w:r w:rsidRPr="00A93360">
        <w:rPr>
          <w:rFonts w:ascii="Times New Roman" w:eastAsia="Calibri" w:hAnsi="Times New Roman" w:cs="Times New Roman"/>
          <w:color w:val="000000"/>
        </w:rPr>
        <w:t>употреблять</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в</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речи</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страдательный</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залог</w:t>
      </w:r>
      <w:r w:rsidRPr="00A93360">
        <w:rPr>
          <w:rFonts w:ascii="Times New Roman" w:eastAsia="Calibri" w:hAnsi="Times New Roman" w:cs="Times New Roman"/>
          <w:color w:val="000000"/>
          <w:lang w:val="en-US"/>
        </w:rPr>
        <w:t xml:space="preserve"> </w:t>
      </w:r>
      <w:r w:rsidRPr="00A93360">
        <w:rPr>
          <w:rFonts w:ascii="Times New Roman" w:eastAsia="Calibri" w:hAnsi="Times New Roman" w:cs="Times New Roman"/>
          <w:color w:val="000000"/>
        </w:rPr>
        <w:t>в</w:t>
      </w:r>
      <w:r w:rsidRPr="00A93360">
        <w:rPr>
          <w:rFonts w:ascii="Times New Roman" w:eastAsia="Calibri" w:hAnsi="Times New Roman" w:cs="Times New Roman"/>
          <w:color w:val="000000"/>
          <w:lang w:val="en-US"/>
        </w:rPr>
        <w:t xml:space="preserve"> Past Continuous </w:t>
      </w:r>
      <w:r w:rsidRPr="00A93360">
        <w:rPr>
          <w:rFonts w:ascii="Times New Roman" w:eastAsia="Calibri" w:hAnsi="Times New Roman" w:cs="Times New Roman"/>
          <w:color w:val="000000"/>
        </w:rPr>
        <w:t>и</w:t>
      </w:r>
      <w:r w:rsidRPr="00A93360">
        <w:rPr>
          <w:rFonts w:ascii="Times New Roman" w:eastAsia="Calibri" w:hAnsi="Times New Roman" w:cs="Times New Roman"/>
          <w:color w:val="000000"/>
          <w:lang w:val="en-US"/>
        </w:rPr>
        <w:t xml:space="preserve"> Past Perfect, Present Continuous, Past Simple, Present Perfect.</w:t>
      </w:r>
    </w:p>
    <w:p w:rsidR="00A93360" w:rsidRPr="00A76484" w:rsidRDefault="00A93360" w:rsidP="005B76C5">
      <w:pPr>
        <w:pStyle w:val="1a"/>
      </w:pPr>
      <w:bookmarkStart w:id="27" w:name="_Toc434850660"/>
      <w:bookmarkStart w:id="28" w:name="_Toc435412679"/>
      <w:bookmarkStart w:id="29" w:name="_Toc531089947"/>
      <w:bookmarkStart w:id="30" w:name="_Toc63928782"/>
      <w:bookmarkStart w:id="31" w:name="_Toc64380010"/>
      <w:r w:rsidRPr="00A76484">
        <w:t>История</w:t>
      </w:r>
      <w:bookmarkEnd w:id="27"/>
      <w:bookmarkEnd w:id="28"/>
      <w:bookmarkEnd w:id="29"/>
      <w:bookmarkEnd w:id="30"/>
      <w:bookmarkEnd w:id="31"/>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 результате изучения учебного предмета «История»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научится: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рассматривать историю России как неотъемлемую часть мирового исторического процесса;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знать основные даты и временные периоды всеобщей и отечественной истории из раздела дидактических единиц;</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последовательность и длительность исторических событий, явлений, процессов;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место, обстоятельства, участников, результаты важнейших исторических событий;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представлять культурное наследие России и других стран;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 xml:space="preserve">работать с историческими документами;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различные исторические документы, давать им общую характеристику;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критически анализировать информацию из различных источников;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соотносить иллюстративный материал с историческими событиями, явлениями, процессами, персоналиями;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статистическую (информационную) таблицу, график, диаграмму как источники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использовать аудиовизуальный ряд как источник информации;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составлять описание исторических объектов и памятников на основе текста, иллюстраций, макетов, интернет-ресурсов;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работать с хронологическими таблицами, картами и схемами;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читать легенду исторической карты;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shd w:val="clear" w:color="auto" w:fill="FFFFFF"/>
        </w:rPr>
      </w:pPr>
      <w:r w:rsidRPr="00A93360">
        <w:rPr>
          <w:rFonts w:ascii="Times New Roman" w:eastAsia="Calibri" w:hAnsi="Times New Roman" w:cs="Times New Roman"/>
          <w:color w:val="000000"/>
        </w:rPr>
        <w:t>владеть основной современной терминологией исторической науки, предусмотренной программой</w:t>
      </w:r>
      <w:r w:rsidRPr="00A93360">
        <w:rPr>
          <w:rFonts w:ascii="Times New Roman" w:eastAsia="Calibri" w:hAnsi="Times New Roman" w:cs="Times New Roman"/>
          <w:color w:val="000000"/>
          <w:shd w:val="clear" w:color="auto" w:fill="FFFFFF"/>
        </w:rPr>
        <w:t xml:space="preserve">;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демонстрировать умение вести диалог, участвовать в дискуссии по исторической тематике;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роль личности в отечественной истории ХХ 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ориентироваться в дискуссионных вопросах российской истории ХХ века и существующих в науке их</w:t>
      </w:r>
      <w:r w:rsidRPr="00A93360">
        <w:rPr>
          <w:rFonts w:ascii="Times New Roman" w:eastAsia="Calibri" w:hAnsi="Times New Roman" w:cs="Times New Roman"/>
          <w:color w:val="000000"/>
          <w:shd w:val="clear" w:color="auto" w:fill="FFFFFF"/>
        </w:rPr>
        <w:t xml:space="preserve"> современных версиях и трактовках.</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i/>
          <w:color w:val="000000"/>
          <w:shd w:val="clear" w:color="auto" w:fill="FFFFFF"/>
        </w:rPr>
        <w:t xml:space="preserve">демонстрировать умение сравнивать и обобщать исторические события российской </w:t>
      </w:r>
      <w:r w:rsidRPr="00A93360">
        <w:rPr>
          <w:rFonts w:ascii="Times New Roman" w:eastAsia="Calibri" w:hAnsi="Times New Roman" w:cs="Times New Roman"/>
          <w:color w:val="000000"/>
        </w:rPr>
        <w:t>и мировой истории, выделять ее общие черты и национальные особенности и понимать роль России в мировом сообществе;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устанавливать аналогии и оценивать вклад разных стран в сокровищницу мировой культуры;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место и время создания исторических документов;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современные версии и трактовки важнейших проблем отечественной и всемирной истории;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картографические источники для описания событий и процессов новейшей отечественной истории и привязки их к месту и времени;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представлять историческую информацию в виде таблиц, схем, графиков и др., заполнять контурную карту;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соотносить историческое время, исторические события, действия и поступки исторических личностей ХХ века;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 оценивать исторические события местного масштаба в контексте общероссийской и мировой истории ХХ века;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аргументы и примеры в защиту своей точки зрения;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полученные знания при анализе современной политики России;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владеть элементами</w:t>
      </w:r>
      <w:r w:rsidRPr="00A93360">
        <w:rPr>
          <w:rFonts w:ascii="Times New Roman" w:eastAsia="Calibri" w:hAnsi="Times New Roman" w:cs="Times New Roman"/>
          <w:i/>
          <w:color w:val="000000"/>
        </w:rPr>
        <w:t xml:space="preserve"> проектной деятельности.</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углубленном уровне научится: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особенности исторического пути России, ее роль в мировом сообществе;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определять исторические предпосылки, условия, место и время создания исторических документов;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причинно-следственные, пространственные, временные связи между важнейшими событиями (явлениями, процессами);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 исторической информации факты и мнения, исторические описания и исторические объяснения;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презентовать историческую информацию в виде таблиц, схем, графиков;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соотносить и оценивать исторические события локальной, региональной, общероссийской и мировой истории ХХ 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критически оценивать вклад конкретных личностей в развитие человечества;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изучать биографии политических деятелей, дипломатов, полководцев на основе комплексного использования энциклопедий, справочников;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объяснять, в чем состояли мотивы, цели и результаты деятельности исторических личностей и политических групп в истории;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в чем состояли мотивы, цели и результаты деятельности исторических личностей и политических групп в истории;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углубленном уровне получит возможность научиться: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знать основные подходы (концепции) в изучении истории;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знакомиться с оценками «трудных» вопросов истории;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корректно использовать терминологию исторической науки в ходе выступления, дискуссии и т.д.;</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представлять результаты историко-познавательной деятельности в свободной форме с ориентацией на заданные</w:t>
      </w:r>
      <w:r w:rsidRPr="00A93360">
        <w:rPr>
          <w:rFonts w:ascii="Times New Roman" w:eastAsia="Calibri" w:hAnsi="Times New Roman" w:cs="Times New Roman"/>
          <w:i/>
          <w:color w:val="000000"/>
        </w:rPr>
        <w:t xml:space="preserve"> параметры деятельности.</w:t>
      </w:r>
    </w:p>
    <w:p w:rsidR="00A93360" w:rsidRPr="00A76484" w:rsidRDefault="00A93360" w:rsidP="00FE41DB">
      <w:pPr>
        <w:pStyle w:val="1a"/>
      </w:pPr>
      <w:bookmarkStart w:id="32" w:name="_Toc434850663"/>
      <w:bookmarkStart w:id="33" w:name="_Toc435412680"/>
      <w:bookmarkStart w:id="34" w:name="_Toc531089948"/>
      <w:bookmarkStart w:id="35" w:name="_Toc63928783"/>
      <w:bookmarkStart w:id="36" w:name="_Toc64380011"/>
      <w:r w:rsidRPr="00A76484">
        <w:t>География</w:t>
      </w:r>
      <w:bookmarkEnd w:id="32"/>
      <w:bookmarkEnd w:id="33"/>
      <w:bookmarkEnd w:id="34"/>
      <w:bookmarkEnd w:id="35"/>
      <w:bookmarkEnd w:id="36"/>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 результате изучения учебного предмета «География»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научится: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значение географии как науки и объяснять ее роль в решении проблем человечества;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географические объекты между собой по заданным критериям;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причинно-следственные связи природно-хозяйственных явлений и процессов;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и объяснять существенные признаки географических объектов и явлений;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и объяснять географические аспекты различных текущих событий и ситуаций;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bookmarkStart w:id="37" w:name="h.2suumq8qn9ny" w:colFirst="0" w:colLast="0"/>
      <w:bookmarkEnd w:id="37"/>
      <w:r w:rsidRPr="00A93360">
        <w:rPr>
          <w:rFonts w:ascii="Times New Roman" w:eastAsia="Calibri" w:hAnsi="Times New Roman" w:cs="Times New Roman"/>
          <w:color w:val="000000"/>
        </w:rPr>
        <w:t>описывать изменения геосистем в результате природных и антропогенных воздействий;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bookmarkStart w:id="38" w:name="h.acvnlygo8lhv" w:colFirst="0" w:colLast="0"/>
      <w:bookmarkEnd w:id="38"/>
      <w:r w:rsidRPr="00A93360">
        <w:rPr>
          <w:rFonts w:ascii="Times New Roman" w:eastAsia="Calibri" w:hAnsi="Times New Roman" w:cs="Times New Roman"/>
          <w:color w:val="000000"/>
        </w:rPr>
        <w:t>решать задачи по определению состояния окружающей среды, ее пригодности для жизни человека;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демографическую ситуацию, процессы урбанизации, миграции в странах и регионах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состав, структуру и закономерности размещения населения мира, регионов, стран и их частей;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географию рынка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рассчитывать численность населения с учетом естественного движения и миграции населения стран, регионов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факторы и объяснять закономерности размещения отраслей хозяйства отдельных стран и регионов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отраслевую структуру хозяйства отдельных стран и регионов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объясняющие географическое разделение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принадлежность стран к одному из уровней экономического развития, используя показатель внутреннего валового продукта;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место отдельных стран и регионов в мировом хозяйстве;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роль России в мировом хозяйстве, системе международных финансово-экономических и политических 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объяснять влияние глобальных проблем человечества на жизнь населения и развитие мирового хозяйства.</w:t>
      </w:r>
    </w:p>
    <w:p w:rsidR="00A93360" w:rsidRPr="00A93360" w:rsidRDefault="00A93360" w:rsidP="00A93360">
      <w:pPr>
        <w:spacing w:after="0" w:line="240" w:lineRule="auto"/>
        <w:ind w:firstLine="709"/>
        <w:jc w:val="both"/>
        <w:rPr>
          <w:rFonts w:ascii="Times New Roman" w:eastAsia="Times New Roman" w:hAnsi="Times New Roman" w:cs="Times New Roman"/>
          <w:b/>
          <w:color w:val="000000"/>
          <w:lang w:eastAsia="ru-RU"/>
        </w:rPr>
      </w:pPr>
      <w:r w:rsidRPr="00A93360">
        <w:rPr>
          <w:rFonts w:ascii="Times New Roman" w:eastAsia="Times New Roman" w:hAnsi="Times New Roman" w:cs="Times New Roman"/>
          <w:color w:val="000000"/>
          <w:lang w:eastAsia="ru-RU"/>
        </w:rPr>
        <w:t xml:space="preserve"> </w:t>
      </w:r>
      <w:r w:rsidRPr="00A93360">
        <w:rPr>
          <w:rFonts w:ascii="Times New Roman" w:eastAsia="Times New Roman" w:hAnsi="Times New Roman" w:cs="Times New Roman"/>
          <w:b/>
          <w:color w:val="000000"/>
          <w:lang w:eastAsia="ru-RU"/>
        </w:rPr>
        <w:t>Выпускник на базовом уровне получит возможность научиться: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процессы, происходящие в географической среде; сравнивать процессы между собой, делать выводы на основе сравнения;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составлять географические описания населения, хозяйства и экологической обстановки отдельных стран и регионов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делать прогнозы развития географических систем и комплексов в результате изменения их компонентов;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наиболее важные экологические, социально-экономические проблемы;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давать научное объяснение процессам, явлениям, закономерностям, протекающим в географической оболочке;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и характеризовать причины возникновения процессов и явлений, влияющих на безопасность окружающей среды;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сущность интеграционных процессов в мировом сообществе;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прогнозировать и оценивать изменения политической карты мира под влиянием международных 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оценивать социально-экономические последствия изменения современной политической карты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геополитические риски, вызванные социально-экономическими и геоэкологическими процессами, происходящими в мире;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изменение отраслевой структуры отдельных стран и регионов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влияние отдельных стран и регионов на мировое хозяйство;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региональную политику отдельных стран и регионов;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основные направления международных исследований малоизученных территорий;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bookmarkStart w:id="39" w:name="h.6t3mrq4bbd2k" w:colFirst="0" w:colLast="0"/>
      <w:bookmarkEnd w:id="39"/>
      <w:r w:rsidRPr="00A93360">
        <w:rPr>
          <w:rFonts w:ascii="Times New Roman" w:eastAsia="Calibri" w:hAnsi="Times New Roman" w:cs="Times New Roman"/>
          <w:color w:val="000000"/>
        </w:rPr>
        <w:t>давать оценку международной деятельности, направленной на решение глобальных проблем человечества.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bookmarkStart w:id="40" w:name="h.msinstug8ch5" w:colFirst="0" w:colLast="0"/>
      <w:bookmarkEnd w:id="40"/>
      <w:r w:rsidRPr="00A93360">
        <w:rPr>
          <w:rFonts w:ascii="Times New Roman" w:eastAsia="Calibri" w:hAnsi="Times New Roman" w:cs="Times New Roman"/>
          <w:b/>
          <w:color w:val="000000"/>
        </w:rPr>
        <w:t>Выпускник на углубленном уровне научится: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роль современного комплекса географических наук в решении современных научных и практических задач;</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простейшую географическую экспертизу разнообразных природных, социально-экономических и экологических процессов;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геоинформационные системы для получения, хранения и обработки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составлять комплексные географические характеристики природно-хозяйственных систем;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создавать простейшие модели природных, социально-экономических и геоэкологических объектов, явлений и процессов;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прогнозировать изменения геосистем под влиянием природных и антропогенных факторов;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причины формирования природно-территориальных и природно-хозяйственных систем и факторы, влияющие на их развитие;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прогнозировать изменение численности и структуры населения мира и отдельных регионов;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 анализировать рынок труда, прогнозировать развитие рынка труда на основе динамики его изменений;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вклад отдельных  регионов в мировое хозяйство;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давать оценку международной деятельности, направленной на решение глобальных проблем человечества.</w:t>
      </w:r>
    </w:p>
    <w:p w:rsidR="00A93360" w:rsidRPr="00A93360" w:rsidRDefault="00A93360" w:rsidP="00A93360">
      <w:pPr>
        <w:spacing w:after="0" w:line="240" w:lineRule="auto"/>
        <w:ind w:firstLine="709"/>
        <w:jc w:val="both"/>
        <w:rPr>
          <w:rFonts w:ascii="Times New Roman" w:eastAsia="Times New Roman" w:hAnsi="Times New Roman" w:cs="Times New Roman"/>
          <w:b/>
          <w:color w:val="000000"/>
          <w:lang w:eastAsia="ru-RU"/>
        </w:rPr>
      </w:pPr>
    </w:p>
    <w:p w:rsidR="00A93360" w:rsidRPr="00A93360" w:rsidRDefault="00A93360" w:rsidP="00A93360">
      <w:pPr>
        <w:spacing w:after="0" w:line="240" w:lineRule="auto"/>
        <w:ind w:firstLine="709"/>
        <w:jc w:val="both"/>
        <w:rPr>
          <w:rFonts w:ascii="Times New Roman" w:eastAsia="Times New Roman" w:hAnsi="Times New Roman" w:cs="Times New Roman"/>
          <w:b/>
          <w:color w:val="000000"/>
          <w:lang w:eastAsia="ru-RU"/>
        </w:rPr>
      </w:pPr>
      <w:r w:rsidRPr="00A93360">
        <w:rPr>
          <w:rFonts w:ascii="Times New Roman" w:eastAsia="Times New Roman" w:hAnsi="Times New Roman" w:cs="Times New Roman"/>
          <w:b/>
          <w:color w:val="000000"/>
          <w:lang w:eastAsia="ru-RU"/>
        </w:rPr>
        <w:t>Выпускник на углубленном уровне получит возможность научиться: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и оценивать географические аспекты устойчивого развития территории, региона, страны;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моделировать и проектировать территориальные взаимодействия различных географических явлений и процессов.</w:t>
      </w:r>
    </w:p>
    <w:p w:rsidR="00A93360" w:rsidRPr="00A93360" w:rsidRDefault="00A93360" w:rsidP="00FE41DB">
      <w:pPr>
        <w:pStyle w:val="1a"/>
      </w:pPr>
      <w:bookmarkStart w:id="41" w:name="_Toc434850666"/>
      <w:bookmarkStart w:id="42" w:name="_Toc435412681"/>
      <w:bookmarkStart w:id="43" w:name="_Toc531089949"/>
      <w:bookmarkStart w:id="44" w:name="_Toc63928784"/>
      <w:bookmarkStart w:id="45" w:name="_Toc64380012"/>
      <w:r w:rsidRPr="00A93360">
        <w:t>Экономика</w:t>
      </w:r>
      <w:bookmarkEnd w:id="41"/>
      <w:bookmarkEnd w:id="42"/>
      <w:bookmarkEnd w:id="43"/>
      <w:bookmarkEnd w:id="44"/>
      <w:bookmarkEnd w:id="45"/>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 результате изучения учебного предмета «Экономика»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Основные концепции экономики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ограниченность ресурсов по отношению к потребностям;</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свободное и экономическое благо;</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в виде графика кривую производственных возможностей;</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факторы производства;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типы экономических систем.</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Микроэкономика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и планировать структуру семейного бюджета собственной семьи;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принимать рациональные решения в условиях относительной ограниченности доступных ресурсов;</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закономерности и взаимосвязь спроса и предложения;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организационно-правовые формы предпринимательской деятельности;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российских предприятий разных организационно-правовых форм;</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виды ценных бумаг;</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разницу между постоянными и переменными издержками;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взаимосвязь факторов производства и факторов дохода;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факторов, влияющих на производительность труда;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социально-экономическую роль и функции предпринимательства;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познавательные и практические задачи, отражающие типичные экономические задачи по микроэкономике.</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Макроэкономика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влияния государства на экономику;</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выявлять общественно-полезные блага в собственном окружении;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факторов, влияющих на производительность труда;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назначение различных видов налогов;</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результаты и действия монетарной и фискальной политики государства;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сферы применения показателя ВВП;</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сфер расходования (статей) государственного бюджета России;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макроэкономических последствий инфляции;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факторы, влияющие на экономический рост;</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экономической функции денег в реальной жизни;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сферы применения различных форм денег;</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практическое назначение основных элементов банковской системы;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виды кредитов и сферу их использования;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прикладные задачи на расчет процентной ставки по кредиту;</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причины неравенства доходов;</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меры государственной политики по снижению безработицы;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социальных последствий безработицы.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Международная 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глобальных проблем в современных международных экономических отношениях;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назначение международной торговли;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обосновывать выбор использования видов валют в различных условиях;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глобализации мировой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формы и последствия существующих экономических институтов на социально-экономическом развитии общества.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Основные концепции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анализ достоинств и недостатков типов экономических систем;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события общественной и политической жизни с экономической точки зрения, используя различные источники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теоретические знания по экономике для практической деятельности и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информацию по предмету экономической теории из источников различного типа;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Микроэкономика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полученные теоретические и практические знания для определения экономически рационального поведения;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знания для экономически грамотного поведения в современном мире;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сопоставлять свои потребности и возможности, оптимально распределять свои материальные и трудовые ресурсы, составлять семейный бюджет;</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грамотно применять полученные знания для оценки собственных экономических действий в качестве потребителя, члена семьи и гражданина;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объективно оценивать эффективность деятельности предприятия;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анализ организационно-правовых форм крупного и малого бизнеса;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практическое назначение франчайзинга и сферы его применения;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и сопоставлять различия между менеджментом и предпринимательством;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определять практическое назначение основных функций менеджмента;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место маркетинга в деятельности организации;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эффективность рекламы на основе ключевых принципов ее создания;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рынки с интенсивной и несовершенной конкуренцией;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необходимость соблюдения предписаний, предлагаемых в договорах по кредитам, ипотеке и в  трудовых договорах;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знания о формах предпринимательства в реальной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предпринимательские способности;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объективно оценивать и критически относиться к недобросовестной рекламе в средствах массовой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применять полученные экономические знания для эффективного исполнения основных социально-экономических</w:t>
      </w:r>
      <w:r w:rsidRPr="00A93360">
        <w:rPr>
          <w:rFonts w:ascii="Times New Roman" w:eastAsia="Calibri" w:hAnsi="Times New Roman" w:cs="Times New Roman"/>
          <w:i/>
          <w:color w:val="000000"/>
        </w:rPr>
        <w:t xml:space="preserve"> ролей заемщика и акционера.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Макроэкономика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Преобразовывать и использовать экономическую информацию по макроэкономике для решения практических вопросов в учебной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объективно оценивать экономическую информацию, критически относиться к псевдонаучной информации по макроэкономическим вопросам;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на основе различных параметров возможные уровни оплаты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 примерах объяснять разницу между основными формами заработной платы и стимулирования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теоретические знания по макроэкономике для практической деятельности и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влияние инфляции и безработицы на экономическое развитие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грамотно обращаться с деньгами в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решать с опорой на полученные знания познавательные и практические задачи, отражающие типичные экономические задачи по макроэкономике;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экономические понятия по макроэкономике в проектной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разрабатывать и реализовывать проекты экономической и междисциплинарной направленности на основе полученных</w:t>
      </w:r>
      <w:r w:rsidRPr="00A93360">
        <w:rPr>
          <w:rFonts w:ascii="Times New Roman" w:eastAsia="Calibri" w:hAnsi="Times New Roman" w:cs="Times New Roman"/>
          <w:i/>
          <w:color w:val="000000"/>
        </w:rPr>
        <w:t xml:space="preserve"> экономических знаний и ценностных ориентиров.</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Международная 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Объективно оценивать экономическую информацию, критически относиться к псевдонаучной информации по международной торговле;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теоретические знания по международной экономике для практической деятельности и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знания для выполнения практических заданий, основанных на ситуациях, связанных с покупкой и продажей валюты;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экономические понятия в проектной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определять влияние факторов, влияющих на валютный курс;</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использования различных форм международных расчетов;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анализировать текст</w:t>
      </w:r>
      <w:r w:rsidRPr="00A93360">
        <w:rPr>
          <w:rFonts w:ascii="Times New Roman" w:eastAsia="Calibri" w:hAnsi="Times New Roman" w:cs="Times New Roman"/>
          <w:i/>
          <w:color w:val="000000"/>
        </w:rPr>
        <w:t xml:space="preserve"> экономического содержания по международной экономике.</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углубленном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Основные концепции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границы применимости методов экономической теории;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проблему альтернативной стоимости;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проблему ограниченности экономических ресурсов;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представлять в виде инфографики кривую производственных возможностей и характеризовать ее;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иллюстрировать примерами факторы производства;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типы экономических систем;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абсолютные и сравнительные преимущества в издержках производства.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Микроэкономика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структуру бюджета собственной семьи;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строить личный финансовый план;</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ситуацию на реальных рынках с точки зрения продавцов и покупателей;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принимать рациональные решения в условиях относительной ограниченности доступных ресурсов;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собственное потребительское поведение;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роль кредита в современной экономике;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навыки расчета сумм кредита и ипотеки в реальной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на примерах и представлять в виде инфографики законы спроса и предложения;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значимость и классифицировать условия, влияющие на спрос и предложение;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товаров Гиффена;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на примерах эластичность спроса и предложения;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и отличать организационно-правовые формы предпринимательской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российских предприятий разных организационно-правовых форм;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практическое назначение франчайзинга и сферы его применения;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и представлять посредством инфографики виды издержек производства;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издержки, выручку и прибыль фирмы;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эффект масштабирования и мультиплицирования для экономики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социально-экономическую роль и функции предпринимательства;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виды ценных бумаг;</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страховые услуги;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практическое назначение основных функций менеджмента;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место маркетинга в деятельности организации;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эффективной рекламы;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разрабатывать бизнес-план;</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рынки с интенсивной и несовершенной конкуренцией;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называть цели антимонопольной политики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взаимосвязь факторов производства и факторов дохода;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факторов, влияющих на производительность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Макроэкономика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на примерах различные роли государства в рыночной экономике;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характеризовать доходную и расходную части государственного бюджета;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основные виды налогов для различных субъектов и экономических моделей;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указывать основные последствия макроэкономических проблем;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макроэкономическое равновесие в модели «AD-AS»;</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сфер применения показателя ВВП;</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экономической функции денег в реальной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сферы применения различных форм денег;</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денежные агрегаты и факторы, влияющие на формирование величины денежной массы;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взаимосвязь основных элементов банковской системы;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как банки делают деньги;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различных видов инфляции;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в реальных ситуациях последствия инфляции;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способы анализа индекса потребительских цен;</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основные направления антиинфляционной политики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виды безработицы;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в реальных условиях причины и последствия безработицы;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целесообразность мер государственной политики для снижения уровня безработицы;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факторов, влияющих на экономический рост;</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экономических циклов в разные исторические эпохи.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Международная 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назначение международной торговли;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систему регулирования внешней торговли на государственном уровне;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экспорт и импорт;</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курсы мировых валют;</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влияние международных экономических факторов на валютный курс;</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виды международных расчетов;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глобальные проблемы международных экономических 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роль экономических организаций в социально-экономическом развитии общества;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особенности современной экономики России.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углубленном уровне получит возможность научиться:</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Основные концепции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события общественной и политической жизни с экономической точки зрения, используя различные источники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владеть приемами работы с аналитической экономической информацией;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происходящие события и поведение людей с экономической точки зрения;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w:t>
      </w:r>
      <w:r w:rsidRPr="00A93360">
        <w:rPr>
          <w:rFonts w:ascii="Times New Roman" w:eastAsia="Calibri" w:hAnsi="Times New Roman" w:cs="Times New Roman"/>
          <w:i/>
          <w:color w:val="000000"/>
        </w:rPr>
        <w:t xml:space="preserve"> ряд и др.).</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Микроэкономика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и принимать ответственность за рациональные решения и их возможные последствия для себя, своего окружения и общества в целом;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теоретические знания по микроэкономике для практической деятельности и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необходимость соблюдения предписаний, предлагаемых в договорах по кредитам, ипотеке, вкладам и др.;</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происходящие события и поведение людей с экономической точки зрения;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рационально и экономно обращаться с деньгами в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решать с опорой на полученные знания практические задачи, отражающие типичные жизненные ситуации;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грамотно применять полученные знания для исполнения типичных экономических ролей: в качестве потребителя, члена семьи и гражданина;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моделировать и рассчитывать</w:t>
      </w:r>
      <w:r w:rsidRPr="00A93360">
        <w:rPr>
          <w:rFonts w:ascii="Times New Roman" w:eastAsia="Calibri" w:hAnsi="Times New Roman" w:cs="Times New Roman"/>
          <w:i/>
          <w:color w:val="000000"/>
        </w:rPr>
        <w:t xml:space="preserve"> проект индивидуального бизнес-плана.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Макроэкономика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Объективно оценивать и анализировать экономическую информацию по макроэкономике, критически относиться к псевдонаучной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осознавать значение теоретических знаний по макроэкономике для практической деятельности и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происходящие мировые события и поведение людей с экономической точки зрения;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динамику основных макроэкономических показателей и современной ситуации в экономике России;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решать с опорой на полученные знания практические задачи, отражающие типичные макроэкономические ситуации;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грамотно применять полученные знания для исполнения типичных экономических ролей: в качестве гражданина и налогоплательщика;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аргументировать собственную точку зрения по экономическим проблемам, различным аспектам социально</w:t>
      </w:r>
      <w:r w:rsidRPr="00A93360">
        <w:rPr>
          <w:rFonts w:ascii="Times New Roman" w:eastAsia="Calibri" w:hAnsi="Times New Roman" w:cs="Times New Roman"/>
          <w:i/>
          <w:color w:val="000000"/>
        </w:rPr>
        <w:t>-экономической политики государства.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Международная 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анализировать социально значимые проблемы и процессы с экономической точки зрения, используя различные источники информации;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происходящие мировые события с экономической точки зрения;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создавать алгоритмы для совершенствования собственной познавательной деятельности творческого и поискового характера;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решать с опорой на полученные знания практические задачи, отражающие типичные жизненные ситуации;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экономические знания и опыт самостоятельной исследовательской деятельности в области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владеть пониманием особенностей формирования рыночной экономики и роли государства в современном мире.</w:t>
      </w:r>
    </w:p>
    <w:p w:rsidR="00A93360" w:rsidRPr="00C6718C" w:rsidRDefault="00A93360" w:rsidP="00C6718C">
      <w:pPr>
        <w:pStyle w:val="1a"/>
      </w:pPr>
      <w:bookmarkStart w:id="46" w:name="_Toc434850670"/>
      <w:bookmarkStart w:id="47" w:name="_Toc435412682"/>
      <w:bookmarkStart w:id="48" w:name="_Toc531089950"/>
      <w:bookmarkStart w:id="49" w:name="_Toc63928785"/>
      <w:bookmarkStart w:id="50" w:name="_Toc64380013"/>
      <w:r w:rsidRPr="00C6718C">
        <w:t>Право</w:t>
      </w:r>
      <w:bookmarkEnd w:id="46"/>
      <w:bookmarkEnd w:id="47"/>
      <w:bookmarkEnd w:id="48"/>
      <w:bookmarkEnd w:id="49"/>
      <w:bookmarkEnd w:id="50"/>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 результате изучения учебного предмета «Право»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научится: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опознавать и классифицировать государства по их признакам, функциям и формам;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элементы системы права и дифференцировать источники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нормативно-правовой акт как основу законодательства;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виды социальных и правовых норм, выявлять особенности правовых норм как вида социальных норм;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субъекты и объекты правоотношений;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дифференцировать правоспособность, дееспособность;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оценивать возможные последствия правомерного и неправомерного поведения человека, делать соответствующие выводы;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собственный возможный вклад в становление и развитие правопорядка и законности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формулировать особенности гражданства как устойчивой правовой связи между государством и человеком;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устанавливать взаимосвязь между правами и обязанностями гражданина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особенности судебной системы и системы правоохранительных органов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описывать законодательный процесс как целостный государственный механизм;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избирательный процесс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на конкретном примере структуру и функции органов местного самоуправления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и классифицировать права человека;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основные идеи международных документов, направленных на защиту прав человека;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гражданское, семейное, трудовое, административное, уголовное, налоговое право как ведущие отрасли российского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характеризовать субъектов гражданских правоотношений, различать организационно-правовые формы предпринимательской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иллюстрировать примерами нормы законодательства о защите прав потребителя;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иллюстрировать примерами привлечение к гражданско-правовой ответственности;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права и обязанности членов семьи;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порядок и условия регистрации и расторжения брака;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трудовые правоотношения и дифференцировать участников этих правоотношений;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содержание трудового договора;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разъяснять на примерах особенности положения несовершеннолетних в трудовых отношениях;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иллюстрировать примерами способы разрешения трудовых споров и привлечение к дисциплинарной ответственности;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виды административных правонарушений и описывать порядок привлечения к административной ответственности;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дифференцировать виды административных наказаний;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дифференцировать виды преступлений и наказания за них;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специфику уголовной ответственности несовершеннолетних;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права и обязанности налогоплательщика;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обоснованные суждения, основываясь на внутренней убежденности в необходимости соблюдения норм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виды юридических профессий.</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предмет и метод правового регулирования;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общественную опасность коррупции для гражданина, общества и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права и обязанности, гарантируемые Конституцией Российской Федерации и в рамках других отраслей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особенности референдума;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основные принципы международного гуманитарного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основные категории обязательственного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целостно описывать порядок заключения гражданско-правового договора;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способы защиты гражданских прав;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ответственность родителей по воспитанию своих детей;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рабочее время и время отдыха, разрешать трудовые споры правовыми способами;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описывать порядок освобождения от уголовной ответственности;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соотносить налоговые правонарушения и ответственность за их совершение;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применять правовые знания для аргументации собственной позиции в конкретных правовых ситуациях с использованием</w:t>
      </w:r>
      <w:r w:rsidRPr="00A93360">
        <w:rPr>
          <w:rFonts w:ascii="Times New Roman" w:eastAsia="Calibri" w:hAnsi="Times New Roman" w:cs="Times New Roman"/>
          <w:i/>
          <w:color w:val="000000"/>
        </w:rPr>
        <w:t xml:space="preserve"> нормативных актов.</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углубленном уровне научится: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содержание различных теорий происхождения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различные формы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различных элементов государственного механизма и их место в общей структуре;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соотносить основные черты гражданского общества и правового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роль и значение права как важного социального регулятора и элемента культуры общества;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и выделять особенности и достоинства различных правовых систем (семей);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сравнительный анализ правовых норм с другими социальными нормами, выявлять их соотношение, взаимосвязь и взаимовлияние;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особенности системы российского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формы реализации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зависимость уровня правосознания от уровня правовой культуры;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собственный возможный вклад в становление и развитие правопорядка и законности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общественную опасность коррупции для гражданина, общества и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воинскую обязанность и альтернативную гражданскую службу;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систему органов государственной власти Российской Федерации в их единстве и системном взаимодействии;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дифференцировать функции Совета Федерации и Государственной Думы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характеризовать судебную систему и систему правоохранительных органов Российской Федерации;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этапы законодательного процесса и субъектов законодательной инициативы;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особенности избирательного процесса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систему органов местного самоуправления как одну из основ конституционного строя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место международного права в отраслевой системе права; характеризовать субъектов международного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способы мирного разрешения споров;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социальную значимость соблюдения прав человека;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механизмы универсального и регионального сотрудничества и контроля в области международной защиты прав человека;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дифференцировать участников вооруженных конфликтов;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структурные элементы системы российского законодательства;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различные гражданско-правовые явления, юридические факты и правоотношения в сфере гражданского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сравнительный анализ организационно-правовых форм предпринимательской деятельности, выявлять их преимущества и недостатки;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целостно описывать порядок заключения гражданско-правового договора;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формы наследования;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виды и формы сделок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способы защиты гражданских прав; характеризовать особенности защиты прав на результаты интеллектуальной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условия вступления в брак, характеризовать порядок и условия регистрации и расторжения брака;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формы воспитания детей, оставшихся без попечения родителей;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права и обязанности членов семьи;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сравнительный анализ гражданско-правового и трудового договоров;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рабочее время и время отдыха, разрешать трудовые споры правовыми способами;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дифференцировать уголовные и административные правонарушения и наказание за них;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целостно описывать структуру банковской системы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соотносить виды налоговых правонарушений с ответственностью за их совершение;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нормы жилищного законодательства в процессе осуществления своего права на жилище;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дифференцировать права и обязанности участников образовательного процесса;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давать на примерах квалификацию возникающих в сфере процессуального права правоотношений;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правовые знания для аргументации собственной позиции в конкретных правовых ситуациях с использованием нормативных актов;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особенности и специфику различных юридических профессий.</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углубленном уровне получит возможность научиться: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сравнительный анализ различных теорий государства и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дифференцировать теории сущности государства по источнику государственной власти;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достоинства и недостатки различных видов и способов толкования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тенденции развития государства и права на современном этапе;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понимать необходимость правового воспитания и противодействия правовому нигилизму;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классифицировать виды конституций по форме выражения, по субъектам принятия, по порядку принятия и изменения;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толковать государственно-правовые явления и процессы;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проводить сравнительный анализ особенностей российской правовой системы и правовых систем других государств;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принципы и виды правотворчества;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описывать этапы становления парламентаризма в России;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различные виды избирательных систем;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 точки зрения международного права проблемы, возникающие в современных международных отношениях;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институт международно-правового признания;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особенности международно-правовой ответственности;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выделять основные международно-правовые акты, регулирующие отношения государств в рамках международного гуманитарного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роль неправительственных организаций в деятельности по защите прав человека в условиях военного времени;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формулировать особенности страхования в Российской Федерации, различать виды страхования;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опеку и попечительство;</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наиболее оптимальные варианты разрешения правовых споров, возникающих в процессе трудовой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применимость норм финансового права в конкретной правовой ситуации;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аудит как деятельность по проведению проверки финансовой отчетности;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определять судебную</w:t>
      </w:r>
      <w:r w:rsidRPr="00A93360">
        <w:rPr>
          <w:rFonts w:ascii="Times New Roman" w:eastAsia="Calibri" w:hAnsi="Times New Roman" w:cs="Times New Roman"/>
          <w:i/>
          <w:color w:val="000000"/>
        </w:rPr>
        <w:t xml:space="preserve"> компетенцию, стратегию и тактику ведения процесса.</w:t>
      </w:r>
    </w:p>
    <w:p w:rsidR="00A93360" w:rsidRPr="00A76484" w:rsidRDefault="00A93360" w:rsidP="005B76C5">
      <w:pPr>
        <w:pStyle w:val="1a"/>
      </w:pPr>
      <w:bookmarkStart w:id="51" w:name="_Toc531089951"/>
      <w:bookmarkStart w:id="52" w:name="_Toc63928786"/>
      <w:bookmarkStart w:id="53" w:name="_Toc434850674"/>
      <w:bookmarkStart w:id="54" w:name="_Toc435412683"/>
      <w:bookmarkStart w:id="55" w:name="_Toc64380014"/>
      <w:r w:rsidRPr="00A76484">
        <w:t>Обществознание</w:t>
      </w:r>
      <w:bookmarkEnd w:id="51"/>
      <w:bookmarkEnd w:id="52"/>
      <w:bookmarkEnd w:id="55"/>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 результате изучения учебного предмета «Обществознание»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Выпускник на базовом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highlight w:val="white"/>
        </w:rPr>
        <w:t>Человек. Человек в системе общественных отношений</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Выделять черты социальной сущности человека;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роль духовных ценностей в обществе;</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формы культуры по их признакам, иллюстрировать их примерами;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виды искусства;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соотносить поступки и отношения с принятыми нормами морали;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сущностные характеристики религии и ее роль в культурной жизни;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роль агентов социализации на основных этапах социализации индивида;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связь между мышлением и деятельностью;</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виды деятельности, приводить примеры основных видов деятельности;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и соотносить цели, средства и результаты деятельности;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анализировать различные ситуации свободного выбора, выявлять его основания и последствия; </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формы чувственного и рационального познания, поясняя их примерами;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особенности научного познания;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абсолютную и относительную истины;</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иллюстрировать конкретными примерами роль мировоззрения в жизни человека;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выражать и аргументировать собственное отношение к роли образования и самообразования в жизни человека.</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Общество как сложная динамическая система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общество как целостную развивающуюся (динамическую) систему в единстве и взаимодействии его основных сфер и институтов;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анализировать, систематизировать и оценивать информацию, иллюстрирующую многообразие и противоречивость социального развития;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прогрессивных и регрессивных общественных изменений, аргументировать свои суждения, выводы;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взаимосвязь экономики с другими сферами жизни общества;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конкретизировать примерами основные факторы производства и факторные доходы;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механизм свободного ценообразования, приводить примеры действия законов спроса и предложения;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влияние конкуренции и монополии на экономическую жизнь, поведение основных участников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формы бизнеса;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извлекать социальную информацию из источников различного типа о тенденциях развития современной рыночной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экономические и бухгалтерские издержки;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постоянных и переменных издержек производства;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формы, виды проявления инфляции, оценивать последствия инфляции для экономики в целом и для различных социальных групп;</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объекты спроса и предложения на рынке труда, описывать механизм их взаимодействия;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причины безработицы, различать ее виды;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высказывать обоснованные суждения о направлениях государственной политики в области занятости;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практические ситуации, связанные с реализацией гражданами своих экономических интересов;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приводить примеры участия государства в регулировании рыночной экономики;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и сравнивать пути достижения экономического роста.</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Социальные отношения</w:t>
      </w:r>
    </w:p>
    <w:p w:rsidR="00A93360" w:rsidRPr="00A93360" w:rsidRDefault="00A93360" w:rsidP="00A93360">
      <w:pPr>
        <w:autoSpaceDE w:val="0"/>
        <w:autoSpaceDN w:val="0"/>
        <w:adjustRightInd w:val="0"/>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критерии социальной стратификации;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социальную информацию из адаптированных источников о структуре общества и направлениях ее изменения;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особенности молодежи как социально-демографической группы, раскрывать на примерах социальные роли юношества;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обоснованное суждение о факторах, обеспечивающих успешность самореализации молодежи в условиях современного рынка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причины социальных конфликтов, моделировать ситуации разрешения конфликтов;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конкретизировать примерами виды социальных норм;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виды социального контроля и их социальную роль, различать санкции социального контроля;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позитивные и негативные девиации, раскрывать на примерах последствия отклоняющегося поведения для человека и общества;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и оценивать возможную модель собственного поведения в конкретной ситуации с точки зрения социальных норм;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bCs/>
          <w:color w:val="000000"/>
        </w:rPr>
      </w:pPr>
      <w:r w:rsidRPr="00A93360">
        <w:rPr>
          <w:rFonts w:ascii="Times New Roman" w:eastAsia="Calibri" w:hAnsi="Times New Roman" w:cs="Times New Roman"/>
          <w:color w:val="000000"/>
        </w:rPr>
        <w:t>различать виды социальной мобильности, конкретизировать примерами;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причины и последствия этносоциальных конфликтов, приводить примеры способов их разрешения;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основные принципы национальной политики России на современном этапе;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характеризовать социальные институты семьи и брака; раскрывать факторы, влияющие на формирование института современной семьи;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семью как социальный институт, раскрывать роль семьи в современном 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обоснованные суждения о факторах, влияющих на демографическую ситуацию в стране;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собственные отношения и взаимодействие с другими людьми с позиций толерантности.</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Политика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субъектов политической деятельности и объекты политического воздействия;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политическую власть и другие виды власти;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устанавливать связи между социальными интересами, целями и методами политической деятельности;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аргументированные суждения о соотношении средств и целей в политике;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роль и функции политической системы;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государство как центральный институт политической системы;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типы политических режимов, давать оценку роли политических режимов различных типов в общественном развитии;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обобщать и систематизировать информацию о сущности (ценностях, принципах, признаках, роли в общественном развитии) демократии;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демократическую избирательную систему;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мажоритарную, пропорциональную, смешанную избирательные системы;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устанавливать взаимосвязь правового государства и гражданского общества, раскрывать ценностный смысл правового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роль политической элиты и политического лидера в современном 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конкретизировать примерами роль политической идеологии;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на примерах функционирование различных партийных систем;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формулировать суждение о значении многопартийности и идеологического плюрализма в современном 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роль СМИ в современной политической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иллюстрировать примерами основные этапы политического процесса;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highlight w:val="white"/>
        </w:rPr>
        <w:t>Правовое регулирование общественных 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правовые нормы с другими социальными нормами;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основные элементы системы права;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выстраивать иерархию нормативных актов;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основные стадии законотворческого процесса в Российской Федерации;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аргументировать важность соблюдения норм экологического права и характеризовать способы защиты экологических прав;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содержание гражданских правоотношений;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полученные знания о нормах гражданского права в практических ситуациях, прогнозируя последствия принимаемых решений;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организационно-правовые формы предприятий;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порядок рассмотрения гражданских споров;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условия заключения, изменения и расторжения трудового договора;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иллюстрировать примерами виды социальной защиты и социального обеспечения;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извлекать и анализировать информацию по заданной теме в адаптированных источниках различного типа (Конституция РФ, ГПК РФ, АПК РФ, УПК РФ);</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основные идеи международных документов, направленных на защиту прав человека.</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i/>
          <w:color w:val="000000"/>
        </w:rPr>
      </w:pPr>
      <w:r w:rsidRPr="00A93360">
        <w:rPr>
          <w:rFonts w:ascii="Times New Roman" w:eastAsia="Times New Roman" w:hAnsi="Times New Roman" w:cs="Times New Roman"/>
          <w:b/>
          <w:i/>
          <w:color w:val="000000"/>
          <w:highlight w:val="white"/>
        </w:rPr>
        <w:t>Человек. Человек в системе общественных 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полученные знания о социальных ценностях и нормах в повседневной жизни, прогнозировать последствия принимаемых решений;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применять знания о методах познания социальных явлений и процессов в учебной деятельности и повседневной жизни;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разнообразные явления и процессы общественного развития;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основные методы научного познания;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особенности социального познания;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типы мировоззрений;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объяснять специфику взаимовлияния двух миров социального и природного в понимании природы человека и его мировоззрения;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выражать собственную позицию по вопросу познаваемости мира и аргументировать ее.</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i/>
          <w:color w:val="000000"/>
        </w:rPr>
      </w:pPr>
      <w:r w:rsidRPr="00A93360">
        <w:rPr>
          <w:rFonts w:ascii="Times New Roman" w:eastAsia="Times New Roman" w:hAnsi="Times New Roman" w:cs="Times New Roman"/>
          <w:b/>
          <w:i/>
          <w:color w:val="000000"/>
        </w:rPr>
        <w:t>Общество как сложная динамическая система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устанавливать причинно-следственные связи между состоянием различных сфер жизни общества и общественным развитием в целом;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опираясь на теоретические положения и материалы СМИ, тенденции и перспективы общественного развития;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i/>
          <w:color w:val="000000"/>
        </w:rPr>
      </w:pPr>
      <w:r w:rsidRPr="00A93360">
        <w:rPr>
          <w:rFonts w:ascii="Times New Roman" w:eastAsia="Times New Roman" w:hAnsi="Times New Roman" w:cs="Times New Roman"/>
          <w:b/>
          <w:i/>
          <w:color w:val="000000"/>
        </w:rPr>
        <w:t>Экономика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и формулировать характерные особенности рыночных структур;</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противоречия рынка;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роль и место фондового рынка в рыночных структурах;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возможности финансирования малых и крупных фирм;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обосновывать выбор форм бизнеса в конкретных ситуациях;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источники финансирования малых и крупных предприятий;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практическое назначение основных функций менеджмента;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место маркетинга в деятельности организации;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полученные знания для выполнения социальных ролей работника и производителя;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свои возможности трудоустройства в условиях рынка труда;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фазы экономического цикла;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извлекать информацию из различных источников для анализа тенденций общемирового экономического</w:t>
      </w:r>
      <w:r w:rsidRPr="00A93360">
        <w:rPr>
          <w:rFonts w:ascii="Times New Roman" w:eastAsia="Calibri" w:hAnsi="Times New Roman" w:cs="Times New Roman"/>
          <w:i/>
          <w:color w:val="000000"/>
        </w:rPr>
        <w:t xml:space="preserve"> развития, экономического развития России.</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i/>
          <w:color w:val="000000"/>
        </w:rPr>
      </w:pPr>
      <w:r w:rsidRPr="00A93360">
        <w:rPr>
          <w:rFonts w:ascii="Times New Roman" w:eastAsia="Times New Roman" w:hAnsi="Times New Roman" w:cs="Times New Roman"/>
          <w:b/>
          <w:i/>
          <w:color w:val="000000"/>
        </w:rPr>
        <w:t>Социальные отношения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причины социального неравенства в истории и современном 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высказывать обоснованное суждение о факторах, обеспечивающих успешность самореализации молодежи в современных условиях;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ситуации, связанные с различными способами разрешения социальных конфликтов;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выражать собственное отношение к различным способам разрешения социальных конфликтов;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и анализировать социальную информацию о тенденциях развития семьи в современном обществе;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анализировать</w:t>
      </w:r>
      <w:r w:rsidRPr="00A93360">
        <w:rPr>
          <w:rFonts w:ascii="Times New Roman" w:eastAsia="Calibri" w:hAnsi="Times New Roman" w:cs="Times New Roman"/>
          <w:i/>
          <w:color w:val="000000"/>
        </w:rPr>
        <w:t xml:space="preserve"> численность населения и динамику ее изменений в мире и в России.</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i/>
          <w:color w:val="000000"/>
        </w:rPr>
      </w:pPr>
      <w:r w:rsidRPr="00A93360">
        <w:rPr>
          <w:rFonts w:ascii="Times New Roman" w:eastAsia="Times New Roman" w:hAnsi="Times New Roman" w:cs="Times New Roman"/>
          <w:b/>
          <w:i/>
          <w:color w:val="000000"/>
        </w:rPr>
        <w:t>Политика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основные этапы избирательной кампании;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 перспективе осознанно участвовать в избирательных кампаниях;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отбирать и систематизировать информацию СМИ о функциях и значении местного самоуправления;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самостоятельно давать аргументированную оценку личных качеств и деятельности политических лидеров;</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особенности политического процесса в России;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анализировать</w:t>
      </w:r>
      <w:r w:rsidRPr="00A93360">
        <w:rPr>
          <w:rFonts w:ascii="Times New Roman" w:eastAsia="Calibri" w:hAnsi="Times New Roman" w:cs="Times New Roman"/>
          <w:i/>
          <w:color w:val="000000"/>
        </w:rPr>
        <w:t xml:space="preserve"> основные тенденции современного политического процесса.</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Правовое регулирование общественных 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действовать в пределах правовых норм для успешного решения жизненных задач в разных сферах общественных отношений;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перечислять участников законотворческого процесса и раскрывать их функции;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механизм судебной защиты прав человека и гражданина в РФ;</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ориентироваться в предпринимательских правоотношениях;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общественную опасность коррупции для гражданина, общества и государства;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знание основных норм права в ситуациях повседневной жизни, прогнозировать последствия принимаемых решений;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происходящие события и поведение людей с точки зрения соответствия закону;</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i/>
          <w:color w:val="000000"/>
        </w:rPr>
      </w:pPr>
      <w:r w:rsidRPr="00A93360">
        <w:rPr>
          <w:rFonts w:ascii="Times New Roman" w:eastAsia="Calibri" w:hAnsi="Times New Roman" w:cs="Times New Roman"/>
          <w:color w:val="000000"/>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r w:rsidRPr="00A93360">
        <w:rPr>
          <w:rFonts w:ascii="Times New Roman" w:eastAsia="Calibri" w:hAnsi="Times New Roman" w:cs="Times New Roman"/>
          <w:i/>
          <w:color w:val="000000"/>
        </w:rPr>
        <w:t>.</w:t>
      </w:r>
    </w:p>
    <w:p w:rsidR="00A93360" w:rsidRPr="00A76484" w:rsidRDefault="00A93360" w:rsidP="005B76C5">
      <w:pPr>
        <w:pStyle w:val="1a"/>
      </w:pPr>
      <w:bookmarkStart w:id="56" w:name="_Toc531089952"/>
      <w:bookmarkStart w:id="57" w:name="_Toc63928787"/>
      <w:bookmarkStart w:id="58" w:name="_Toc64380015"/>
      <w:r w:rsidRPr="00A76484">
        <w:t>Россия в мире</w:t>
      </w:r>
      <w:bookmarkEnd w:id="53"/>
      <w:bookmarkEnd w:id="54"/>
      <w:bookmarkEnd w:id="56"/>
      <w:bookmarkEnd w:id="57"/>
      <w:bookmarkEnd w:id="58"/>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 результате изучения учебного предмета «Россия в мире»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научится: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комплекс знаний об основных этапах, ключевых событиях истории многонационального Российского государства и человечества в целом;</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 в современном глобальном мире;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соотносить общие исторические процессы и отдельные факты;</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выделять причинно-следственные связи и исторические предпосылки современного положения РФ на международной арене;</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историческое развитие России и других стран, объяснять, в чем заключались общие черты и особенности их исторического развития;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излагать круг дискуссионных, «трудных» вопросов истории и существующие в науке их современные версии и трактовки;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характеризовать важнейшие достижения культуры и систему ценностей, сформировавшиеся в ходе исторического развития;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составлять собственное суждение об историческом наследии народов России и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различать в исторической информации факты и мнения, исторические описания и исторические объяснения;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уважительно относиться к историко-культурному наследию народов России и мира; </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знать и сопоставлять между собой различные варианты развития народов мира;</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знать историю возникновения и развития основных философских, экономических, политико-правовых течений в мире, особенности их реализации в России.</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bCs/>
          <w:color w:val="000000"/>
          <w:lang w:eastAsia="ru-RU"/>
        </w:rPr>
      </w:pPr>
      <w:r w:rsidRPr="00A93360">
        <w:rPr>
          <w:rFonts w:ascii="Times New Roman" w:eastAsia="Times New Roman" w:hAnsi="Times New Roman" w:cs="Times New Roman"/>
          <w:b/>
          <w:bCs/>
          <w:color w:val="000000"/>
          <w:lang w:eastAsia="ru-RU"/>
        </w:rPr>
        <w:t>Выпускник на базовом уровне получит возможность научиться: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владеть системными историческими знаниями, служащими основой для понимания места и роли России в мировой истории, для соотнесения (синхронизации) событий и процессов всемирной, национальной и региональной/локальной истории;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приемы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использовать современные версии и трактовки важнейших проблем отечественной и всемирной истории;</w:t>
      </w:r>
    </w:p>
    <w:p w:rsidR="00A93360" w:rsidRPr="00A93360" w:rsidRDefault="00A93360" w:rsidP="00A93360">
      <w:pPr>
        <w:numPr>
          <w:ilvl w:val="0"/>
          <w:numId w:val="69"/>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выявлять, понимать и прогнозировать развитие политических приоритетов России с учетом ее исторического опыта.</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sectPr w:rsidR="00A93360" w:rsidRPr="00A93360" w:rsidSect="00C6718C">
          <w:pgSz w:w="11906" w:h="16838" w:code="9"/>
          <w:pgMar w:top="1134" w:right="851" w:bottom="1134" w:left="1701" w:header="0" w:footer="567" w:gutter="0"/>
          <w:pgNumType w:start="2"/>
          <w:cols w:space="708"/>
          <w:docGrid w:linePitch="381"/>
        </w:sectPr>
      </w:pPr>
    </w:p>
    <w:p w:rsidR="00A93360" w:rsidRPr="00A76484" w:rsidRDefault="00A93360" w:rsidP="005B76C5">
      <w:pPr>
        <w:pStyle w:val="1a"/>
      </w:pPr>
      <w:bookmarkStart w:id="59" w:name="_Toc531089953"/>
      <w:bookmarkStart w:id="60" w:name="_Toc63928788"/>
      <w:bookmarkStart w:id="61" w:name="_Toc64380016"/>
      <w:r w:rsidRPr="00A76484">
        <w:lastRenderedPageBreak/>
        <w:t>Математика</w:t>
      </w:r>
      <w:bookmarkEnd w:id="59"/>
      <w:bookmarkEnd w:id="60"/>
      <w:bookmarkEnd w:id="61"/>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bookmarkStart w:id="62" w:name="_Toc434850679"/>
      <w:bookmarkStart w:id="63" w:name="_Toc435412685"/>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A93360" w:rsidRPr="00A93360" w:rsidTr="00A93360">
        <w:tc>
          <w:tcPr>
            <w:tcW w:w="1526" w:type="dxa"/>
            <w:gridSpan w:val="2"/>
            <w:vAlign w:val="bottom"/>
          </w:tcPr>
          <w:p w:rsidR="00A93360" w:rsidRPr="00A93360" w:rsidRDefault="00A93360" w:rsidP="00A93360">
            <w:pPr>
              <w:suppressAutoHyphens/>
              <w:spacing w:after="0" w:line="240" w:lineRule="auto"/>
              <w:rPr>
                <w:rFonts w:ascii="Times New Roman" w:eastAsia="Calibri" w:hAnsi="Times New Roman" w:cs="Times New Roman"/>
                <w:b/>
                <w:color w:val="000000"/>
              </w:rPr>
            </w:pPr>
          </w:p>
        </w:tc>
        <w:tc>
          <w:tcPr>
            <w:tcW w:w="6723" w:type="dxa"/>
            <w:gridSpan w:val="3"/>
          </w:tcPr>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rPr>
              <w:t>Базовый уровень</w:t>
            </w:r>
          </w:p>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rPr>
              <w:t>«Проблемно-функциональные результаты»</w:t>
            </w:r>
          </w:p>
        </w:tc>
        <w:tc>
          <w:tcPr>
            <w:tcW w:w="6576" w:type="dxa"/>
            <w:gridSpan w:val="2"/>
          </w:tcPr>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rPr>
              <w:t>Углубленный уровень</w:t>
            </w:r>
          </w:p>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rPr>
              <w:t>«Системно-теоретические результаты»</w:t>
            </w:r>
          </w:p>
        </w:tc>
      </w:tr>
      <w:tr w:rsidR="00A93360" w:rsidRPr="00A93360" w:rsidTr="00A93360">
        <w:tc>
          <w:tcPr>
            <w:tcW w:w="1526" w:type="dxa"/>
            <w:gridSpan w:val="2"/>
          </w:tcPr>
          <w:p w:rsidR="00A93360" w:rsidRPr="00A93360" w:rsidRDefault="00A93360" w:rsidP="00A93360">
            <w:pPr>
              <w:suppressAutoHyphens/>
              <w:spacing w:after="0" w:line="240" w:lineRule="auto"/>
              <w:rPr>
                <w:rFonts w:ascii="Times New Roman" w:eastAsia="Calibri" w:hAnsi="Times New Roman" w:cs="Times New Roman"/>
                <w:b/>
                <w:color w:val="000000"/>
              </w:rPr>
            </w:pPr>
            <w:r w:rsidRPr="00A93360">
              <w:rPr>
                <w:rFonts w:ascii="Times New Roman" w:eastAsia="Calibri" w:hAnsi="Times New Roman" w:cs="Times New Roman"/>
                <w:b/>
                <w:color w:val="000000"/>
              </w:rPr>
              <w:t>Раздел</w:t>
            </w:r>
          </w:p>
        </w:tc>
        <w:tc>
          <w:tcPr>
            <w:tcW w:w="3435" w:type="dxa"/>
            <w:gridSpan w:val="2"/>
          </w:tcPr>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lang w:val="en-US"/>
              </w:rPr>
              <w:t xml:space="preserve">I. </w:t>
            </w:r>
            <w:r w:rsidRPr="00A93360">
              <w:rPr>
                <w:rFonts w:ascii="Times New Roman" w:eastAsia="Calibri" w:hAnsi="Times New Roman" w:cs="Times New Roman"/>
                <w:b/>
                <w:color w:val="000000"/>
              </w:rPr>
              <w:t>Выпускник научится</w:t>
            </w:r>
          </w:p>
        </w:tc>
        <w:tc>
          <w:tcPr>
            <w:tcW w:w="3288" w:type="dxa"/>
          </w:tcPr>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lang w:val="en-US"/>
              </w:rPr>
              <w:t>III</w:t>
            </w:r>
            <w:r w:rsidRPr="00A93360">
              <w:rPr>
                <w:rFonts w:ascii="Times New Roman" w:eastAsia="Calibri" w:hAnsi="Times New Roman" w:cs="Times New Roman"/>
                <w:b/>
                <w:color w:val="000000"/>
              </w:rPr>
              <w:t>. Выпускник получит возможность научиться</w:t>
            </w:r>
          </w:p>
        </w:tc>
        <w:tc>
          <w:tcPr>
            <w:tcW w:w="3288" w:type="dxa"/>
          </w:tcPr>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lang w:val="en-US"/>
              </w:rPr>
              <w:t xml:space="preserve">II. </w:t>
            </w:r>
            <w:r w:rsidRPr="00A93360">
              <w:rPr>
                <w:rFonts w:ascii="Times New Roman" w:eastAsia="Calibri" w:hAnsi="Times New Roman" w:cs="Times New Roman"/>
                <w:b/>
                <w:color w:val="000000"/>
              </w:rPr>
              <w:t>Выпускник научится</w:t>
            </w:r>
          </w:p>
        </w:tc>
        <w:tc>
          <w:tcPr>
            <w:tcW w:w="3288" w:type="dxa"/>
          </w:tcPr>
          <w:p w:rsidR="00A93360" w:rsidRPr="00A93360" w:rsidRDefault="00A93360" w:rsidP="00A93360">
            <w:pPr>
              <w:suppressAutoHyphens/>
              <w:spacing w:after="0" w:line="240" w:lineRule="auto"/>
              <w:jc w:val="center"/>
              <w:rPr>
                <w:rFonts w:ascii="Times New Roman" w:eastAsia="Calibri" w:hAnsi="Times New Roman" w:cs="Times New Roman"/>
                <w:b/>
                <w:color w:val="000000"/>
              </w:rPr>
            </w:pPr>
            <w:r w:rsidRPr="00A93360">
              <w:rPr>
                <w:rFonts w:ascii="Times New Roman" w:eastAsia="Calibri" w:hAnsi="Times New Roman" w:cs="Times New Roman"/>
                <w:b/>
                <w:color w:val="000000"/>
                <w:lang w:val="en-US"/>
              </w:rPr>
              <w:t>IV</w:t>
            </w:r>
            <w:r w:rsidRPr="00A93360">
              <w:rPr>
                <w:rFonts w:ascii="Times New Roman" w:eastAsia="Calibri" w:hAnsi="Times New Roman" w:cs="Times New Roman"/>
                <w:b/>
                <w:color w:val="000000"/>
              </w:rPr>
              <w:t>. Выпускник получит возможность научиться</w:t>
            </w:r>
          </w:p>
        </w:tc>
      </w:tr>
      <w:tr w:rsidR="00A93360" w:rsidRPr="00A93360" w:rsidTr="00A93360">
        <w:tc>
          <w:tcPr>
            <w:tcW w:w="1526" w:type="dxa"/>
            <w:gridSpan w:val="2"/>
          </w:tcPr>
          <w:p w:rsidR="00A93360" w:rsidRPr="00A93360" w:rsidRDefault="00A93360" w:rsidP="00A93360">
            <w:pPr>
              <w:suppressAutoHyphens/>
              <w:spacing w:after="0" w:line="240" w:lineRule="auto"/>
              <w:jc w:val="both"/>
              <w:rPr>
                <w:rFonts w:ascii="Times New Roman" w:eastAsia="Calibri" w:hAnsi="Times New Roman" w:cs="Times New Roman"/>
                <w:b/>
                <w:color w:val="000000"/>
              </w:rPr>
            </w:pPr>
            <w:r w:rsidRPr="00A93360">
              <w:rPr>
                <w:rFonts w:ascii="Times New Roman" w:eastAsia="Calibri" w:hAnsi="Times New Roman" w:cs="Times New Roman"/>
                <w:b/>
                <w:color w:val="000000"/>
              </w:rPr>
              <w:t>Цели освоения предмета</w:t>
            </w:r>
          </w:p>
        </w:tc>
        <w:tc>
          <w:tcPr>
            <w:tcW w:w="3435" w:type="dxa"/>
            <w:gridSpan w:val="2"/>
          </w:tcPr>
          <w:p w:rsidR="00A93360" w:rsidRPr="00A93360" w:rsidRDefault="00A93360" w:rsidP="00A93360">
            <w:pPr>
              <w:suppressAutoHyphens/>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A93360" w:rsidRPr="00A93360" w:rsidRDefault="00A93360" w:rsidP="00A93360">
            <w:pPr>
              <w:suppressAutoHyphens/>
              <w:spacing w:after="0" w:line="240" w:lineRule="auto"/>
              <w:jc w:val="both"/>
              <w:rPr>
                <w:rFonts w:ascii="Times New Roman" w:eastAsia="Calibri" w:hAnsi="Times New Roman" w:cs="Times New Roman"/>
                <w:b/>
                <w:color w:val="000000"/>
              </w:rPr>
            </w:pPr>
          </w:p>
        </w:tc>
        <w:tc>
          <w:tcPr>
            <w:tcW w:w="3288" w:type="dxa"/>
          </w:tcPr>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Для развития мышления, использования в повседневной жизни</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A93360" w:rsidRPr="00A93360" w:rsidRDefault="00A93360" w:rsidP="00A93360">
            <w:pPr>
              <w:suppressAutoHyphens/>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Для успешного продолжения образования</w:t>
            </w:r>
          </w:p>
          <w:p w:rsidR="00A93360" w:rsidRPr="00A93360" w:rsidRDefault="00A93360" w:rsidP="00A93360">
            <w:pPr>
              <w:suppressAutoHyphens/>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по специальностям, связанным с прикладным использованием математики</w:t>
            </w:r>
          </w:p>
        </w:tc>
        <w:tc>
          <w:tcPr>
            <w:tcW w:w="3288" w:type="dxa"/>
          </w:tcPr>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A93360" w:rsidRPr="00A93360" w:rsidTr="00A93360">
        <w:tc>
          <w:tcPr>
            <w:tcW w:w="1526" w:type="dxa"/>
            <w:gridSpan w:val="2"/>
            <w:vAlign w:val="bottom"/>
          </w:tcPr>
          <w:p w:rsidR="00A93360" w:rsidRPr="00A93360" w:rsidRDefault="00A93360" w:rsidP="00A93360">
            <w:pPr>
              <w:suppressAutoHyphens/>
              <w:spacing w:after="0" w:line="240" w:lineRule="auto"/>
              <w:jc w:val="both"/>
              <w:rPr>
                <w:rFonts w:ascii="Times New Roman" w:eastAsia="Calibri" w:hAnsi="Times New Roman" w:cs="Times New Roman"/>
                <w:b/>
                <w:color w:val="000000"/>
              </w:rPr>
            </w:pPr>
          </w:p>
        </w:tc>
        <w:tc>
          <w:tcPr>
            <w:tcW w:w="13299" w:type="dxa"/>
            <w:gridSpan w:val="5"/>
            <w:vAlign w:val="center"/>
          </w:tcPr>
          <w:p w:rsidR="00A93360" w:rsidRPr="00A93360" w:rsidRDefault="00A93360" w:rsidP="00A93360">
            <w:pPr>
              <w:suppressAutoHyphens/>
              <w:spacing w:after="0" w:line="240" w:lineRule="auto"/>
              <w:jc w:val="both"/>
              <w:rPr>
                <w:rFonts w:ascii="Times New Roman" w:eastAsia="Calibri" w:hAnsi="Times New Roman" w:cs="Times New Roman"/>
                <w:b/>
                <w:color w:val="000000"/>
              </w:rPr>
            </w:pPr>
            <w:r w:rsidRPr="00A93360">
              <w:rPr>
                <w:rFonts w:ascii="Times New Roman" w:eastAsia="Calibri" w:hAnsi="Times New Roman" w:cs="Times New Roman"/>
                <w:b/>
                <w:color w:val="000000"/>
              </w:rPr>
              <w:t>Требования к результатам</w:t>
            </w:r>
          </w:p>
        </w:tc>
      </w:tr>
      <w:tr w:rsidR="00A93360" w:rsidRPr="00A93360" w:rsidTr="00A93360">
        <w:tc>
          <w:tcPr>
            <w:tcW w:w="1526" w:type="dxa"/>
            <w:gridSpan w:val="2"/>
          </w:tcPr>
          <w:p w:rsidR="00A93360" w:rsidRPr="00A93360" w:rsidRDefault="00A93360" w:rsidP="00A93360">
            <w:pPr>
              <w:suppressAutoHyphens/>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b/>
                <w:i/>
                <w:color w:val="000000"/>
              </w:rPr>
              <w:t>Элементы теории множеств и математической логики</w:t>
            </w:r>
          </w:p>
        </w:tc>
        <w:tc>
          <w:tcPr>
            <w:tcW w:w="3118" w:type="dxa"/>
          </w:tcPr>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A93360">
              <w:rPr>
                <w:rFonts w:ascii="Times New Roman" w:eastAsia="Calibri" w:hAnsi="Times New Roman" w:cs="Times New Roman"/>
                <w:i/>
                <w:iCs/>
                <w:color w:val="000000"/>
              </w:rPr>
              <w:t xml:space="preserve">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color w:val="000000"/>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находить пересечение и объединение двух множеств, представленных графически на числовой прямой; </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строить на числовой прямой подмножество числового </w:t>
            </w:r>
            <w:r w:rsidRPr="00A93360">
              <w:rPr>
                <w:rFonts w:ascii="Times New Roman" w:eastAsia="Calibri" w:hAnsi="Times New Roman" w:cs="Times New Roman"/>
                <w:color w:val="000000"/>
              </w:rPr>
              <w:lastRenderedPageBreak/>
              <w:t>множества, заданное простейшими условиями;</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color w:val="000000"/>
              </w:rPr>
              <w:t>распознавать ложные утверждения, ошибки в рассуждениях,          в том числе с использованием контрпримеров.</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использовать числовые множества на координатной прямой для описания реальных процессов и явлений;</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проводить логические рассуждения в ситуациях повседневной жизни</w:t>
            </w:r>
          </w:p>
        </w:tc>
        <w:tc>
          <w:tcPr>
            <w:tcW w:w="3605" w:type="dxa"/>
            <w:gridSpan w:val="2"/>
          </w:tcPr>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lastRenderedPageBreak/>
              <w:t>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A93360">
              <w:rPr>
                <w:rFonts w:ascii="Times New Roman" w:eastAsia="Calibri" w:hAnsi="Times New Roman" w:cs="Times New Roman"/>
                <w:i/>
                <w:iCs/>
                <w:color w:val="000000"/>
              </w:rPr>
              <w:t xml:space="preserve"> полуинтервал, промежуток с выколотой точкой, графическое представление множеств на координатной плоскости;</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проверять принадлежность элемента множеству;</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находить пересечение и объединение множеств, в том числе представленных графически </w:t>
            </w:r>
            <w:r w:rsidRPr="00A93360">
              <w:rPr>
                <w:rFonts w:ascii="Times New Roman" w:eastAsia="Calibri" w:hAnsi="Times New Roman" w:cs="Times New Roman"/>
                <w:i/>
                <w:color w:val="000000"/>
              </w:rPr>
              <w:lastRenderedPageBreak/>
              <w:t>на числовой прямой и на координатной плоскости;</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проводить доказательные рассуждения для обоснования истинности утверждений.</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проводить доказательные рассуждения в ситуациях повседневной жизни, при решении задач из других предметов</w:t>
            </w:r>
          </w:p>
        </w:tc>
        <w:tc>
          <w:tcPr>
            <w:tcW w:w="3288" w:type="dxa"/>
          </w:tcPr>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lastRenderedPageBreak/>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w:t>
            </w:r>
            <w:r w:rsidRPr="00A93360">
              <w:rPr>
                <w:rFonts w:ascii="Times New Roman" w:eastAsia="Calibri" w:hAnsi="Times New Roman" w:cs="Times New Roman"/>
                <w:iCs/>
                <w:color w:val="000000"/>
              </w:rPr>
              <w:t xml:space="preserve"> полуинтервал, промежуток с выколотой точкой, графическое представление множеств на координатной плоскости;</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Cs/>
                <w:color w:val="000000"/>
              </w:rPr>
              <w:t>задавать множества перечислением и характеристическим свойством;</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lastRenderedPageBreak/>
              <w:t>проверять принадлежность элемента множеству;</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находить пересечение и объединение множеств, в том числе представленных графически на числовой прямой и на координатной плоскости;</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проводить доказательные рассуждения для обоснования истинности утверждений.</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использовать числовые множества на координатной прямой и на координатной плоскости для описания реальных процессов и явлений;</w:t>
            </w:r>
          </w:p>
          <w:p w:rsidR="00A93360" w:rsidRPr="00A93360" w:rsidRDefault="00A93360" w:rsidP="00A93360">
            <w:pPr>
              <w:numPr>
                <w:ilvl w:val="0"/>
                <w:numId w:val="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проводить доказательные рассуждения в ситуациях повседневной жизни, при решении задач из других предметов</w:t>
            </w: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 xml:space="preserve">Достижение результатов раздела </w:t>
            </w:r>
            <w:r w:rsidRPr="00A93360">
              <w:rPr>
                <w:rFonts w:ascii="Times New Roman" w:eastAsia="Calibri" w:hAnsi="Times New Roman" w:cs="Times New Roman"/>
                <w:i/>
                <w:color w:val="000000"/>
                <w:lang w:val="en-US"/>
              </w:rPr>
              <w:t>II</w:t>
            </w:r>
            <w:r w:rsidRPr="00A93360">
              <w:rPr>
                <w:rFonts w:ascii="Times New Roman" w:eastAsia="Calibri" w:hAnsi="Times New Roman" w:cs="Times New Roman"/>
                <w:i/>
                <w:color w:val="000000"/>
              </w:rPr>
              <w:t>;</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оперировать понятием определения, основными видами определений, основными видами теорем;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понимать суть косвенного доказательства;</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оперировать понятиями счетного и несчетного множества;</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применять метод математической индукции для проведения рассуждений и доказательств и при решении задач.</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использовать теоретико-множественный язык и язык логики для описания реальных процессов и явлений, при </w:t>
            </w:r>
            <w:r w:rsidRPr="00A93360">
              <w:rPr>
                <w:rFonts w:ascii="Times New Roman" w:eastAsia="Calibri" w:hAnsi="Times New Roman" w:cs="Times New Roman"/>
                <w:i/>
                <w:color w:val="000000"/>
              </w:rPr>
              <w:lastRenderedPageBreak/>
              <w:t>решении задач других учебных предметов</w:t>
            </w:r>
          </w:p>
        </w:tc>
      </w:tr>
      <w:tr w:rsidR="00A93360" w:rsidRPr="00A93360" w:rsidTr="00A93360">
        <w:tc>
          <w:tcPr>
            <w:tcW w:w="1526" w:type="dxa"/>
            <w:gridSpan w:val="2"/>
          </w:tcPr>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lastRenderedPageBreak/>
              <w:t>Числа и выражения</w:t>
            </w:r>
          </w:p>
        </w:tc>
        <w:tc>
          <w:tcPr>
            <w:tcW w:w="3118" w:type="dxa"/>
          </w:tcPr>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оперировать на базовом уровне понятиями: логарифм числа, тригонометрическая окружность, градусная мера </w:t>
            </w:r>
            <w:r w:rsidRPr="00A93360">
              <w:rPr>
                <w:rFonts w:ascii="Times New Roman" w:eastAsia="Calibri" w:hAnsi="Times New Roman" w:cs="Times New Roman"/>
                <w:color w:val="000000"/>
              </w:rPr>
              <w:lastRenderedPageBreak/>
              <w:t>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выполнять арифметические действия с целыми и рациональными числами</w:t>
            </w:r>
            <w:r w:rsidRPr="00A93360">
              <w:rPr>
                <w:rFonts w:ascii="Times New Roman" w:eastAsia="Calibri" w:hAnsi="Times New Roman" w:cs="Times New Roman"/>
                <w:color w:val="000000"/>
                <w:lang w:eastAsia="ru-RU"/>
              </w:rPr>
              <w:t>;</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выполнять несложные преобразования числовых выражений, содержащих степени чисел, либо корни из чисел, либо логарифмы чисел;</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сравнивать рациональные числа между собой;</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A93360">
              <w:rPr>
                <w:rFonts w:ascii="Times New Roman" w:eastAsia="Calibri" w:hAnsi="Times New Roman" w:cs="Times New Roman"/>
                <w:color w:val="000000"/>
                <w:lang w:eastAsia="ru-RU"/>
              </w:rPr>
              <w:t>;</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изображать точками на числовой прямой целые и рациональные числа</w:t>
            </w:r>
            <w:r w:rsidRPr="00A93360">
              <w:rPr>
                <w:rFonts w:ascii="Times New Roman" w:eastAsia="Calibri" w:hAnsi="Times New Roman" w:cs="Times New Roman"/>
                <w:color w:val="000000"/>
                <w:lang w:eastAsia="ru-RU"/>
              </w:rPr>
              <w:t xml:space="preserve">; </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 xml:space="preserve">изображать точками на числовой прямой целые </w:t>
            </w:r>
            <w:r w:rsidRPr="00A93360">
              <w:rPr>
                <w:rFonts w:ascii="Times New Roman" w:eastAsia="Calibri" w:hAnsi="Times New Roman" w:cs="Times New Roman"/>
                <w:color w:val="000000"/>
                <w:lang w:eastAsia="ru-RU"/>
              </w:rPr>
              <w:t>степени чисел, корни натуральной степени из чисел, логарифмы чисел в простых случаях;</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выполнять несложные преобразования целых и дробно-рациональных буквенных выражений</w:t>
            </w:r>
            <w:r w:rsidRPr="00A93360">
              <w:rPr>
                <w:rFonts w:ascii="Times New Roman" w:eastAsia="Calibri" w:hAnsi="Times New Roman" w:cs="Times New Roman"/>
                <w:color w:val="000000"/>
                <w:lang w:eastAsia="ru-RU"/>
              </w:rPr>
              <w:t>;</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выражать в простейших случаях из равенства одну переменную через другие;</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вычислять в простых случаях значения числовых и буквенных выражений, осуществляя необходимые подстановки и преобразования;</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изображать схематически угол, величина которого выражена в градусах;</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оценивать знаки синуса, косинуса, тангенса, котангенса конкретных углов. </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учебных предметов:</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 xml:space="preserve">выполнять вычисления при решении задач </w:t>
            </w:r>
            <w:r w:rsidRPr="00A93360">
              <w:rPr>
                <w:rFonts w:ascii="Times New Roman" w:eastAsia="Calibri" w:hAnsi="Times New Roman" w:cs="Times New Roman"/>
                <w:color w:val="000000"/>
                <w:lang w:eastAsia="ru-RU"/>
              </w:rPr>
              <w:t xml:space="preserve">практического характера; </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выполнять практические расчеты с использованием при необходимости справочных материалов и вычислительных устройств;</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соотносить реальные величины, характеристики объектов окружающего мира с их конкретными числовыми значениями;</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t>приводить примеры чисел с заданными свойствами делимости;</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оперировать понятиями: логарифм числа, тригонометрическая окружность, радианная и градусная мера угла, величина угла, </w:t>
            </w:r>
            <w:r w:rsidRPr="00A93360">
              <w:rPr>
                <w:rFonts w:ascii="Times New Roman" w:eastAsia="Calibri" w:hAnsi="Times New Roman" w:cs="Times New Roman"/>
                <w:i/>
                <w:color w:val="000000"/>
              </w:rPr>
              <w:lastRenderedPageBreak/>
              <w:t xml:space="preserve">заданного точкой на тригонометрической окружности, синус, косинус, тангенс и котангенс углов, имеющих произвольную величину, числа </w:t>
            </w:r>
            <w:r w:rsidRPr="00A93360">
              <w:rPr>
                <w:rFonts w:ascii="Times New Roman" w:eastAsia="Calibri" w:hAnsi="Times New Roman" w:cs="Times New Roman"/>
                <w:i/>
                <w:iCs/>
                <w:color w:val="000000"/>
                <w:lang w:eastAsia="ru-RU"/>
              </w:rPr>
              <w:t>е и π;</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выполнять арифметические действия, сочетая устные и письменные приемы, применяя при необходимости вычислительные устройства;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пользоваться оценкой и прикидкой при практических расчетах;</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находить значения числовых и буквенных выражений, осуществляя необходимые подстановки и преобразования;</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t xml:space="preserve">изображать схематически угол, величина которого выражена в градусах </w:t>
            </w:r>
            <w:r w:rsidRPr="00A93360">
              <w:rPr>
                <w:rFonts w:ascii="Times New Roman" w:eastAsia="Calibri" w:hAnsi="Times New Roman" w:cs="Times New Roman"/>
                <w:i/>
                <w:iCs/>
                <w:color w:val="000000"/>
                <w:lang w:eastAsia="ru-RU"/>
              </w:rPr>
              <w:t>или радианах</w:t>
            </w:r>
            <w:r w:rsidRPr="00A93360">
              <w:rPr>
                <w:rFonts w:ascii="Times New Roman" w:eastAsia="Calibri" w:hAnsi="Times New Roman" w:cs="Times New Roman"/>
                <w:i/>
                <w:color w:val="000000"/>
                <w:lang w:eastAsia="ru-RU"/>
              </w:rPr>
              <w:t xml:space="preserve">; </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t>использовать при решении задач табличные значения тригонометрических функций углов;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iCs/>
                <w:color w:val="000000"/>
                <w:lang w:eastAsia="ru-RU"/>
              </w:rPr>
              <w:lastRenderedPageBreak/>
              <w:t>выполнять перевод величины угла из радианной меры в градусную и обратно.</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учебных предметов:</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p>
        </w:tc>
        <w:tc>
          <w:tcPr>
            <w:tcW w:w="3288" w:type="dxa"/>
          </w:tcPr>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w:t>
            </w:r>
            <w:r w:rsidRPr="00A93360">
              <w:rPr>
                <w:rFonts w:ascii="Times New Roman" w:eastAsia="Calibri" w:hAnsi="Times New Roman" w:cs="Times New Roman"/>
                <w:color w:val="000000"/>
              </w:rPr>
              <w:lastRenderedPageBreak/>
              <w:t>рациональных, действительных чисел;</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понимать и объяснять разницу между позиционной и непозиционной системами записи чисел;</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переводить числа из одной системы записи (системы счисления) в другую;</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доказывать и использовать признаки делимости суммы и произведения при выполнении вычислений и решении задач;</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выполнять округление рациональных и иррациональных чисел с заданной точностью;</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сравнивать действительные числа разными способами;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находить НОД и НОК разными способами и использовать их при решении задач;</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выполнять вычисления и преобразования выражений, содержащих действительные числа, в том числе корни натуральных степеней;</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выполнять стандартные тождественные преобразования тригонометрических, </w:t>
            </w:r>
            <w:r w:rsidRPr="00A93360">
              <w:rPr>
                <w:rFonts w:ascii="Times New Roman" w:eastAsia="Calibri" w:hAnsi="Times New Roman" w:cs="Times New Roman"/>
                <w:color w:val="000000"/>
              </w:rPr>
              <w:lastRenderedPageBreak/>
              <w:t>логарифмических, степенных, иррациональных выражений.</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 xml:space="preserve">записывать, сравнивать, округлять числовые данные реальных величин с использованием разных систем измерения; </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 xml:space="preserve">Достижение результатов раздела </w:t>
            </w:r>
            <w:r w:rsidRPr="00A93360">
              <w:rPr>
                <w:rFonts w:ascii="Times New Roman" w:eastAsia="Calibri" w:hAnsi="Times New Roman" w:cs="Times New Roman"/>
                <w:i/>
                <w:color w:val="000000"/>
                <w:lang w:val="en-US"/>
              </w:rPr>
              <w:t>II</w:t>
            </w:r>
            <w:r w:rsidRPr="00A93360">
              <w:rPr>
                <w:rFonts w:ascii="Times New Roman" w:eastAsia="Calibri" w:hAnsi="Times New Roman" w:cs="Times New Roman"/>
                <w:i/>
                <w:color w:val="000000"/>
              </w:rPr>
              <w:t>;</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свободно оперировать числовыми множествами при решении задач;</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понимать причины и основные идеи расширения числовых множеств;</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владеть основными понятиями теории делимости при решении стандартных задач</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базовые представления о множестве комплексных чисел;</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свободно выполнять тождественные </w:t>
            </w:r>
            <w:r w:rsidRPr="00A93360">
              <w:rPr>
                <w:rFonts w:ascii="Times New Roman" w:eastAsia="Calibri" w:hAnsi="Times New Roman" w:cs="Times New Roman"/>
                <w:i/>
                <w:color w:val="000000"/>
              </w:rPr>
              <w:lastRenderedPageBreak/>
              <w:t>преобразования тригонометрических, логарифмических, степенных выражений;</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владеть формулой бинома Ньютона;</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применять при решении задач теорему о линейном представлении НОД;</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применять при решении задач Китайскую теорему об остатках;</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применять при решении задач Малую теорему Ферма;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уметь выполнять запись числа в позиционной системе счисления;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применять при решении задач теоретико-числовые функции: число и сумма делителей, функцию Эйлера;</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применять при решении задач цепные дроби;</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i/>
                <w:color w:val="000000"/>
              </w:rPr>
              <w:t>применять при решении задач</w:t>
            </w:r>
            <w:r w:rsidRPr="00A93360">
              <w:rPr>
                <w:rFonts w:ascii="Times New Roman" w:eastAsia="Calibri" w:hAnsi="Times New Roman" w:cs="Times New Roman"/>
                <w:color w:val="000000"/>
              </w:rPr>
              <w:t xml:space="preserve"> </w:t>
            </w:r>
            <w:r w:rsidRPr="00A93360">
              <w:rPr>
                <w:rFonts w:ascii="Times New Roman" w:eastAsia="Calibri" w:hAnsi="Times New Roman" w:cs="Times New Roman"/>
                <w:i/>
                <w:color w:val="000000"/>
              </w:rPr>
              <w:t>многочлены с действительными и целыми коэффициентами</w:t>
            </w:r>
            <w:r w:rsidRPr="00A93360">
              <w:rPr>
                <w:rFonts w:ascii="Times New Roman" w:eastAsia="Calibri" w:hAnsi="Times New Roman" w:cs="Times New Roman"/>
                <w:color w:val="000000"/>
              </w:rPr>
              <w:t>;</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владеть понятиями приводимый и неприводимый многочлен и применять их при решении задач;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применять при решении задач Основную теорему алгебры;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применять при решении задач простейшие функции комплексной переменной как геометрические преобразования</w:t>
            </w:r>
          </w:p>
        </w:tc>
      </w:tr>
      <w:tr w:rsidR="00A93360" w:rsidRPr="00A93360" w:rsidTr="00A93360">
        <w:tc>
          <w:tcPr>
            <w:tcW w:w="1526" w:type="dxa"/>
            <w:gridSpan w:val="2"/>
          </w:tcPr>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lastRenderedPageBreak/>
              <w:t>Уравнения и неравенства</w:t>
            </w:r>
          </w:p>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p>
        </w:tc>
        <w:tc>
          <w:tcPr>
            <w:tcW w:w="3118" w:type="dxa"/>
          </w:tcPr>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Решать линейные уравнения и неравенства, квадратные уравнения;</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решать логарифмические уравнения вида </w:t>
            </w:r>
            <w:r w:rsidRPr="00A93360">
              <w:rPr>
                <w:rFonts w:ascii="Times New Roman" w:eastAsia="Calibri" w:hAnsi="Times New Roman" w:cs="Times New Roman"/>
                <w:color w:val="000000"/>
                <w:lang w:val="en-US" w:eastAsia="ru-RU"/>
              </w:rPr>
              <w:t>log</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i/>
                <w:color w:val="000000"/>
                <w:vertAlign w:val="subscript"/>
                <w:lang w:val="en-US" w:eastAsia="ru-RU"/>
              </w:rPr>
              <w:t>a</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i/>
                <w:color w:val="000000"/>
                <w:lang w:val="en-US" w:eastAsia="ru-RU"/>
              </w:rPr>
              <w:t>bx</w:t>
            </w:r>
            <w:r w:rsidRPr="00A93360">
              <w:rPr>
                <w:rFonts w:ascii="Times New Roman" w:eastAsia="Calibri" w:hAnsi="Times New Roman" w:cs="Times New Roman"/>
                <w:color w:val="000000"/>
                <w:lang w:eastAsia="ru-RU"/>
              </w:rPr>
              <w:t xml:space="preserve"> + </w:t>
            </w:r>
            <w:r w:rsidRPr="00A93360">
              <w:rPr>
                <w:rFonts w:ascii="Times New Roman" w:eastAsia="Calibri" w:hAnsi="Times New Roman" w:cs="Times New Roman"/>
                <w:i/>
                <w:color w:val="000000"/>
                <w:lang w:val="en-US" w:eastAsia="ru-RU"/>
              </w:rPr>
              <w:t>c</w:t>
            </w:r>
            <w:r w:rsidRPr="00A93360">
              <w:rPr>
                <w:rFonts w:ascii="Times New Roman" w:eastAsia="Calibri" w:hAnsi="Times New Roman" w:cs="Times New Roman"/>
                <w:color w:val="000000"/>
                <w:lang w:eastAsia="ru-RU"/>
              </w:rPr>
              <w:t xml:space="preserve">) = </w:t>
            </w:r>
            <w:r w:rsidRPr="00A93360">
              <w:rPr>
                <w:rFonts w:ascii="Times New Roman" w:eastAsia="Calibri" w:hAnsi="Times New Roman" w:cs="Times New Roman"/>
                <w:i/>
                <w:color w:val="000000"/>
                <w:lang w:val="en-US" w:eastAsia="ru-RU"/>
              </w:rPr>
              <w:t>d</w:t>
            </w:r>
            <w:r w:rsidRPr="00A93360">
              <w:rPr>
                <w:rFonts w:ascii="Times New Roman" w:eastAsia="Calibri" w:hAnsi="Times New Roman" w:cs="Times New Roman"/>
                <w:color w:val="000000"/>
                <w:lang w:eastAsia="ru-RU"/>
              </w:rPr>
              <w:t xml:space="preserve"> и простейшие неравенства вида </w:t>
            </w:r>
            <w:r w:rsidRPr="00A93360">
              <w:rPr>
                <w:rFonts w:ascii="Times New Roman" w:eastAsia="Calibri" w:hAnsi="Times New Roman" w:cs="Times New Roman"/>
                <w:color w:val="000000"/>
                <w:lang w:val="en-US" w:eastAsia="ru-RU"/>
              </w:rPr>
              <w:t>log</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i/>
                <w:color w:val="000000"/>
                <w:vertAlign w:val="subscript"/>
                <w:lang w:val="en-US" w:eastAsia="ru-RU"/>
              </w:rPr>
              <w:t>a</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i/>
                <w:color w:val="000000"/>
                <w:lang w:val="en-US" w:eastAsia="ru-RU"/>
              </w:rPr>
              <w:t>x</w:t>
            </w:r>
            <w:r w:rsidRPr="00A93360">
              <w:rPr>
                <w:rFonts w:ascii="Times New Roman" w:eastAsia="Calibri" w:hAnsi="Times New Roman" w:cs="Times New Roman"/>
                <w:color w:val="000000"/>
                <w:lang w:eastAsia="ru-RU"/>
              </w:rPr>
              <w:t xml:space="preserve"> &lt; </w:t>
            </w:r>
            <w:r w:rsidRPr="00A93360">
              <w:rPr>
                <w:rFonts w:ascii="Times New Roman" w:eastAsia="Calibri" w:hAnsi="Times New Roman" w:cs="Times New Roman"/>
                <w:i/>
                <w:color w:val="000000"/>
                <w:lang w:val="en-US" w:eastAsia="ru-RU"/>
              </w:rPr>
              <w:t>d</w:t>
            </w:r>
            <w:r w:rsidRPr="00A93360">
              <w:rPr>
                <w:rFonts w:ascii="Times New Roman" w:eastAsia="Calibri" w:hAnsi="Times New Roman" w:cs="Times New Roman"/>
                <w:color w:val="000000"/>
                <w:lang w:eastAsia="ru-RU"/>
              </w:rPr>
              <w:t>;</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решать показательные уравнения, вида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i/>
                <w:color w:val="000000"/>
                <w:vertAlign w:val="superscript"/>
                <w:lang w:val="en-US" w:eastAsia="ru-RU"/>
              </w:rPr>
              <w:t>bx</w:t>
            </w:r>
            <w:r w:rsidRPr="00A93360">
              <w:rPr>
                <w:rFonts w:ascii="Times New Roman" w:eastAsia="Calibri" w:hAnsi="Times New Roman" w:cs="Times New Roman"/>
                <w:i/>
                <w:color w:val="000000"/>
                <w:vertAlign w:val="superscript"/>
                <w:lang w:eastAsia="ru-RU"/>
              </w:rPr>
              <w:t>+</w:t>
            </w:r>
            <w:r w:rsidRPr="00A93360">
              <w:rPr>
                <w:rFonts w:ascii="Times New Roman" w:eastAsia="Calibri" w:hAnsi="Times New Roman" w:cs="Times New Roman"/>
                <w:i/>
                <w:color w:val="000000"/>
                <w:vertAlign w:val="superscript"/>
                <w:lang w:val="en-US" w:eastAsia="ru-RU"/>
              </w:rPr>
              <w:t>c</w:t>
            </w:r>
            <w:r w:rsidRPr="00A93360">
              <w:rPr>
                <w:rFonts w:ascii="Times New Roman" w:eastAsia="Calibri" w:hAnsi="Times New Roman" w:cs="Times New Roman"/>
                <w:i/>
                <w:color w:val="000000"/>
                <w:lang w:eastAsia="ru-RU"/>
              </w:rPr>
              <w:t xml:space="preserve">= </w:t>
            </w:r>
            <w:r w:rsidRPr="00A93360">
              <w:rPr>
                <w:rFonts w:ascii="Times New Roman" w:eastAsia="Calibri" w:hAnsi="Times New Roman" w:cs="Times New Roman"/>
                <w:i/>
                <w:color w:val="000000"/>
                <w:lang w:val="en-US" w:eastAsia="ru-RU"/>
              </w:rPr>
              <w:t>d</w:t>
            </w:r>
            <w:r w:rsidRPr="00A93360">
              <w:rPr>
                <w:rFonts w:ascii="Times New Roman" w:eastAsia="Calibri" w:hAnsi="Times New Roman" w:cs="Times New Roman"/>
                <w:color w:val="000000"/>
                <w:lang w:eastAsia="ru-RU"/>
              </w:rPr>
              <w:t xml:space="preserve">  (где </w:t>
            </w:r>
            <w:r w:rsidRPr="00A93360">
              <w:rPr>
                <w:rFonts w:ascii="Times New Roman" w:eastAsia="Calibri" w:hAnsi="Times New Roman" w:cs="Times New Roman"/>
                <w:i/>
                <w:color w:val="000000"/>
                <w:lang w:val="en-US" w:eastAsia="ru-RU"/>
              </w:rPr>
              <w:t>d</w:t>
            </w:r>
            <w:r w:rsidRPr="00A93360">
              <w:rPr>
                <w:rFonts w:ascii="Times New Roman" w:eastAsia="Calibri" w:hAnsi="Times New Roman" w:cs="Times New Roman"/>
                <w:color w:val="000000"/>
                <w:lang w:eastAsia="ru-RU"/>
              </w:rPr>
              <w:t xml:space="preserve"> можно представить в виде степени с основанием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color w:val="000000"/>
                <w:lang w:eastAsia="ru-RU"/>
              </w:rPr>
              <w:t xml:space="preserve">) и простейшие неравенства вида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i/>
                <w:color w:val="000000"/>
                <w:vertAlign w:val="superscript"/>
                <w:lang w:val="en-US" w:eastAsia="ru-RU"/>
              </w:rPr>
              <w:t>x</w:t>
            </w:r>
            <w:r w:rsidRPr="00A93360">
              <w:rPr>
                <w:rFonts w:ascii="Times New Roman" w:eastAsia="Calibri" w:hAnsi="Times New Roman" w:cs="Times New Roman"/>
                <w:i/>
                <w:color w:val="000000"/>
                <w:vertAlign w:val="superscript"/>
                <w:lang w:eastAsia="ru-RU"/>
              </w:rPr>
              <w:t xml:space="preserve"> </w:t>
            </w:r>
            <w:r w:rsidRPr="00A93360">
              <w:rPr>
                <w:rFonts w:ascii="Times New Roman" w:eastAsia="Calibri" w:hAnsi="Times New Roman" w:cs="Times New Roman"/>
                <w:i/>
                <w:color w:val="000000"/>
                <w:lang w:eastAsia="ru-RU"/>
              </w:rPr>
              <w:t xml:space="preserve">&lt; </w:t>
            </w:r>
            <w:r w:rsidRPr="00A93360">
              <w:rPr>
                <w:rFonts w:ascii="Times New Roman" w:eastAsia="Calibri" w:hAnsi="Times New Roman" w:cs="Times New Roman"/>
                <w:i/>
                <w:color w:val="000000"/>
                <w:lang w:val="en-US" w:eastAsia="ru-RU"/>
              </w:rPr>
              <w:t>d</w:t>
            </w:r>
            <w:r w:rsidRPr="00A93360">
              <w:rPr>
                <w:rFonts w:ascii="Times New Roman" w:eastAsia="Calibri" w:hAnsi="Times New Roman" w:cs="Times New Roman"/>
                <w:color w:val="000000"/>
                <w:lang w:eastAsia="ru-RU"/>
              </w:rPr>
              <w:t xml:space="preserve">    (где </w:t>
            </w:r>
            <w:r w:rsidRPr="00A93360">
              <w:rPr>
                <w:rFonts w:ascii="Times New Roman" w:eastAsia="Calibri" w:hAnsi="Times New Roman" w:cs="Times New Roman"/>
                <w:i/>
                <w:color w:val="000000"/>
                <w:lang w:val="en-US" w:eastAsia="ru-RU"/>
              </w:rPr>
              <w:t>d</w:t>
            </w:r>
            <w:r w:rsidRPr="00A93360">
              <w:rPr>
                <w:rFonts w:ascii="Times New Roman" w:eastAsia="Calibri" w:hAnsi="Times New Roman" w:cs="Times New Roman"/>
                <w:color w:val="000000"/>
                <w:lang w:eastAsia="ru-RU"/>
              </w:rPr>
              <w:t xml:space="preserve"> можно представить в виде степени с основанием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color w:val="000000"/>
                <w:lang w:eastAsia="ru-RU"/>
              </w:rPr>
              <w:t>);.</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приводить несколько примеров корней простейшего тригонометрического уравнения вида: sin </w:t>
            </w:r>
            <w:r w:rsidRPr="00A93360">
              <w:rPr>
                <w:rFonts w:ascii="Times New Roman" w:eastAsia="Calibri" w:hAnsi="Times New Roman" w:cs="Times New Roman"/>
                <w:i/>
                <w:color w:val="000000"/>
                <w:lang w:val="en-US" w:eastAsia="ru-RU"/>
              </w:rPr>
              <w:t>x</w:t>
            </w:r>
            <w:r w:rsidRPr="00A93360">
              <w:rPr>
                <w:rFonts w:ascii="Times New Roman" w:eastAsia="Calibri" w:hAnsi="Times New Roman" w:cs="Times New Roman"/>
                <w:color w:val="000000"/>
                <w:lang w:eastAsia="ru-RU"/>
              </w:rPr>
              <w:t xml:space="preserve"> =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i/>
                <w:color w:val="000000"/>
                <w:lang w:eastAsia="ru-RU"/>
              </w:rPr>
              <w:t xml:space="preserve">, </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color w:val="000000"/>
                <w:lang w:val="en-US" w:eastAsia="ru-RU"/>
              </w:rPr>
              <w:t>co</w:t>
            </w:r>
            <w:r w:rsidRPr="00A93360">
              <w:rPr>
                <w:rFonts w:ascii="Times New Roman" w:eastAsia="Calibri" w:hAnsi="Times New Roman" w:cs="Times New Roman"/>
                <w:color w:val="000000"/>
                <w:lang w:eastAsia="ru-RU"/>
              </w:rPr>
              <w:t xml:space="preserve">s </w:t>
            </w:r>
            <w:r w:rsidRPr="00A93360">
              <w:rPr>
                <w:rFonts w:ascii="Times New Roman" w:eastAsia="Calibri" w:hAnsi="Times New Roman" w:cs="Times New Roman"/>
                <w:i/>
                <w:color w:val="000000"/>
                <w:lang w:val="en-US" w:eastAsia="ru-RU"/>
              </w:rPr>
              <w:t>x</w:t>
            </w:r>
            <w:r w:rsidRPr="00A93360">
              <w:rPr>
                <w:rFonts w:ascii="Times New Roman" w:eastAsia="Calibri" w:hAnsi="Times New Roman" w:cs="Times New Roman"/>
                <w:color w:val="000000"/>
                <w:lang w:eastAsia="ru-RU"/>
              </w:rPr>
              <w:t xml:space="preserve"> =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i/>
                <w:color w:val="000000"/>
                <w:lang w:eastAsia="ru-RU"/>
              </w:rPr>
              <w:t xml:space="preserve">, </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color w:val="000000"/>
                <w:lang w:val="en-US" w:eastAsia="ru-RU"/>
              </w:rPr>
              <w:t>tg</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i/>
                <w:color w:val="000000"/>
                <w:lang w:val="en-US" w:eastAsia="ru-RU"/>
              </w:rPr>
              <w:t>x</w:t>
            </w:r>
            <w:r w:rsidRPr="00A93360">
              <w:rPr>
                <w:rFonts w:ascii="Times New Roman" w:eastAsia="Calibri" w:hAnsi="Times New Roman" w:cs="Times New Roman"/>
                <w:color w:val="000000"/>
                <w:lang w:eastAsia="ru-RU"/>
              </w:rPr>
              <w:t xml:space="preserve"> =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i/>
                <w:color w:val="000000"/>
                <w:lang w:eastAsia="ru-RU"/>
              </w:rPr>
              <w:t>,</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color w:val="000000"/>
                <w:lang w:val="en-US" w:eastAsia="ru-RU"/>
              </w:rPr>
              <w:t>ctg</w:t>
            </w:r>
            <w:r w:rsidRPr="00A93360">
              <w:rPr>
                <w:rFonts w:ascii="Times New Roman" w:eastAsia="Calibri" w:hAnsi="Times New Roman" w:cs="Times New Roman"/>
                <w:color w:val="000000"/>
                <w:lang w:eastAsia="ru-RU"/>
              </w:rPr>
              <w:t xml:space="preserve"> </w:t>
            </w:r>
            <w:r w:rsidRPr="00A93360">
              <w:rPr>
                <w:rFonts w:ascii="Times New Roman" w:eastAsia="Calibri" w:hAnsi="Times New Roman" w:cs="Times New Roman"/>
                <w:i/>
                <w:color w:val="000000"/>
                <w:lang w:val="en-US" w:eastAsia="ru-RU"/>
              </w:rPr>
              <w:t>x</w:t>
            </w:r>
            <w:r w:rsidRPr="00A93360">
              <w:rPr>
                <w:rFonts w:ascii="Times New Roman" w:eastAsia="Calibri" w:hAnsi="Times New Roman" w:cs="Times New Roman"/>
                <w:color w:val="000000"/>
                <w:lang w:eastAsia="ru-RU"/>
              </w:rPr>
              <w:t xml:space="preserve"> =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i/>
                <w:color w:val="000000"/>
                <w:lang w:eastAsia="ru-RU"/>
              </w:rPr>
              <w:t xml:space="preserve">, </w:t>
            </w:r>
            <w:r w:rsidRPr="00A93360">
              <w:rPr>
                <w:rFonts w:ascii="Times New Roman" w:eastAsia="Calibri" w:hAnsi="Times New Roman" w:cs="Times New Roman"/>
                <w:color w:val="000000"/>
                <w:lang w:eastAsia="ru-RU"/>
              </w:rPr>
              <w:t xml:space="preserve">где </w:t>
            </w:r>
            <w:r w:rsidRPr="00A93360">
              <w:rPr>
                <w:rFonts w:ascii="Times New Roman" w:eastAsia="Calibri" w:hAnsi="Times New Roman" w:cs="Times New Roman"/>
                <w:i/>
                <w:color w:val="000000"/>
                <w:lang w:val="en-US" w:eastAsia="ru-RU"/>
              </w:rPr>
              <w:t>a</w:t>
            </w:r>
            <w:r w:rsidRPr="00A93360">
              <w:rPr>
                <w:rFonts w:ascii="Times New Roman" w:eastAsia="Calibri" w:hAnsi="Times New Roman" w:cs="Times New Roman"/>
                <w:color w:val="000000"/>
                <w:lang w:eastAsia="ru-RU"/>
              </w:rPr>
              <w:t xml:space="preserve"> – табличное значение соответствующей тригонометрической функции.</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составлять и решать уравнения и системы уравнений при решении несложных практических задач</w:t>
            </w:r>
          </w:p>
        </w:tc>
        <w:tc>
          <w:tcPr>
            <w:tcW w:w="3605" w:type="dxa"/>
            <w:gridSpan w:val="2"/>
          </w:tcPr>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использовать методы решения уравнений: приведение к виду «произведение равно нулю» или «частное равно нулю», замена переменных;</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использовать метод интервалов для решения неравенств;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rPr>
              <w:t>использовать графический метод для приближенного решения уравнений и неравенств;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rPr>
              <w:t>изображать на тригонометрической окружности множество решений простейших тригонометрических уравнений и неравенств;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rPr>
              <w:t>выполнять отбор корней уравнений или решений неравенств в соответствии с дополнительными условиями и ограничениями.</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учебных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t>составлять и решать уравнения, системы уравнений и неравенства при решении задач других учебных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rPr>
              <w:t xml:space="preserve">использовать уравнения и неравенства для построения и исследования простейших </w:t>
            </w:r>
            <w:r w:rsidRPr="00A93360">
              <w:rPr>
                <w:rFonts w:ascii="Times New Roman" w:eastAsia="Calibri" w:hAnsi="Times New Roman" w:cs="Times New Roman"/>
                <w:i/>
                <w:color w:val="000000"/>
              </w:rPr>
              <w:lastRenderedPageBreak/>
              <w:t>математических моделей реальных ситуаций или прикладных задач;</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93360" w:rsidRPr="00A93360" w:rsidRDefault="00A93360" w:rsidP="00A93360">
            <w:pPr>
              <w:numPr>
                <w:ilvl w:val="0"/>
                <w:numId w:val="4"/>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применять теорему Безу к решению уравнений;</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применять теорему Виета для решения некоторых уравнений степени выше второй;</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понимать смысл теорем о равносильных и неравносильных преобразованиях уравнений и уметь их доказывать;</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 xml:space="preserve">владеть методами решения уравнений, неравенств и их систем, уметь выбирать метод </w:t>
            </w:r>
            <w:r w:rsidRPr="00A93360">
              <w:rPr>
                <w:rFonts w:ascii="Times New Roman" w:eastAsia="Calibri" w:hAnsi="Times New Roman" w:cs="Times New Roman"/>
                <w:color w:val="000000"/>
                <w:lang w:eastAsia="ru-RU"/>
              </w:rPr>
              <w:lastRenderedPageBreak/>
              <w:t>решения и обосновывать свой выбор;</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использовать метод интервалов для решения неравенств, в том числе дробно-рациональных и включающих в себя иррациональные выражения;</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решать алгебраические уравнения и неравенства и их системы с параметрами алгебраическим и графическим методами;</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владеть разными методами доказательства неравенств;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решать уравнения в целых числах;</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изображать множества на плоскости, задаваемые уравнениями, неравенствами и их системами;</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свободно использовать тождественные преобразования при решении уравнений и систем уравнений</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составлять и решать уравнения, неравенства, их системы при решении задач других учебных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 xml:space="preserve">выполнять оценку правдоподобия результатов, получаемых при решении различных уравнений, неравенств и их систем при </w:t>
            </w:r>
            <w:r w:rsidRPr="00A93360">
              <w:rPr>
                <w:rFonts w:ascii="Times New Roman" w:eastAsia="Calibri" w:hAnsi="Times New Roman" w:cs="Times New Roman"/>
                <w:color w:val="000000"/>
                <w:lang w:eastAsia="ru-RU"/>
              </w:rPr>
              <w:lastRenderedPageBreak/>
              <w:t>решении задач других учебных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составлять и решать уравнения и неравенства с параметрами при решении задач других учебных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 xml:space="preserve"> использовать программные средства при решении отдельных классов уравнений и неравенств</w:t>
            </w: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 xml:space="preserve">Достижение результатов раздела </w:t>
            </w:r>
            <w:r w:rsidRPr="00A93360">
              <w:rPr>
                <w:rFonts w:ascii="Times New Roman" w:eastAsia="Calibri" w:hAnsi="Times New Roman" w:cs="Times New Roman"/>
                <w:i/>
                <w:color w:val="000000"/>
                <w:lang w:val="en-US"/>
              </w:rPr>
              <w:t>II</w:t>
            </w:r>
            <w:r w:rsidRPr="00A93360">
              <w:rPr>
                <w:rFonts w:ascii="Times New Roman" w:eastAsia="Calibri" w:hAnsi="Times New Roman" w:cs="Times New Roman"/>
                <w:i/>
                <w:color w:val="000000"/>
              </w:rPr>
              <w:t>;</w:t>
            </w:r>
          </w:p>
          <w:p w:rsidR="00A93360" w:rsidRPr="00A93360" w:rsidRDefault="00A93360" w:rsidP="00A93360">
            <w:pPr>
              <w:numPr>
                <w:ilvl w:val="0"/>
                <w:numId w:val="12"/>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A93360" w:rsidRPr="00A93360" w:rsidRDefault="00A93360" w:rsidP="00A93360">
            <w:pPr>
              <w:numPr>
                <w:ilvl w:val="0"/>
                <w:numId w:val="12"/>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свободно решать системы линейных уравнений; </w:t>
            </w:r>
          </w:p>
          <w:p w:rsidR="00A93360" w:rsidRPr="00A93360" w:rsidRDefault="00A93360" w:rsidP="00A93360">
            <w:pPr>
              <w:numPr>
                <w:ilvl w:val="0"/>
                <w:numId w:val="11"/>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решать основные типы уравнений и неравенств с параметрами;</w:t>
            </w:r>
          </w:p>
          <w:p w:rsidR="00A93360" w:rsidRPr="00A93360" w:rsidRDefault="00A93360" w:rsidP="00A93360">
            <w:pPr>
              <w:numPr>
                <w:ilvl w:val="0"/>
                <w:numId w:val="11"/>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применять при решении задач неравенства Коши — Буняковского, Бернулли;</w:t>
            </w:r>
          </w:p>
          <w:p w:rsidR="00A93360" w:rsidRPr="00A93360" w:rsidRDefault="00A93360" w:rsidP="00A93360">
            <w:pPr>
              <w:numPr>
                <w:ilvl w:val="0"/>
                <w:numId w:val="11"/>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представление о неравенствах между средними степенными</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lastRenderedPageBreak/>
              <w:t>Функции</w:t>
            </w:r>
          </w:p>
        </w:tc>
        <w:tc>
          <w:tcPr>
            <w:tcW w:w="3118" w:type="dxa"/>
          </w:tcPr>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 xml:space="preserve">оперировать на базовом уровне понятиями: прямая и обратная пропорциональность линейная, квадратичная, </w:t>
            </w:r>
            <w:r w:rsidRPr="00A93360">
              <w:rPr>
                <w:rFonts w:ascii="Times New Roman" w:eastAsia="Calibri" w:hAnsi="Times New Roman" w:cs="Times New Roman"/>
                <w:color w:val="000000"/>
              </w:rPr>
              <w:lastRenderedPageBreak/>
              <w:t>логарифмическая и показательная функции, тригонометрические функции;</w:t>
            </w:r>
            <w:r w:rsidRPr="00A93360">
              <w:rPr>
                <w:rFonts w:ascii="Times New Roman" w:eastAsia="Calibri" w:hAnsi="Times New Roman" w:cs="Times New Roman"/>
                <w:color w:val="000000"/>
                <w:lang w:eastAsia="ru-RU"/>
              </w:rPr>
              <w:t xml:space="preserve"> </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находить по графику приближённо значения функции в заданных точках;</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определять по графику свойства функции (нули, промежутки знакопостоянства, промежутки монотонности, наибольшие и наименьшие значения и т.п.);</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A93360">
              <w:rPr>
                <w:rFonts w:ascii="Times New Roman" w:eastAsia="Calibri" w:hAnsi="Times New Roman" w:cs="Times New Roman"/>
                <w:iCs/>
                <w:color w:val="000000"/>
                <w:lang w:eastAsia="ru-RU"/>
              </w:rPr>
              <w:t>и т.д</w:t>
            </w:r>
            <w:r w:rsidRPr="00A93360">
              <w:rPr>
                <w:rFonts w:ascii="Times New Roman" w:eastAsia="Calibri" w:hAnsi="Times New Roman" w:cs="Times New Roman"/>
                <w:color w:val="000000"/>
                <w:lang w:eastAsia="ru-RU"/>
              </w:rPr>
              <w:t>.).</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интерпретировать свойства в контексте конкретной практической ситуации</w:t>
            </w:r>
          </w:p>
        </w:tc>
        <w:tc>
          <w:tcPr>
            <w:tcW w:w="3605" w:type="dxa"/>
            <w:gridSpan w:val="2"/>
          </w:tcPr>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A93360">
              <w:rPr>
                <w:rFonts w:ascii="Times New Roman" w:eastAsia="Calibri" w:hAnsi="Times New Roman" w:cs="Times New Roman"/>
                <w:i/>
                <w:color w:val="000000"/>
                <w:lang w:eastAsia="ru-RU"/>
              </w:rPr>
              <w:t xml:space="preserve">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lastRenderedPageBreak/>
              <w:t xml:space="preserve">определять значение функции по значению аргумента при различных способах задания функции;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строить графики изученных функций;</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A93360">
              <w:rPr>
                <w:rFonts w:ascii="Times New Roman" w:eastAsia="Calibri" w:hAnsi="Times New Roman" w:cs="Times New Roman"/>
                <w:i/>
                <w:iCs/>
                <w:color w:val="000000"/>
                <w:lang w:eastAsia="ru-RU"/>
              </w:rPr>
              <w:t>асимптоты, нули функции и т.д</w:t>
            </w:r>
            <w:r w:rsidRPr="00A93360">
              <w:rPr>
                <w:rFonts w:ascii="Times New Roman" w:eastAsia="Calibri" w:hAnsi="Times New Roman" w:cs="Times New Roman"/>
                <w:i/>
                <w:color w:val="000000"/>
                <w:lang w:eastAsia="ru-RU"/>
              </w:rPr>
              <w:t>.);</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решать уравнения, простейшие системы уравнений, используя свойства функций и их графиков.</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учебных предметов:</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интерпретировать свойства в контексте конкретной практической ситуации;</w:t>
            </w:r>
            <w:r w:rsidRPr="00A93360">
              <w:rPr>
                <w:rFonts w:ascii="Times New Roman" w:eastAsia="Calibri" w:hAnsi="Times New Roman" w:cs="Times New Roman"/>
                <w:i/>
                <w:color w:val="000000"/>
                <w:highlight w:val="red"/>
                <w:lang w:eastAsia="ru-RU"/>
              </w:rPr>
              <w:t xml:space="preserve">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lang w:eastAsia="ru-RU"/>
              </w:rPr>
              <w:lastRenderedPageBreak/>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lastRenderedPageBreak/>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 xml:space="preserve">владеть понятием степенная функция; строить ее график и уметь применять свойства </w:t>
            </w:r>
            <w:r w:rsidRPr="00A93360">
              <w:rPr>
                <w:rFonts w:ascii="Times New Roman" w:eastAsia="Calibri" w:hAnsi="Times New Roman" w:cs="Times New Roman"/>
                <w:color w:val="000000"/>
              </w:rPr>
              <w:lastRenderedPageBreak/>
              <w:t>степенной функции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владеть понятием логарифмическая функция; строить ее график и уметь применять свойства логарифмической функции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владеть понятием обратная функция; применять это понятие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при решении задач свойства функций: четность, периодичность, ограниченность;</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применять при решении задач преобразования графиков функций;</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владеть понятиями числовая последовательность, арифметическая и геометрическая прогрессия;</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применять при решении задач свойства и признаки арифметической и геометрической прогрессий. </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В повседневной жизни и при изучении других учебных предметов:</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интерпретировать свойства в контексте конкретной практической ситуации;.</w:t>
            </w:r>
            <w:r w:rsidRPr="00A93360">
              <w:rPr>
                <w:rFonts w:ascii="Times New Roman" w:eastAsia="Calibri" w:hAnsi="Times New Roman" w:cs="Times New Roman"/>
                <w:color w:val="000000"/>
                <w:lang w:eastAsia="ru-RU"/>
              </w:rPr>
              <w:t xml:space="preserve"> </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Достижение результатов раздела II;</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владеть понятием асимптоты и уметь его применять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i/>
                <w:color w:val="000000"/>
              </w:rPr>
              <w:t>применять методы решения простейших дифференциальных уравнений первого и второго порядков</w:t>
            </w:r>
          </w:p>
          <w:p w:rsidR="00A93360" w:rsidRPr="00A93360" w:rsidRDefault="00A93360" w:rsidP="00A93360">
            <w:pPr>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contextualSpacing/>
              <w:jc w:val="both"/>
              <w:rPr>
                <w:rFonts w:ascii="Times New Roman" w:eastAsia="Calibri" w:hAnsi="Times New Roman" w:cs="Times New Roman"/>
                <w:i/>
                <w:color w:val="000000"/>
              </w:rPr>
            </w:pP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lastRenderedPageBreak/>
              <w:t>Элементы математического анализа</w:t>
            </w:r>
          </w:p>
        </w:tc>
        <w:tc>
          <w:tcPr>
            <w:tcW w:w="3118" w:type="dxa"/>
          </w:tcPr>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определять значение производной функции в точке по изображению касательной к графику, проведенной в этой точке;</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решать несложные задачи на применение связи между промежутками монотонности и точками экстремума </w:t>
            </w:r>
            <w:r w:rsidRPr="00A93360">
              <w:rPr>
                <w:rFonts w:ascii="Times New Roman" w:eastAsia="Calibri" w:hAnsi="Times New Roman" w:cs="Times New Roman"/>
                <w:color w:val="000000"/>
                <w:lang w:eastAsia="ru-RU"/>
              </w:rPr>
              <w:lastRenderedPageBreak/>
              <w:t>функции, с одной стороны, и промежутками знакопостоянства и нулями производной этой функции – с другой.</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lastRenderedPageBreak/>
              <w:t>Оперировать понятиями: производная функции в точке, касательная к графику функции, производная функции;</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t>вычислять производную одночлена, многочлена, квадратного корня, производную суммы функций;</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rPr>
              <w:t xml:space="preserve">вычислять производные элементарных функций и их комбинаций, используя справочные материалы; </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rPr>
              <w:t xml:space="preserve">исследовать в простейших случаях функции на монотонность, находить наибольшие и наименьшие значения функций, </w:t>
            </w:r>
            <w:r w:rsidRPr="00A93360">
              <w:rPr>
                <w:rFonts w:ascii="Times New Roman" w:eastAsia="Calibri" w:hAnsi="Times New Roman" w:cs="Times New Roman"/>
                <w:i/>
                <w:color w:val="000000"/>
              </w:rPr>
              <w:lastRenderedPageBreak/>
              <w:t>строить графики многочленов и простейших рациональных функций с использованием аппарата математического анализа.</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учебных предметов:</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 интерпретировать полученные результаты</w:t>
            </w:r>
          </w:p>
        </w:tc>
        <w:tc>
          <w:tcPr>
            <w:tcW w:w="3288" w:type="dxa"/>
          </w:tcPr>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lang w:eastAsia="ru-RU"/>
              </w:rPr>
              <w:lastRenderedPageBreak/>
              <w:t>Владеть</w:t>
            </w:r>
            <w:r w:rsidRPr="00A93360">
              <w:rPr>
                <w:rFonts w:ascii="Times New Roman" w:eastAsia="Calibri" w:hAnsi="Times New Roman" w:cs="Times New Roman"/>
                <w:color w:val="000000"/>
              </w:rPr>
              <w:t xml:space="preserve"> понятием бесконечно убывающая геометрическая прогрессия и уметь применять его при решении задач;</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lang w:eastAsia="ru-RU"/>
              </w:rPr>
              <w:t>применять для решения задач теорию</w:t>
            </w:r>
            <w:r w:rsidRPr="00A93360">
              <w:rPr>
                <w:rFonts w:ascii="Times New Roman" w:eastAsia="Calibri" w:hAnsi="Times New Roman" w:cs="Times New Roman"/>
                <w:color w:val="000000"/>
              </w:rPr>
              <w:t xml:space="preserve"> пределов;</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владеть понятиями: производная функции в точке, производная функции;</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lastRenderedPageBreak/>
              <w:t xml:space="preserve">вычислять </w:t>
            </w:r>
            <w:r w:rsidRPr="00A93360">
              <w:rPr>
                <w:rFonts w:ascii="Times New Roman" w:eastAsia="Calibri" w:hAnsi="Times New Roman" w:cs="Times New Roman"/>
                <w:color w:val="000000"/>
              </w:rPr>
              <w:t xml:space="preserve">производные элементарных функций и их комбинаций; </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rPr>
              <w:t>исследовать функции на монотонность и экстремумы;</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rPr>
              <w:t>строить графики и применять к решению задач, в том числе с параметром;</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rPr>
              <w:t>владеть понятием касательная к графику функции и уметь применять его при решении задач;</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rPr>
              <w:t xml:space="preserve">владеть понятиями первообразная функция, определенный интеграл; </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rPr>
              <w:t>применять теорему Ньютона–Лейбница и ее следствия для решения задач.</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учебных предметов:</w:t>
            </w:r>
          </w:p>
          <w:p w:rsidR="00A93360" w:rsidRPr="00A93360" w:rsidRDefault="00A93360" w:rsidP="00A93360">
            <w:pPr>
              <w:numPr>
                <w:ilvl w:val="0"/>
                <w:numId w:val="10"/>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решать прикладные задачи из биологии, физики, химии, экономики и других предметов, связанные с исследованием характеристик процессов;</w:t>
            </w:r>
          </w:p>
          <w:p w:rsidR="00A93360" w:rsidRPr="00A93360" w:rsidRDefault="00A93360" w:rsidP="00A93360">
            <w:pPr>
              <w:numPr>
                <w:ilvl w:val="0"/>
                <w:numId w:val="10"/>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 интерпретировать полученные результаты</w:t>
            </w:r>
          </w:p>
        </w:tc>
        <w:tc>
          <w:tcPr>
            <w:tcW w:w="3288" w:type="dxa"/>
          </w:tcPr>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lastRenderedPageBreak/>
              <w:t>Достижение результатов раздела II;</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свободно владеть стандартным аппаратом математического анализа для вычисления производных функции одной переменной;</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lastRenderedPageBreak/>
              <w:t>оперировать понятием первообразной функции для решения задач;</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овладеть основными сведениями об интеграле Ньютона–Лейбница и его простейших применениях;</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оперировать в стандартных ситуациях производными высших порядков;</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уметь применять при решении задач свойства непрерывных функций;</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уметь применять при решении задач теоремы Вейерштрасса; </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уметь выполнять приближенные вычисления (методы решения уравнений, вычисления определенного интеграла);</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уметь применять приложение производной и определенного интеграла к решению задач естествознания;</w:t>
            </w:r>
          </w:p>
          <w:p w:rsidR="00A93360" w:rsidRPr="00A93360" w:rsidRDefault="00A93360" w:rsidP="00A93360">
            <w:pPr>
              <w:numPr>
                <w:ilvl w:val="0"/>
                <w:numId w:val="13"/>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владеть понятиями вторая производная, выпуклость графика функции и уметь исследовать функцию на выпуклость</w:t>
            </w: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lastRenderedPageBreak/>
              <w:t>Статистика и теория вероятностей, логика и комбинаторика</w:t>
            </w:r>
          </w:p>
          <w:p w:rsidR="00A93360" w:rsidRPr="00A93360" w:rsidRDefault="00A93360" w:rsidP="00A93360">
            <w:pPr>
              <w:suppressAutoHyphens/>
              <w:spacing w:after="0" w:line="240" w:lineRule="auto"/>
              <w:jc w:val="both"/>
              <w:rPr>
                <w:rFonts w:ascii="Times New Roman" w:eastAsia="Calibri" w:hAnsi="Times New Roman" w:cs="Times New Roman"/>
                <w:color w:val="000000"/>
              </w:rPr>
            </w:pPr>
          </w:p>
        </w:tc>
        <w:tc>
          <w:tcPr>
            <w:tcW w:w="3118" w:type="dxa"/>
          </w:tcPr>
          <w:p w:rsidR="00A93360" w:rsidRPr="00A93360" w:rsidRDefault="00A93360" w:rsidP="00A93360">
            <w:pPr>
              <w:keepNext/>
              <w:keepLines/>
              <w:spacing w:after="0" w:line="240" w:lineRule="auto"/>
              <w:jc w:val="both"/>
              <w:outlineLvl w:val="8"/>
              <w:rPr>
                <w:rFonts w:ascii="Times New Roman" w:eastAsia="Calibri" w:hAnsi="Times New Roman" w:cs="Times New Roman"/>
                <w:b/>
                <w:color w:val="000000"/>
              </w:rPr>
            </w:pPr>
            <w:r w:rsidRPr="00A93360">
              <w:rPr>
                <w:rFonts w:ascii="Times New Roman" w:eastAsia="Calibri" w:hAnsi="Times New Roman" w:cs="Times New Roman"/>
                <w:color w:val="000000"/>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A93360" w:rsidRPr="00A93360" w:rsidRDefault="00A93360" w:rsidP="00A93360">
            <w:pPr>
              <w:spacing w:after="0" w:line="240" w:lineRule="auto"/>
              <w:jc w:val="both"/>
              <w:rPr>
                <w:rFonts w:ascii="Times New Roman" w:eastAsia="Calibri" w:hAnsi="Times New Roman" w:cs="Times New Roman"/>
                <w:b/>
                <w:color w:val="000000"/>
              </w:rPr>
            </w:pPr>
            <w:r w:rsidRPr="00A93360">
              <w:rPr>
                <w:rFonts w:ascii="Times New Roman" w:eastAsia="Calibri" w:hAnsi="Times New Roman" w:cs="Times New Roman"/>
                <w:color w:val="000000"/>
              </w:rPr>
              <w:t>оперировать на базовом уровне понятиями: частота и вероятность события, случайный выбор, опыты с равновозможными элементарными событиями;</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вычислять вероятности событий на основе подсчета числа исходов. </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оценивать и сравнивать в простых случаях вероятности событий в реальной жизни;</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Иметь представление о дискретных и непрерывных случайных величинах и распределениях, о независимости случайных величин; </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математическом ожидании и дисперсии случайных величин;</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нормальном распределении и примерах нормально распределенных случайных величин;</w:t>
            </w:r>
          </w:p>
          <w:p w:rsidR="00A93360" w:rsidRPr="00A93360" w:rsidRDefault="00A93360" w:rsidP="00A93360">
            <w:pPr>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i/>
                <w:color w:val="000000"/>
              </w:rPr>
              <w:t>понимать суть закона больших чисел и выборочного метода измерения вероятностей;</w:t>
            </w:r>
          </w:p>
          <w:p w:rsidR="00A93360" w:rsidRPr="00A93360" w:rsidRDefault="00A93360" w:rsidP="00A93360">
            <w:pPr>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i/>
                <w:color w:val="000000"/>
              </w:rPr>
              <w:t>иметь представление об условной вероятности и о полной вероятности, применять их в решении задач;</w:t>
            </w:r>
          </w:p>
          <w:p w:rsidR="00A93360" w:rsidRPr="00A93360" w:rsidRDefault="00A93360" w:rsidP="00A93360">
            <w:pPr>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i/>
                <w:color w:val="000000"/>
              </w:rPr>
              <w:t xml:space="preserve">иметь представление о важных частных видах распределений и применять их в решении задач;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представление о корреляции случайных величин, о линейной регрессии.</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t>вычислять или оценивать вероятности событий в реальной жизни;</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t>выбирать подходящие методы представления и обработки данных;</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t xml:space="preserve">уметь решать несложные задачи на применение закона больших чисел в социологии, страховании, </w:t>
            </w:r>
            <w:r w:rsidRPr="00A93360">
              <w:rPr>
                <w:rFonts w:ascii="Times New Roman" w:eastAsia="Calibri" w:hAnsi="Times New Roman" w:cs="Times New Roman"/>
                <w:i/>
                <w:color w:val="000000"/>
                <w:lang w:eastAsia="ru-RU"/>
              </w:rPr>
              <w:lastRenderedPageBreak/>
              <w:t>здравоохранении, обеспечении безопасности населения в чрезвычайных ситуациях</w:t>
            </w:r>
          </w:p>
        </w:tc>
        <w:tc>
          <w:tcPr>
            <w:tcW w:w="3288" w:type="dxa"/>
          </w:tcPr>
          <w:p w:rsidR="00A93360" w:rsidRPr="00A93360" w:rsidRDefault="00A93360" w:rsidP="00A93360">
            <w:pPr>
              <w:spacing w:after="0" w:line="240" w:lineRule="auto"/>
              <w:jc w:val="both"/>
              <w:rPr>
                <w:rFonts w:ascii="Times New Roman" w:eastAsia="Calibri" w:hAnsi="Times New Roman" w:cs="Times New Roman"/>
                <w:b/>
                <w:color w:val="000000"/>
              </w:rPr>
            </w:pPr>
            <w:r w:rsidRPr="00A93360">
              <w:rPr>
                <w:rFonts w:ascii="Times New Roman" w:eastAsia="Calibri" w:hAnsi="Times New Roman" w:cs="Times New Roman"/>
                <w:color w:val="000000"/>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основными понятиями комбинаторики и уметь их применять при решении задач;</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об основах теории вероятностей;</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дискретных и непрерывных случайных величинах и распределениях, о независимости случайных величин;</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математическом ожидании и дисперсии случайных величин;</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совместных распределениях случайных величин;</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понимать суть закона больших чисел и выборочного метода измерения вероятностей;</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нормальном распределении и примерах нормально распределенных случайных величин;</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lastRenderedPageBreak/>
              <w:t xml:space="preserve">иметь представление о корреляции случайных величин. </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вычислять или оценивать вероятности событий в реальной жизни;</w:t>
            </w:r>
          </w:p>
          <w:p w:rsidR="00A93360" w:rsidRPr="00A93360" w:rsidRDefault="00A93360" w:rsidP="00A93360">
            <w:pPr>
              <w:numPr>
                <w:ilvl w:val="0"/>
                <w:numId w:val="4"/>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выбирать методы подходящего представления и обработки данных</w:t>
            </w: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 xml:space="preserve">Достижение результатов раздела </w:t>
            </w:r>
            <w:r w:rsidRPr="00A93360">
              <w:rPr>
                <w:rFonts w:ascii="Times New Roman" w:eastAsia="Calibri" w:hAnsi="Times New Roman" w:cs="Times New Roman"/>
                <w:i/>
                <w:color w:val="000000"/>
                <w:lang w:val="en-US"/>
              </w:rPr>
              <w:t>II</w:t>
            </w:r>
            <w:r w:rsidRPr="00A93360">
              <w:rPr>
                <w:rFonts w:ascii="Times New Roman" w:eastAsia="Calibri" w:hAnsi="Times New Roman" w:cs="Times New Roman"/>
                <w:i/>
                <w:color w:val="000000"/>
              </w:rPr>
              <w:t>;</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центральной предельной теореме;</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выборочном коэффициенте корреляции и линейной регрессии;</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статистических гипотезах и проверке статистической гипотезы, о статистике критерия и ее уровне значимости;</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связи эмпирических и теоретических распределений;</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кодировании, двоичной записи, двоичном дереве;</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владеть основными понятиями  теории графов (граф, вершина, ребро, степень вершины, путь в графе) и уметь применять их при решении задач;</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иметь представление о деревьях и уметь применять при решении задач;</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владеть понятием связность и уметь применять компоненты связности при решении задач;</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уметь осуществлять пути по ребрам, обходы ребер и вершин графа;</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иметь представление об эйлеровом и гамильтоновом пути, иметь представление о </w:t>
            </w:r>
            <w:r w:rsidRPr="00A93360">
              <w:rPr>
                <w:rFonts w:ascii="Times New Roman" w:eastAsia="Calibri" w:hAnsi="Times New Roman" w:cs="Times New Roman"/>
                <w:i/>
                <w:color w:val="000000"/>
              </w:rPr>
              <w:lastRenderedPageBreak/>
              <w:t>трудности задачи нахождения гамильтонова пути;</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владеть понятиями конечные и счетные множества и уметь их применять при решении задач; </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уметь применять метод математической индукции;</w:t>
            </w:r>
          </w:p>
          <w:p w:rsidR="00A93360" w:rsidRPr="00A93360" w:rsidRDefault="00A93360" w:rsidP="00A93360">
            <w:pPr>
              <w:numPr>
                <w:ilvl w:val="0"/>
                <w:numId w:val="4"/>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уметь применять принцип Дирихле при решении задач</w:t>
            </w: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bCs/>
                <w:i/>
                <w:color w:val="000000"/>
              </w:rPr>
            </w:pPr>
            <w:r w:rsidRPr="00A93360">
              <w:rPr>
                <w:rFonts w:ascii="Times New Roman" w:eastAsia="Calibri" w:hAnsi="Times New Roman" w:cs="Times New Roman"/>
                <w:b/>
                <w:bCs/>
                <w:i/>
                <w:color w:val="000000"/>
              </w:rPr>
              <w:lastRenderedPageBreak/>
              <w:t>Текстовые задачи</w:t>
            </w:r>
          </w:p>
        </w:tc>
        <w:tc>
          <w:tcPr>
            <w:tcW w:w="3118" w:type="dxa"/>
          </w:tcPr>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Решать несложные текстовые задачи разных типов;</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анализировать условие задачи, при необходимости строить для ее решения математическую модель; </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действовать по алгоритму, содержащемуся в условии задачи;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использовать логические рассуждения при решении задачи;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работать с избыточными условиями, выбирая из всей информации, данные, необходимые для решения задачи;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осуществлять несложный перебор возможных решений, </w:t>
            </w:r>
            <w:r w:rsidRPr="00A93360">
              <w:rPr>
                <w:rFonts w:ascii="Times New Roman" w:eastAsia="Calibri" w:hAnsi="Times New Roman" w:cs="Times New Roman"/>
                <w:color w:val="000000"/>
              </w:rPr>
              <w:lastRenderedPageBreak/>
              <w:t>выбирая из них оптимальное по критериям, сформулированным в условии;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анализировать и интерпретировать полученные решения в контексте условия задачи, выбирать решения, не противоречащие контексту;</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решать задачи на расчет стоимости покупок, услуг, поездок и т.п.;</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rPr>
              <w:t>решать несложные задачи, связанные с долевым участием во владении фирмой, предприятием, недвижимостью;</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использовать понятие масштаба для нахождения расстояний и длин на картах, планах местности, планах </w:t>
            </w:r>
            <w:r w:rsidRPr="00A93360">
              <w:rPr>
                <w:rFonts w:ascii="Times New Roman" w:eastAsia="Calibri" w:hAnsi="Times New Roman" w:cs="Times New Roman"/>
                <w:color w:val="000000"/>
                <w:lang w:eastAsia="ru-RU"/>
              </w:rPr>
              <w:lastRenderedPageBreak/>
              <w:t xml:space="preserve">помещений, выкройках, при работе на компьютере и т.п. </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9"/>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решать несложные практические задачи, возникающие в ситуациях повседневной жизни</w:t>
            </w:r>
          </w:p>
        </w:tc>
        <w:tc>
          <w:tcPr>
            <w:tcW w:w="3605" w:type="dxa"/>
            <w:gridSpan w:val="2"/>
          </w:tcPr>
          <w:p w:rsidR="00A93360" w:rsidRPr="00A93360" w:rsidRDefault="00A93360" w:rsidP="00A93360">
            <w:pPr>
              <w:numPr>
                <w:ilvl w:val="0"/>
                <w:numId w:val="2"/>
              </w:numPr>
              <w:tabs>
                <w:tab w:val="left" w:pos="396"/>
              </w:tabs>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lastRenderedPageBreak/>
              <w:t>Решать задачи разных типов, в том числе задачи повышенной трудности;</w:t>
            </w:r>
          </w:p>
          <w:p w:rsidR="00A93360" w:rsidRPr="00A93360" w:rsidRDefault="00A93360" w:rsidP="00A93360">
            <w:pPr>
              <w:numPr>
                <w:ilvl w:val="0"/>
                <w:numId w:val="2"/>
              </w:numPr>
              <w:tabs>
                <w:tab w:val="left" w:pos="396"/>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выбирать оптимальный метод решения задачи, рассматривая различные методы;</w:t>
            </w:r>
          </w:p>
          <w:p w:rsidR="00A93360" w:rsidRPr="00A93360" w:rsidRDefault="00A93360" w:rsidP="00A93360">
            <w:pPr>
              <w:numPr>
                <w:ilvl w:val="0"/>
                <w:numId w:val="2"/>
              </w:numPr>
              <w:tabs>
                <w:tab w:val="left" w:pos="396"/>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строить модель решения задачи, проводить доказательные рассуждения;</w:t>
            </w:r>
          </w:p>
          <w:p w:rsidR="00A93360" w:rsidRPr="00A93360" w:rsidRDefault="00A93360" w:rsidP="00A93360">
            <w:pPr>
              <w:numPr>
                <w:ilvl w:val="0"/>
                <w:numId w:val="2"/>
              </w:numPr>
              <w:tabs>
                <w:tab w:val="left" w:pos="396"/>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решать задачи, требующие перебора вариантов, проверки условий, выбора оптимального результата;</w:t>
            </w:r>
          </w:p>
          <w:p w:rsidR="00A93360" w:rsidRPr="00A93360" w:rsidRDefault="00A93360" w:rsidP="00A93360">
            <w:pPr>
              <w:numPr>
                <w:ilvl w:val="0"/>
                <w:numId w:val="2"/>
              </w:numPr>
              <w:tabs>
                <w:tab w:val="left" w:pos="396"/>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анализировать и интерпретировать результаты в контексте условия задачи, выбирать решения, не противоречащие контексту;  </w:t>
            </w:r>
          </w:p>
          <w:p w:rsidR="00A93360" w:rsidRPr="00A93360" w:rsidRDefault="00A93360" w:rsidP="00A93360">
            <w:pPr>
              <w:numPr>
                <w:ilvl w:val="0"/>
                <w:numId w:val="2"/>
              </w:numPr>
              <w:tabs>
                <w:tab w:val="left" w:pos="396"/>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переводить при решении задачи информацию из одной формы в другую, используя при необходимости схемы, таблицы, графики, диаграммы;</w:t>
            </w:r>
          </w:p>
          <w:p w:rsidR="00A93360" w:rsidRPr="00A93360" w:rsidRDefault="00A93360" w:rsidP="00A93360">
            <w:pPr>
              <w:tabs>
                <w:tab w:val="left" w:pos="396"/>
              </w:tabs>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tabs>
                <w:tab w:val="left" w:pos="396"/>
              </w:tabs>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4"/>
              </w:numPr>
              <w:tabs>
                <w:tab w:val="left" w:pos="396"/>
              </w:tabs>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i/>
                <w:color w:val="000000"/>
                <w:lang w:eastAsia="ru-RU"/>
              </w:rPr>
              <w:lastRenderedPageBreak/>
              <w:t>решать практические задачи и задачи из других предметов</w:t>
            </w:r>
          </w:p>
        </w:tc>
        <w:tc>
          <w:tcPr>
            <w:tcW w:w="3288" w:type="dxa"/>
          </w:tcPr>
          <w:p w:rsidR="00A93360" w:rsidRPr="00A93360" w:rsidRDefault="00A93360" w:rsidP="00A93360">
            <w:pPr>
              <w:numPr>
                <w:ilvl w:val="0"/>
                <w:numId w:val="2"/>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lastRenderedPageBreak/>
              <w:t>Решать разные задачи повышенной трудности;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анализировать условие задачи, выбирать оптимальный метод решения задачи, рассматривая различные методы;</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строить модель решения задачи, проводить доказательные рассуждения при решении задачи;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решать задачи, требующие перебора вариантов, проверки условий, выбора оптимального результата;</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анализировать и интерпретировать полученные решения в контексте условия задачи, выбирать решения, не противоречащие контексту;  </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переводить при решении задачи информацию из одной формы записи в другую, используя при необходимости схемы, таблицы, графики, диаграммы.</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В повседневной жизни и при изучении других предметов:</w:t>
            </w:r>
          </w:p>
          <w:p w:rsidR="00A93360" w:rsidRPr="00A93360" w:rsidRDefault="00A93360" w:rsidP="00A93360">
            <w:pPr>
              <w:numPr>
                <w:ilvl w:val="0"/>
                <w:numId w:val="9"/>
              </w:numPr>
              <w:suppressAutoHyphens/>
              <w:spacing w:after="0" w:line="240" w:lineRule="auto"/>
              <w:ind w:left="0"/>
              <w:jc w:val="both"/>
              <w:rPr>
                <w:rFonts w:ascii="Times New Roman" w:eastAsia="Calibri" w:hAnsi="Times New Roman" w:cs="Times New Roman"/>
                <w:i/>
                <w:iCs/>
                <w:color w:val="000000"/>
              </w:rPr>
            </w:pPr>
            <w:r w:rsidRPr="00A93360">
              <w:rPr>
                <w:rFonts w:ascii="Times New Roman" w:eastAsia="Calibri" w:hAnsi="Times New Roman" w:cs="Times New Roman"/>
                <w:color w:val="000000"/>
                <w:lang w:eastAsia="ru-RU"/>
              </w:rPr>
              <w:t>решать практические задачи и задачи из других предметов</w:t>
            </w: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 xml:space="preserve">Достижение результатов раздела </w:t>
            </w:r>
            <w:r w:rsidRPr="00A93360">
              <w:rPr>
                <w:rFonts w:ascii="Times New Roman" w:eastAsia="Calibri" w:hAnsi="Times New Roman" w:cs="Times New Roman"/>
                <w:i/>
                <w:color w:val="000000"/>
                <w:lang w:val="en-US"/>
              </w:rPr>
              <w:t>II</w:t>
            </w:r>
          </w:p>
          <w:p w:rsidR="00A93360" w:rsidRPr="00A93360" w:rsidRDefault="00A93360" w:rsidP="00A93360">
            <w:pPr>
              <w:spacing w:after="0" w:line="240" w:lineRule="auto"/>
              <w:jc w:val="both"/>
              <w:rPr>
                <w:rFonts w:ascii="Times New Roman" w:eastAsia="Calibri" w:hAnsi="Times New Roman" w:cs="Times New Roman"/>
                <w:i/>
                <w:color w:val="000000"/>
              </w:rPr>
            </w:pP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lastRenderedPageBreak/>
              <w:t>Геометрия</w:t>
            </w:r>
          </w:p>
        </w:tc>
        <w:tc>
          <w:tcPr>
            <w:tcW w:w="3118" w:type="dxa"/>
          </w:tcPr>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распознавать основные виды многогранников (призма, пирамида, прямоугольный параллелепипед, куб);</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изображать изучаемые фигуры от руки и с применением простых чертежных инструментов;</w:t>
            </w:r>
          </w:p>
          <w:p w:rsidR="00A93360" w:rsidRPr="00A93360" w:rsidRDefault="00A93360" w:rsidP="00A93360">
            <w:pPr>
              <w:spacing w:after="0" w:line="240" w:lineRule="auto"/>
              <w:jc w:val="both"/>
              <w:rPr>
                <w:rFonts w:ascii="Times New Roman" w:eastAsia="Calibri" w:hAnsi="Times New Roman" w:cs="Times New Roman"/>
                <w:color w:val="000000"/>
              </w:rPr>
            </w:pPr>
            <w:r w:rsidRPr="00A93360">
              <w:rPr>
                <w:rFonts w:ascii="Times New Roman" w:eastAsia="Calibri" w:hAnsi="Times New Roman" w:cs="Times New Roman"/>
                <w:color w:val="000000"/>
                <w:lang w:eastAsia="ru-RU"/>
              </w:rPr>
              <w:t>делать (выносные) плоские чертежи из рисунков простых объемных фигур: вид сверху, сбоку, снизу</w:t>
            </w:r>
            <w:r w:rsidRPr="00A93360">
              <w:rPr>
                <w:rFonts w:ascii="Times New Roman" w:eastAsia="Calibri" w:hAnsi="Times New Roman" w:cs="Times New Roman"/>
                <w:i/>
                <w:iCs/>
                <w:color w:val="000000"/>
                <w:lang w:eastAsia="ru-RU"/>
              </w:rPr>
              <w:t>;</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извлекать информацию о пространственных геометрических фигурах, представленную на чертежах и рисунках;</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применять теорему Пифагора при вычислении элементов стереометрических фигур;</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находить объемы и площади поверхностей простейших </w:t>
            </w:r>
            <w:r w:rsidRPr="00A93360">
              <w:rPr>
                <w:rFonts w:ascii="Times New Roman" w:eastAsia="Calibri" w:hAnsi="Times New Roman" w:cs="Times New Roman"/>
                <w:color w:val="000000"/>
                <w:lang w:eastAsia="ru-RU"/>
              </w:rPr>
              <w:lastRenderedPageBreak/>
              <w:t>многогранников с применением формул;</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распознавать основные виды тел вращения (конус, цилиндр, сфера и шар);</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находить объемы и площади поверхностей простейших многогранников и тел вращения с применением формул.</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t>В повседневной жизни и при изучении других предметов:</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соотносить абстрактные геометрические понятия и факты с реальными жизненными объектами и ситуациями;</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использовать свойства пространственных геометрических фигур для решения типовых задач практического содержания;</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соотносить площади поверхностей тел одинаковой формы различного размера;</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соотносить объемы сосудов одинаковой формы различного размера;</w:t>
            </w:r>
          </w:p>
          <w:p w:rsidR="00A93360" w:rsidRPr="00A93360" w:rsidRDefault="00A93360" w:rsidP="00A93360">
            <w:pPr>
              <w:spacing w:after="0" w:line="240" w:lineRule="auto"/>
              <w:jc w:val="both"/>
              <w:rPr>
                <w:rFonts w:ascii="Times New Roman" w:eastAsia="Calibri" w:hAnsi="Times New Roman" w:cs="Times New Roman"/>
                <w:color w:val="000000"/>
                <w:lang w:eastAsia="ru-RU"/>
              </w:rPr>
            </w:pPr>
            <w:r w:rsidRPr="00A93360">
              <w:rPr>
                <w:rFonts w:ascii="Times New Roman" w:eastAsia="Calibri" w:hAnsi="Times New Roman" w:cs="Times New Roman"/>
                <w:color w:val="000000"/>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t>применять для решения задач геометрические факты, если условия применения заданы в явной форме;</w:t>
            </w:r>
          </w:p>
          <w:p w:rsidR="00A93360" w:rsidRPr="00A93360" w:rsidRDefault="00A93360" w:rsidP="00A93360">
            <w:pPr>
              <w:spacing w:after="0" w:line="240" w:lineRule="auto"/>
              <w:jc w:val="both"/>
              <w:rPr>
                <w:rFonts w:ascii="Times New Roman" w:eastAsia="Calibri" w:hAnsi="Times New Roman" w:cs="Times New Roman"/>
                <w:i/>
                <w:color w:val="000000"/>
                <w:lang w:eastAsia="ru-RU"/>
              </w:rPr>
            </w:pPr>
            <w:r w:rsidRPr="00A93360">
              <w:rPr>
                <w:rFonts w:ascii="Times New Roman" w:eastAsia="Calibri" w:hAnsi="Times New Roman" w:cs="Times New Roman"/>
                <w:i/>
                <w:color w:val="000000"/>
                <w:lang w:eastAsia="ru-RU"/>
              </w:rPr>
              <w:t>решать задачи на нахождение геометрических величин по образцам или алгоритмам;</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извлекать, интерпретировать и преобразовывать информацию о геометрических фигурах, представленную на чертежах;</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применять геометрические факты для решения задач, в том числе предполагающих несколько шагов решения;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описывать взаимное расположение прямых и плоскостей в пространстве;</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lastRenderedPageBreak/>
              <w:t>формулировать свойства и признаки фигур;</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доказывать геометрические утверждения;</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владеть стандартной классификацией пространственных фигур (пирамиды, призмы, параллелепипеды); </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lang w:eastAsia="ru-RU"/>
              </w:rPr>
              <w:t>находить объемы и площади поверхностей геометрических тел с применением формул;</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iCs/>
                <w:color w:val="000000"/>
                <w:lang w:eastAsia="ru-RU"/>
              </w:rPr>
              <w:t>вычислять расстояния и углы в пространстве.</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использовать свойства геометрических фигур для решения задач практического характера и задач из других областей знаний </w:t>
            </w:r>
          </w:p>
        </w:tc>
        <w:tc>
          <w:tcPr>
            <w:tcW w:w="3288" w:type="dxa"/>
            <w:shd w:val="clear" w:color="auto" w:fill="auto"/>
          </w:tcPr>
          <w:p w:rsidR="00A93360" w:rsidRPr="00A93360" w:rsidRDefault="00A93360" w:rsidP="00A93360">
            <w:pPr>
              <w:numPr>
                <w:ilvl w:val="0"/>
                <w:numId w:val="8"/>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lastRenderedPageBreak/>
              <w:t>Владеть геометрическими понятиями при решении задач и проведении математических рассуждений;</w:t>
            </w:r>
          </w:p>
          <w:p w:rsidR="00A93360" w:rsidRPr="00A93360" w:rsidRDefault="00A93360" w:rsidP="00A93360">
            <w:pPr>
              <w:numPr>
                <w:ilvl w:val="0"/>
                <w:numId w:val="8"/>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A93360" w:rsidRPr="00A93360" w:rsidRDefault="00A93360" w:rsidP="00A93360">
            <w:pPr>
              <w:numPr>
                <w:ilvl w:val="0"/>
                <w:numId w:val="8"/>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исследовать чертежи, включая комбинации фигур, извлекать, интерпретировать и преобразовывать информацию, представленную на чертежах;</w:t>
            </w:r>
          </w:p>
          <w:p w:rsidR="00A93360" w:rsidRPr="00A93360" w:rsidRDefault="00A93360" w:rsidP="00A93360">
            <w:pPr>
              <w:numPr>
                <w:ilvl w:val="0"/>
                <w:numId w:val="8"/>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w:t>
            </w:r>
            <w:r w:rsidRPr="00A93360">
              <w:rPr>
                <w:rFonts w:ascii="Times New Roman" w:eastAsia="Calibri" w:hAnsi="Times New Roman" w:cs="Times New Roman"/>
                <w:color w:val="000000"/>
              </w:rPr>
              <w:lastRenderedPageBreak/>
              <w:t>возможность применения теорем и формул для решения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уметь формулировать и доказывать геометрические утверждения;</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стереометрии: призма, параллелепипед, пирамида, тетраэдр;</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представления об аксиомах стереометрии и следствиях из них 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уметь строить сечения многогранников с использованием различных методов, в том числе и метода следов;</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скрещивающихся прямых в пространстве и уметь находить угол и расстояние между ними;</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применять теоремы о параллельности прямых и плоскостей в пространстве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уметь применять параллельное проектирование для изображения фигур;</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уметь применять перпендикулярности прямой и плоскости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владеть понятиями ортогональное проектирование, наклонные и их проекции, уметь </w:t>
            </w:r>
            <w:r w:rsidRPr="00A93360">
              <w:rPr>
                <w:rFonts w:ascii="Times New Roman" w:eastAsia="Calibri" w:hAnsi="Times New Roman" w:cs="Times New Roman"/>
                <w:color w:val="000000"/>
              </w:rPr>
              <w:lastRenderedPageBreak/>
              <w:t>применять теорему о трех перпендикулярах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понятием угол между прямой и плоскостью и уметь применять его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двугранный угол, угол между плоскостями, перпендикулярные плоскости 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призма, параллелепипед и применять свойства параллелепипеда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понятием прямоугольный параллелепипед и применять его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пирамида, виды пирамид, элементы правильной пирамиды 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теореме Эйлера,</w:t>
            </w:r>
            <w:r w:rsidRPr="00A93360">
              <w:rPr>
                <w:rFonts w:ascii="Times New Roman" w:eastAsia="Calibri" w:hAnsi="Times New Roman" w:cs="Times New Roman"/>
                <w:i/>
                <w:color w:val="000000"/>
              </w:rPr>
              <w:t xml:space="preserve"> </w:t>
            </w:r>
            <w:r w:rsidRPr="00A93360">
              <w:rPr>
                <w:rFonts w:ascii="Times New Roman" w:eastAsia="Calibri" w:hAnsi="Times New Roman" w:cs="Times New Roman"/>
                <w:color w:val="000000"/>
              </w:rPr>
              <w:t xml:space="preserve">правильных многогранниках; </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владеть понятием площади поверхностей многогранников и </w:t>
            </w:r>
            <w:r w:rsidRPr="00A93360">
              <w:rPr>
                <w:rFonts w:ascii="Times New Roman" w:eastAsia="Calibri" w:hAnsi="Times New Roman" w:cs="Times New Roman"/>
                <w:color w:val="000000"/>
              </w:rPr>
              <w:lastRenderedPageBreak/>
              <w:t>уметь применять его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тела вращения (цилиндр, конус, шар и сфера), их сечения 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касательные прямые и плоскости и уметь применять из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представления о вписанных и описанных сферах 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объем, объемы многогранников, тел вращения и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развертке цилиндра и конуса, площади поверхности цилиндра и конуса,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площади сферы и уметь применять его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уметь решать задачи на комбинации многогранников и тел вращения;</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подобии в пространстве и уметь решать задачи на отношение объемов и площадей поверхностей подобных фигур.</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В повседневной жизни и при изучении других предметов:</w:t>
            </w:r>
          </w:p>
          <w:p w:rsidR="00A93360" w:rsidRPr="00A93360" w:rsidRDefault="00A93360" w:rsidP="00A93360">
            <w:pPr>
              <w:numPr>
                <w:ilvl w:val="0"/>
                <w:numId w:val="8"/>
              </w:numPr>
              <w:suppressAutoHyphens/>
              <w:spacing w:after="0" w:line="240" w:lineRule="auto"/>
              <w:ind w:left="0"/>
              <w:jc w:val="both"/>
              <w:rPr>
                <w:rFonts w:ascii="Times New Roman" w:eastAsia="Calibri" w:hAnsi="Times New Roman" w:cs="Times New Roman"/>
                <w:i/>
                <w:iCs/>
                <w:color w:val="000000"/>
                <w:lang w:eastAsia="ru-RU"/>
              </w:rPr>
            </w:pPr>
            <w:r w:rsidRPr="00A93360">
              <w:rPr>
                <w:rFonts w:ascii="Times New Roman" w:eastAsia="Calibri" w:hAnsi="Times New Roman" w:cs="Times New Roman"/>
                <w:color w:val="000000"/>
                <w:lang w:eastAsia="ru-RU"/>
              </w:rPr>
              <w:lastRenderedPageBreak/>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288" w:type="dxa"/>
          </w:tcPr>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lastRenderedPageBreak/>
              <w:t>Иметь представление об аксиоматическом методе;</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владеть понятием геометрические места точек в пространстве и уметь применять их для решения задач;</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владеть понятием перпендикулярное сечение призмы и уметь применять его при решении задач; </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иметь представление о двойственности правильных многогранников; </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владеть понятиями центральное и параллельное проектирование и применять их при построении сечений многогранников методом проекций;</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представление о развертке многогранника и кратчайшем пути на поверхности многогранника;</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lastRenderedPageBreak/>
              <w:t xml:space="preserve">иметь представление о конических сечениях; </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представление о касающихся сферах и комбинации тел вращения и уметь применять их при решении задач;</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применять при решении задач формулу расстояния от точки до плоскости;</w:t>
            </w:r>
          </w:p>
          <w:p w:rsidR="00A93360" w:rsidRPr="00A93360" w:rsidRDefault="00A93360" w:rsidP="00A93360">
            <w:pPr>
              <w:numPr>
                <w:ilvl w:val="0"/>
                <w:numId w:val="2"/>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владеть разными способами задания прямой уравнениями и уметь применять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применять при решении задач и доказательстве теорем векторный метод и метод координат; </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применять теоремы об отношениях объемов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иметь представление о движениях в пространстве: параллельном переносе, </w:t>
            </w:r>
            <w:r w:rsidRPr="00A93360">
              <w:rPr>
                <w:rFonts w:ascii="Times New Roman" w:eastAsia="Calibri" w:hAnsi="Times New Roman" w:cs="Times New Roman"/>
                <w:i/>
                <w:color w:val="000000"/>
              </w:rPr>
              <w:lastRenderedPageBreak/>
              <w:t>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представление о площади ортогональной проекции;</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представление о трехгранном и многогранном угле и применять свойства плоских углов многогранного угла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иметь представления о преобразовании подобия, гомотетии и уметь применять их при решении задач;</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 xml:space="preserve"> уметь решать задачи на плоскости методами стереометрии;</w:t>
            </w:r>
          </w:p>
          <w:p w:rsidR="00A93360" w:rsidRPr="00A93360" w:rsidRDefault="00A93360" w:rsidP="00A93360">
            <w:pPr>
              <w:numPr>
                <w:ilvl w:val="0"/>
                <w:numId w:val="8"/>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уметь применять формулы объемов при решении задач</w:t>
            </w: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lastRenderedPageBreak/>
              <w:t>Векторы и координаты в пространстве</w:t>
            </w:r>
          </w:p>
        </w:tc>
        <w:tc>
          <w:tcPr>
            <w:tcW w:w="3118" w:type="dxa"/>
          </w:tcPr>
          <w:p w:rsidR="00A93360" w:rsidRPr="00A93360" w:rsidRDefault="00A93360" w:rsidP="00A93360">
            <w:pPr>
              <w:numPr>
                <w:ilvl w:val="0"/>
                <w:numId w:val="5"/>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lang w:eastAsia="ru-RU"/>
              </w:rPr>
              <w:t xml:space="preserve">Оперировать на базовом уровне понятием декартовы координаты в пространстве; </w:t>
            </w:r>
          </w:p>
          <w:p w:rsidR="00A93360" w:rsidRPr="00A93360" w:rsidRDefault="00A93360" w:rsidP="00A93360">
            <w:pPr>
              <w:numPr>
                <w:ilvl w:val="0"/>
                <w:numId w:val="5"/>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lang w:eastAsia="ru-RU"/>
              </w:rPr>
              <w:t>находить координаты вершин куба и прямоугольного параллелепипеда</w:t>
            </w:r>
          </w:p>
        </w:tc>
        <w:tc>
          <w:tcPr>
            <w:tcW w:w="3605" w:type="dxa"/>
            <w:gridSpan w:val="2"/>
          </w:tcPr>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задавать плоскость уравнением в декартовой системе координат;</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решать простейшие задачи введением векторного базиса</w:t>
            </w:r>
          </w:p>
        </w:tc>
        <w:tc>
          <w:tcPr>
            <w:tcW w:w="3288" w:type="dxa"/>
          </w:tcPr>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Владеть понятиями векторы и их координаты;</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уметь выполнять операции над векторами;</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использовать скалярное произведение векторов при решении задач;</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применять уравнение плоскости, формулу расстояния между точками, уравнение сферы при решении задач;</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 xml:space="preserve">применять векторы и метод координат в пространстве при решении задач </w:t>
            </w:r>
          </w:p>
          <w:p w:rsidR="00A93360" w:rsidRPr="00A93360" w:rsidRDefault="00A93360" w:rsidP="00A93360">
            <w:pPr>
              <w:suppressAutoHyphens/>
              <w:spacing w:after="0" w:line="240" w:lineRule="auto"/>
              <w:jc w:val="both"/>
              <w:rPr>
                <w:rFonts w:ascii="Times New Roman" w:eastAsia="Calibri" w:hAnsi="Times New Roman" w:cs="Times New Roman"/>
                <w:color w:val="000000"/>
              </w:rPr>
            </w:pP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Достижение результатов раздела </w:t>
            </w:r>
            <w:r w:rsidRPr="00A93360">
              <w:rPr>
                <w:rFonts w:ascii="Times New Roman" w:eastAsia="Calibri" w:hAnsi="Times New Roman" w:cs="Times New Roman"/>
                <w:i/>
                <w:color w:val="000000"/>
                <w:lang w:val="en-US"/>
              </w:rPr>
              <w:t>II</w:t>
            </w:r>
            <w:r w:rsidRPr="00A93360">
              <w:rPr>
                <w:rFonts w:ascii="Times New Roman" w:eastAsia="Calibri" w:hAnsi="Times New Roman" w:cs="Times New Roman"/>
                <w:i/>
                <w:color w:val="000000"/>
              </w:rPr>
              <w:t>;</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находить объем параллелепипеда и тетраэдра, заданных координатами своих вершин;</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задавать прямую в пространстве;</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находить расстояние от точки до плоскости в системе координат;</w:t>
            </w:r>
          </w:p>
          <w:p w:rsidR="00A93360" w:rsidRPr="00A93360" w:rsidRDefault="00A93360" w:rsidP="00A93360">
            <w:pPr>
              <w:numPr>
                <w:ilvl w:val="0"/>
                <w:numId w:val="7"/>
              </w:numPr>
              <w:suppressAutoHyphens/>
              <w:spacing w:after="0" w:line="240" w:lineRule="auto"/>
              <w:ind w:left="0"/>
              <w:contextualSpacing/>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находить расстояние между скрещивающимися прямыми, заданными в системе координат</w:t>
            </w: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bCs/>
                <w:i/>
                <w:color w:val="000000"/>
              </w:rPr>
            </w:pPr>
            <w:r w:rsidRPr="00A93360">
              <w:rPr>
                <w:rFonts w:ascii="Times New Roman" w:eastAsia="Calibri" w:hAnsi="Times New Roman" w:cs="Times New Roman"/>
                <w:b/>
                <w:bCs/>
                <w:i/>
                <w:color w:val="000000"/>
              </w:rPr>
              <w:t>История математики</w:t>
            </w:r>
          </w:p>
          <w:p w:rsidR="00A93360" w:rsidRPr="00A93360" w:rsidRDefault="00A93360" w:rsidP="00A93360">
            <w:pPr>
              <w:suppressAutoHyphens/>
              <w:spacing w:after="0" w:line="240" w:lineRule="auto"/>
              <w:jc w:val="both"/>
              <w:rPr>
                <w:rFonts w:ascii="Times New Roman" w:eastAsia="Calibri" w:hAnsi="Times New Roman" w:cs="Times New Roman"/>
                <w:b/>
                <w:bCs/>
                <w:i/>
                <w:color w:val="000000"/>
              </w:rPr>
            </w:pPr>
          </w:p>
        </w:tc>
        <w:tc>
          <w:tcPr>
            <w:tcW w:w="3118" w:type="dxa"/>
          </w:tcPr>
          <w:p w:rsidR="00A93360" w:rsidRPr="00A93360" w:rsidRDefault="00A93360" w:rsidP="00A93360">
            <w:pPr>
              <w:numPr>
                <w:ilvl w:val="0"/>
                <w:numId w:val="6"/>
              </w:numPr>
              <w:tabs>
                <w:tab w:val="left" w:pos="34"/>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lang w:eastAsia="ru-RU"/>
              </w:rPr>
              <w:t>Описывать отдельные выдающиеся результаты, полученные в ходе развития математики как науки;</w:t>
            </w:r>
          </w:p>
          <w:p w:rsidR="00A93360" w:rsidRPr="00A93360" w:rsidRDefault="00A93360" w:rsidP="00A93360">
            <w:pPr>
              <w:numPr>
                <w:ilvl w:val="0"/>
                <w:numId w:val="6"/>
              </w:numPr>
              <w:tabs>
                <w:tab w:val="left" w:pos="34"/>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lang w:eastAsia="ru-RU"/>
              </w:rPr>
              <w:t>знать примеры математических открытий и их авторов в связи с отечественной и всемирной историей;</w:t>
            </w:r>
          </w:p>
          <w:p w:rsidR="00A93360" w:rsidRPr="00A93360" w:rsidRDefault="00A93360" w:rsidP="00A93360">
            <w:pPr>
              <w:numPr>
                <w:ilvl w:val="0"/>
                <w:numId w:val="6"/>
              </w:numPr>
              <w:tabs>
                <w:tab w:val="left" w:pos="34"/>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понимать роль математики в развитии России</w:t>
            </w:r>
          </w:p>
        </w:tc>
        <w:tc>
          <w:tcPr>
            <w:tcW w:w="3605" w:type="dxa"/>
            <w:gridSpan w:val="2"/>
          </w:tcPr>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Представлять вклад выдающихся математиков в развитие математики и иных научных областей;</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понимать роль математики в развитии России</w:t>
            </w:r>
          </w:p>
        </w:tc>
        <w:tc>
          <w:tcPr>
            <w:tcW w:w="3288" w:type="dxa"/>
          </w:tcPr>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Иметь представление о вкладе выдающихся математиков в развитие науки;</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понимать роль математики в развитии России</w:t>
            </w:r>
          </w:p>
        </w:tc>
        <w:tc>
          <w:tcPr>
            <w:tcW w:w="3288" w:type="dxa"/>
          </w:tcPr>
          <w:p w:rsidR="00A93360" w:rsidRPr="00A93360" w:rsidRDefault="00A93360" w:rsidP="00A93360">
            <w:pPr>
              <w:suppressAutoHyphens/>
              <w:spacing w:after="0" w:line="240" w:lineRule="auto"/>
              <w:jc w:val="both"/>
              <w:rPr>
                <w:rFonts w:ascii="Times New Roman" w:eastAsia="Calibri" w:hAnsi="Times New Roman" w:cs="Times New Roman"/>
                <w:i/>
                <w:color w:val="000000"/>
                <w:lang w:val="en-US"/>
              </w:rPr>
            </w:pPr>
            <w:r w:rsidRPr="00A93360">
              <w:rPr>
                <w:rFonts w:ascii="Times New Roman" w:eastAsia="Calibri" w:hAnsi="Times New Roman" w:cs="Times New Roman"/>
                <w:i/>
                <w:color w:val="000000"/>
              </w:rPr>
              <w:t xml:space="preserve">Достижение результатов раздела </w:t>
            </w:r>
            <w:r w:rsidRPr="00A93360">
              <w:rPr>
                <w:rFonts w:ascii="Times New Roman" w:eastAsia="Calibri" w:hAnsi="Times New Roman" w:cs="Times New Roman"/>
                <w:i/>
                <w:color w:val="000000"/>
                <w:lang w:val="en-US"/>
              </w:rPr>
              <w:t>II</w:t>
            </w:r>
          </w:p>
        </w:tc>
      </w:tr>
      <w:tr w:rsidR="00A93360" w:rsidRPr="00A93360" w:rsidTr="00A93360">
        <w:trPr>
          <w:gridBefore w:val="1"/>
          <w:wBefore w:w="6" w:type="dxa"/>
        </w:trPr>
        <w:tc>
          <w:tcPr>
            <w:tcW w:w="1520" w:type="dxa"/>
          </w:tcPr>
          <w:p w:rsidR="00A93360" w:rsidRPr="00A93360" w:rsidRDefault="00A93360" w:rsidP="00A93360">
            <w:pPr>
              <w:suppressAutoHyphens/>
              <w:spacing w:after="0" w:line="240" w:lineRule="auto"/>
              <w:jc w:val="both"/>
              <w:rPr>
                <w:rFonts w:ascii="Times New Roman" w:eastAsia="Calibri" w:hAnsi="Times New Roman" w:cs="Times New Roman"/>
                <w:b/>
                <w:bCs/>
                <w:i/>
                <w:color w:val="000000"/>
              </w:rPr>
            </w:pPr>
            <w:r w:rsidRPr="00A93360">
              <w:rPr>
                <w:rFonts w:ascii="Times New Roman" w:eastAsia="Calibri" w:hAnsi="Times New Roman" w:cs="Times New Roman"/>
                <w:b/>
                <w:bCs/>
                <w:i/>
                <w:color w:val="000000"/>
              </w:rPr>
              <w:lastRenderedPageBreak/>
              <w:t>Методы математики</w:t>
            </w:r>
          </w:p>
        </w:tc>
        <w:tc>
          <w:tcPr>
            <w:tcW w:w="3118" w:type="dxa"/>
          </w:tcPr>
          <w:p w:rsidR="00A93360" w:rsidRPr="00A93360" w:rsidRDefault="00A93360" w:rsidP="00A93360">
            <w:pPr>
              <w:numPr>
                <w:ilvl w:val="0"/>
                <w:numId w:val="6"/>
              </w:numPr>
              <w:tabs>
                <w:tab w:val="left" w:pos="34"/>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lang w:eastAsia="ru-RU"/>
              </w:rPr>
              <w:t>Применять известные методы при решении стандартных математических задач;</w:t>
            </w:r>
          </w:p>
          <w:p w:rsidR="00A93360" w:rsidRPr="00A93360" w:rsidRDefault="00A93360" w:rsidP="00A93360">
            <w:pPr>
              <w:numPr>
                <w:ilvl w:val="0"/>
                <w:numId w:val="6"/>
              </w:numPr>
              <w:tabs>
                <w:tab w:val="left" w:pos="34"/>
              </w:tabs>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lang w:eastAsia="ru-RU"/>
              </w:rPr>
              <w:t>замечать и характеризовать математические закономерности в окружающей действительности;</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Использовать основные методы доказательства, проводить доказательство и выполнять опровержение;</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применять основные методы решения математических задач;</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на основе математических закономерностей в природе характеризовать красоту и совершенство окружающего мира и произведений искусства;</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i/>
                <w:color w:val="000000"/>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spacing w:val="-2"/>
                <w:lang w:eastAsia="ru-RU"/>
              </w:rPr>
            </w:pPr>
            <w:r w:rsidRPr="00A93360">
              <w:rPr>
                <w:rFonts w:ascii="Times New Roman" w:eastAsia="Calibri" w:hAnsi="Times New Roman" w:cs="Times New Roman"/>
                <w:color w:val="000000"/>
                <w:spacing w:val="-2"/>
              </w:rPr>
              <w:t>Использовать основные методы доказательства, проводить доказательство и выполнять опровержение;</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spacing w:val="-2"/>
                <w:lang w:eastAsia="ru-RU"/>
              </w:rPr>
            </w:pPr>
            <w:r w:rsidRPr="00A93360">
              <w:rPr>
                <w:rFonts w:ascii="Times New Roman" w:eastAsia="Calibri" w:hAnsi="Times New Roman" w:cs="Times New Roman"/>
                <w:color w:val="000000"/>
                <w:spacing w:val="-2"/>
              </w:rPr>
              <w:t>применять основные методы решения математических задач;</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spacing w:val="-2"/>
                <w:lang w:eastAsia="ru-RU"/>
              </w:rPr>
            </w:pPr>
            <w:r w:rsidRPr="00A93360">
              <w:rPr>
                <w:rFonts w:ascii="Times New Roman" w:eastAsia="Calibri" w:hAnsi="Times New Roman" w:cs="Times New Roman"/>
                <w:color w:val="000000"/>
                <w:spacing w:val="-2"/>
              </w:rPr>
              <w:t>на основе математических закономерностей в природе характеризовать красоту и совершенство окружающего мира и произведений искусства;</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spacing w:val="-2"/>
                <w:lang w:eastAsia="ru-RU"/>
              </w:rPr>
            </w:pPr>
            <w:r w:rsidRPr="00A93360">
              <w:rPr>
                <w:rFonts w:ascii="Times New Roman" w:eastAsia="Calibri" w:hAnsi="Times New Roman" w:cs="Times New Roman"/>
                <w:color w:val="000000"/>
                <w:spacing w:val="-2"/>
              </w:rPr>
              <w:t>применять простейшие программные средства и электронно-коммуникационные системы при решении математических задач;</w:t>
            </w:r>
          </w:p>
          <w:p w:rsidR="00A93360" w:rsidRPr="00A93360" w:rsidRDefault="00A93360" w:rsidP="00A93360">
            <w:pPr>
              <w:numPr>
                <w:ilvl w:val="0"/>
                <w:numId w:val="6"/>
              </w:numPr>
              <w:suppressAutoHyphens/>
              <w:spacing w:after="0" w:line="240" w:lineRule="auto"/>
              <w:ind w:left="0"/>
              <w:jc w:val="both"/>
              <w:rPr>
                <w:rFonts w:ascii="Times New Roman" w:eastAsia="Times New Roman" w:hAnsi="Times New Roman" w:cs="Times New Roman"/>
                <w:i/>
                <w:iCs/>
                <w:color w:val="000000"/>
                <w:lang w:eastAsia="ru-RU"/>
              </w:rPr>
            </w:pPr>
            <w:r w:rsidRPr="00A93360">
              <w:rPr>
                <w:rFonts w:ascii="Times New Roman" w:eastAsia="Calibri" w:hAnsi="Times New Roman" w:cs="Times New Roman"/>
                <w:color w:val="000000"/>
                <w:spacing w:val="-2"/>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 xml:space="preserve">Достижение результатов раздела </w:t>
            </w:r>
            <w:r w:rsidRPr="00A93360">
              <w:rPr>
                <w:rFonts w:ascii="Times New Roman" w:eastAsia="Calibri" w:hAnsi="Times New Roman" w:cs="Times New Roman"/>
                <w:i/>
                <w:color w:val="000000"/>
                <w:lang w:val="en-US"/>
              </w:rPr>
              <w:t>II</w:t>
            </w:r>
            <w:r w:rsidRPr="00A93360">
              <w:rPr>
                <w:rFonts w:ascii="Times New Roman" w:eastAsia="Calibri" w:hAnsi="Times New Roman" w:cs="Times New Roman"/>
                <w:i/>
                <w:color w:val="000000"/>
              </w:rPr>
              <w:t>;</w:t>
            </w:r>
          </w:p>
          <w:p w:rsidR="00A93360" w:rsidRPr="00A93360" w:rsidRDefault="00A93360" w:rsidP="00A93360">
            <w:pPr>
              <w:spacing w:after="0" w:line="240" w:lineRule="auto"/>
              <w:jc w:val="both"/>
              <w:rPr>
                <w:rFonts w:ascii="Times New Roman" w:eastAsia="Calibri" w:hAnsi="Times New Roman" w:cs="Times New Roman"/>
                <w:i/>
                <w:color w:val="000000"/>
              </w:rPr>
            </w:pPr>
            <w:r w:rsidRPr="00A93360">
              <w:rPr>
                <w:rFonts w:ascii="Times New Roman" w:eastAsia="Calibri" w:hAnsi="Times New Roman" w:cs="Times New Roman"/>
                <w:i/>
                <w:color w:val="000000"/>
              </w:rPr>
              <w:t>применять математические знания к исследованию окружающего мира (моделирование физических процессов, задачи экономики)</w:t>
            </w:r>
          </w:p>
          <w:p w:rsidR="00A93360" w:rsidRPr="00A93360" w:rsidRDefault="00A93360" w:rsidP="00A93360">
            <w:pPr>
              <w:suppressAutoHyphens/>
              <w:spacing w:after="0" w:line="240" w:lineRule="auto"/>
              <w:jc w:val="both"/>
              <w:rPr>
                <w:rFonts w:ascii="Times New Roman" w:eastAsia="Calibri" w:hAnsi="Times New Roman" w:cs="Times New Roman"/>
                <w:i/>
                <w:color w:val="000000"/>
              </w:rPr>
            </w:pPr>
          </w:p>
        </w:tc>
      </w:tr>
    </w:tbl>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lang w:eastAsia="ru-RU"/>
        </w:rPr>
        <w:sectPr w:rsidR="00A93360" w:rsidRPr="00A93360" w:rsidSect="00A93360">
          <w:pgSz w:w="16838" w:h="11906" w:orient="landscape"/>
          <w:pgMar w:top="1134" w:right="851" w:bottom="1134" w:left="1701" w:header="567" w:footer="567" w:gutter="0"/>
          <w:pgNumType w:start="48"/>
          <w:cols w:space="708"/>
          <w:docGrid w:linePitch="381"/>
        </w:sectPr>
      </w:pPr>
    </w:p>
    <w:p w:rsidR="00A93360" w:rsidRPr="00A76484" w:rsidRDefault="00A93360" w:rsidP="005B76C5">
      <w:pPr>
        <w:pStyle w:val="1a"/>
      </w:pPr>
      <w:bookmarkStart w:id="64" w:name="_Toc531089954"/>
      <w:bookmarkStart w:id="65" w:name="_Toc63928789"/>
      <w:bookmarkStart w:id="66" w:name="_Toc64380017"/>
      <w:bookmarkEnd w:id="62"/>
      <w:bookmarkEnd w:id="63"/>
      <w:r w:rsidRPr="00A76484">
        <w:lastRenderedPageBreak/>
        <w:t>Информатика</w:t>
      </w:r>
      <w:bookmarkEnd w:id="64"/>
      <w:bookmarkEnd w:id="65"/>
      <w:bookmarkEnd w:id="66"/>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 результате изучения учебного предмета «Информатика»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информационный объем графических и звуковых данных при заданных условиях дискретизации;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строить логическое выражение по заданной таблице истинности; решать несложные логические уравнения;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находить оптимальный путь во взвешенном графе;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готовые прикладные компьютерные программы в соответствии с типом решаемых задач и по выбранной специализации;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понимать и использовать основные понятия, связанные со сложностью вычислений (время работы, размер используемой памяти);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электронные таблицы для выполнения учебных заданий из различных предметных областей;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применять антивирусные программы для обеспечения стабильной работы технических средств ИКТ;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соблюдать санитарно-гигиенические требования при работе за персональным компьютером в соответствии с нормами действующих СанПиН.</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знания о графах, деревьях и списках при описании реальных объектов и процессов;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навыки и опыт разработки программ в выбранной среде программирования, включая тестирование</w:t>
      </w:r>
      <w:r w:rsidRPr="00A93360">
        <w:rPr>
          <w:rFonts w:ascii="Times New Roman" w:eastAsia="Calibri" w:hAnsi="Times New Roman" w:cs="Times New Roman"/>
          <w:i/>
          <w:color w:val="000000"/>
          <w:u w:color="000000"/>
          <w:bdr w:val="nil"/>
          <w:lang w:val="x-none" w:eastAsia="x-none"/>
        </w:rPr>
        <w:t xml:space="preserve"> и отладку программ; использовать основные </w:t>
      </w:r>
      <w:r w:rsidRPr="00A93360">
        <w:rPr>
          <w:rFonts w:ascii="Times New Roman" w:eastAsia="Calibri" w:hAnsi="Times New Roman" w:cs="Times New Roman"/>
          <w:i/>
          <w:color w:val="000000"/>
          <w:u w:color="000000"/>
          <w:bdr w:val="nil"/>
          <w:lang w:val="x-none" w:eastAsia="x-none"/>
        </w:rPr>
        <w:lastRenderedPageBreak/>
        <w:t xml:space="preserve">управляющие конструкции последовательного программирования и библиотеки прикладных программ; выполнять созданные программы;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классифицировать программное обеспечение в соответствии с кругом выполняемых задач;</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критически оценивать информацию, полученную из сети Интернет.</w:t>
      </w:r>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Выпускник на углубленном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кодировать и декодировать тексты по заданной кодовой таблице; строить неравномерные коды, допускающие однозначное декодирование сообщений, ис</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Calibri" w:hAnsi="Times New Roman" w:cs="Times New Roman"/>
          <w:color w:val="000000"/>
        </w:rPr>
        <w:t>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строить дерево игры по заданному алгоритму; строить и обосновывать выигрышную стратегию игры;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записывать действительные числа в  экспоненциальной форме; применять знания о представлении чисел в памяти компьютера;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w:t>
      </w:r>
      <w:r w:rsidRPr="00A93360">
        <w:rPr>
          <w:rFonts w:ascii="Times New Roman" w:eastAsia="Calibri" w:hAnsi="Times New Roman" w:cs="Times New Roman"/>
          <w:color w:val="000000"/>
          <w:u w:color="000000"/>
          <w:bdr w:val="nil"/>
          <w:lang w:val="x-none" w:eastAsia="x-none"/>
        </w:rPr>
        <w:lastRenderedPageBreak/>
        <w:t xml:space="preserve">последовательностей и массивов чисел (в том числе алгоритмы сортировки), анализом строк, а также рекурсивные алгоритмы;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создавать собственные алгоритмы для решения прикладных задач на основе изученных алгоритмов и методов;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алгоритмы поиска и сортировки при решении типовых задач;</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инсталлировать и деинсталлировать программные средства, необходимые для решения учебных задач по выбранной специализации;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владеть принципами организации иерархических файловых систем и именования файлов; использовать шаблоны для описания группы файлов;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владеть основными сведениями о табличных (реляционных) базах данных, их структуре, средствах создания и работы, в том числе выполнять отбор строк таблицы, </w:t>
      </w:r>
      <w:r w:rsidRPr="00A93360">
        <w:rPr>
          <w:rFonts w:ascii="Times New Roman" w:eastAsia="Calibri" w:hAnsi="Times New Roman" w:cs="Times New Roman"/>
          <w:color w:val="000000"/>
          <w:u w:color="000000"/>
          <w:bdr w:val="nil"/>
          <w:lang w:val="x-none" w:eastAsia="x-none"/>
        </w:rPr>
        <w:lastRenderedPageBreak/>
        <w:t>удовлетворяющих определенному условию; описывать базы данных и средства доступа к ним; наполнять разработанную базу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компьютерные сети для обмена данными при решении прикладных задач;</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организовывать на базовом уровне сетевое взаимодействие (настраивать работу протоколов сети TCP/IP и определять маску сети);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структуру доменных имен; принципы IP-адресации узлов сети;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представлять общие принципы разработки и функционирования интернет-приложений (сайты, блоги и др.);</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углубленном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знания о методе «разделяй и властвуй»;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понятие универсального алгоритма и приводить примеры алгоритмически неразрешимых проблем;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второй язык программирования; сравнивать преимущества и недостатки двух языков программирования;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создавать программы для учебных или проектных задач средней сложности;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пакеты программ и сервисы обработки и представления данных, в том числе – статистической обработки;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создавать многотабличные базы данных; работе с базами данных и справочными системами с помощью веб-интерфейса.</w:t>
      </w:r>
    </w:p>
    <w:p w:rsidR="00A93360" w:rsidRPr="00A76484" w:rsidRDefault="00A93360" w:rsidP="005B76C5">
      <w:pPr>
        <w:pStyle w:val="1a"/>
      </w:pPr>
      <w:bookmarkStart w:id="67" w:name="_Toc434850682"/>
      <w:bookmarkStart w:id="68" w:name="_Toc435412686"/>
      <w:bookmarkStart w:id="69" w:name="_Toc531089955"/>
      <w:bookmarkStart w:id="70" w:name="_Toc63928790"/>
      <w:bookmarkStart w:id="71" w:name="_Toc64380018"/>
      <w:r w:rsidRPr="00A76484">
        <w:t>Физика</w:t>
      </w:r>
      <w:bookmarkEnd w:id="67"/>
      <w:bookmarkEnd w:id="68"/>
      <w:bookmarkEnd w:id="69"/>
      <w:bookmarkEnd w:id="70"/>
      <w:bookmarkEnd w:id="71"/>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 результате изучения учебного предмета «Физика»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демонстрировать на примерах взаимосвязь между физикой и другими естественными науками;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взаимосвязь естественно-научных явлений и применять основные физические модели для их описания и объяснения;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для описания характера протекания физических процессов физические величины и демонстрировать взаимосвязь между ними;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для описания характера протекания физических процессов физические законы с учетом границ их применимости;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учитывать границы применения изученных физических моделей при решении физических и межпредметных задач;</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и объяснять целостность физической теории, различать границы ее применимости и место в ряду других физических теорий;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выдвигать гипотезы на основе знания основополагающих физических закономерностей и законов;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самостоятельно планировать и проводить физические эксперименты;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принципы работы и характеристики изученных машин, приборов и технических устройств;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углубленном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взаимосвязь между физикой и другими естественными науками;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и объяснять целостность физической теории, различать границы ее применимости и место в ряду других физических теорий;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самостоятельно планировать и проводить физические эксперименты;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границы применения изученных физических моделей при решении физических и межпредметных задач;</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выдвигать гипотезы на основе знания основополагающих физических закономерностей и законов;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принципы работы и характеристики изученных машин, приборов и технических устройств;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углубленном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и анализировать полученную в результате проведенных физических экспериментов информацию, определять ее достоверность;</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формулировать и решать новые задачи, возникающие в ходе учебно-исследовательской и проектной деятельности;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усовершенствовать приборы и методы исследования в соответствии с поставленной задачей;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методы математического моделирования, в том числе простейшие статистические методы для обработки</w:t>
      </w:r>
      <w:r w:rsidRPr="00A93360">
        <w:rPr>
          <w:rFonts w:ascii="Times New Roman" w:eastAsia="Calibri" w:hAnsi="Times New Roman" w:cs="Times New Roman"/>
          <w:i/>
          <w:color w:val="000000"/>
          <w:u w:color="000000"/>
          <w:bdr w:val="nil"/>
          <w:lang w:val="x-none" w:eastAsia="x-none"/>
        </w:rPr>
        <w:t xml:space="preserve"> результатов эксперимента.</w:t>
      </w:r>
    </w:p>
    <w:p w:rsidR="00A93360" w:rsidRPr="00A76484" w:rsidRDefault="00A93360" w:rsidP="005B76C5">
      <w:pPr>
        <w:pStyle w:val="1a"/>
      </w:pPr>
      <w:bookmarkStart w:id="72" w:name="_Toc434850685"/>
      <w:bookmarkStart w:id="73" w:name="_Toc435412687"/>
      <w:bookmarkStart w:id="74" w:name="_Toc531089956"/>
      <w:bookmarkStart w:id="75" w:name="_Toc63928791"/>
      <w:bookmarkStart w:id="76" w:name="_Toc64380019"/>
      <w:r w:rsidRPr="00A76484">
        <w:t>Химия</w:t>
      </w:r>
      <w:bookmarkEnd w:id="72"/>
      <w:bookmarkEnd w:id="73"/>
      <w:bookmarkEnd w:id="74"/>
      <w:bookmarkEnd w:id="75"/>
      <w:bookmarkEnd w:id="76"/>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 результате изучения учебного предмета «Химия»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на примерах роль химии в формировании современной научной картины мира и в практической деятельности человека;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демонстрировать на примерах взаимосвязь между химией и другими естественными науками;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на примерах положения теории химического строения А.М. Бутлерова;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причины многообразия веществ на основе общих представлений об их составе и строении;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правила систематической международной номенклатуры как средства различения и идентификации веществ по их составу и строению;</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знания о составе, строении и химических свойствах веществ для безопасного применения в практической деятельности;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владеть правилами и приемами безопасной работы с химическими веществами и лабораторным оборудованием;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гидролиза солей в повседневной жизни человека;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окислительно-восстановительных реакций в природе, производственных процессах и жизнедеятельности 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химических реакций, раскрывающих общие химические свойства простых веществ – металлов и неметаллов;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владеть правилами безопасного обращения с едкими, горючими и токсичными веществами, средствами бытовой химии;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осуществлять поиск химической информации по названиям, идентификаторам, структурным формулам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иллюстрировать на примерах становление и эволюцию органической химии как науки на различных исторических этапах ее развития;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взаимосвязи между фактами и теорией, причиной и следствием при анализе проблемных ситуаций и обосновании</w:t>
      </w:r>
      <w:r w:rsidRPr="00A93360">
        <w:rPr>
          <w:rFonts w:ascii="Times New Roman" w:eastAsia="Calibri" w:hAnsi="Times New Roman" w:cs="Times New Roman"/>
          <w:i/>
          <w:color w:val="000000"/>
          <w:u w:color="000000"/>
          <w:bdr w:val="nil"/>
          <w:lang w:val="x-none" w:eastAsia="x-none"/>
        </w:rPr>
        <w:t xml:space="preserve"> принимаемых решений на основе химических знаний.</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bookmarkStart w:id="77" w:name="_Toc434850688"/>
      <w:bookmarkStart w:id="78" w:name="_Toc435412688"/>
      <w:r w:rsidRPr="00A93360">
        <w:rPr>
          <w:rFonts w:ascii="Times New Roman" w:eastAsia="Calibri" w:hAnsi="Times New Roman" w:cs="Times New Roman"/>
          <w:b/>
          <w:color w:val="000000"/>
        </w:rPr>
        <w:t>Выпускник на углубленном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иллюстрировать на примерах становление и эволюцию органической химии как науки на различных исторических этапах ее развития;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правила систематической международной номенклатуры как средства различения и идентификации веществ по их составу и строению;</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закономерности в изменении химических свойств простых веществ, водородных соединений, высших оксидов и гидроксидов;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окислительно-восстановительных реакций в природе, производственных процессах и жизнедеятельности 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обосновывать практическое использование неорганических и органических веществ и их реакций в промышленности и быту;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владеть правилами безопасного обращения с едкими, горючими и токсичными веществами, средствами бытовой химии;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осуществлять поиск химической информации по названиям, идентификаторам, структурным формулам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углубленном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интерпретировать данные о составе и строении веществ, полученные с помощью современных физико-химических методов;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роль азотосодержащих гетероциклических соединений и нуклеиновых кислот как важнейших биологически активных веществ;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возможность протекания окислительно-восстановительных реакций, лежащих в основе природных</w:t>
      </w:r>
      <w:r w:rsidRPr="00A93360">
        <w:rPr>
          <w:rFonts w:ascii="Times New Roman" w:eastAsia="Calibri" w:hAnsi="Times New Roman" w:cs="Times New Roman"/>
          <w:i/>
          <w:color w:val="000000"/>
          <w:u w:color="000000"/>
          <w:bdr w:val="nil"/>
          <w:lang w:val="x-none" w:eastAsia="x-none"/>
        </w:rPr>
        <w:t xml:space="preserve"> и производственных процессов.</w:t>
      </w:r>
    </w:p>
    <w:p w:rsidR="00A93360" w:rsidRPr="00A76484" w:rsidRDefault="00A93360" w:rsidP="005B76C5">
      <w:pPr>
        <w:pStyle w:val="1a"/>
      </w:pPr>
      <w:bookmarkStart w:id="79" w:name="_Toc531089957"/>
      <w:bookmarkStart w:id="80" w:name="_Toc63928792"/>
      <w:bookmarkStart w:id="81" w:name="_Toc64380020"/>
      <w:r w:rsidRPr="00A76484">
        <w:t>Биология</w:t>
      </w:r>
      <w:bookmarkEnd w:id="77"/>
      <w:bookmarkEnd w:id="78"/>
      <w:bookmarkEnd w:id="79"/>
      <w:bookmarkEnd w:id="80"/>
      <w:bookmarkEnd w:id="81"/>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 результате изучения учебного предмета «Биология»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на примерах роль биологии в формировании современной научной картины мира и в практической деятельности людей;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и описывать взаимосвязь между естественными науками: биологией, физикой, химией; устанавливать взаимосвязь природных явлений;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формулировать гипотезы на основании предложенной биологической информации и предлагать варианты проверки гипотез;</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сравнивать биологические объекты между собой по заданным критериям, делать выводы и умозаключения на основе сравнения;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веществ основных групп органических соединений клетки (белков, жиров, углеводов, нуклеиновых кислот);</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популяцию и биологический вид по основным признакам;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фенотип многоклеточных растений и животных по морфологическому критерию;</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многообразие организмов, применяя эволюционную теорию;</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причины наследственных заболеваний;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морфологические, физиологические, поведенческие адаптации организмов к среде обитания и действию экологических факторов;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схемы переноса веществ и энергии в экосистеме (цепи питания);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доказательства необходимости сохранения биоразнообразия для устойчивого развития и охраны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представлять биологическую информацию в виде текста, таблицы, графика, диаграммы и делать выводы на основании представленных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роль достижений генетики, селекции, биотехнологии в практической деятельности человека и в собственной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негативное влияние веществ (алкоголя, никотина, наркотических веществ) на зародышевое развитие человека;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последствия влияния мутагенов;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возможные причины наследственных заболеваний.</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современные направления в развитии биологии; описывать их возможное использование в практической деятельности;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сравнивать способы деления клетки (митоз и мейоз);</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задачи на построение фрагмента второй цепи ДНК по предложенному фрагменту первой, иРНК (мРНК) по участку ДНК;</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тип наследования и характер проявления признака по заданной схеме родословной, применяя законы наследственности;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r w:rsidRPr="00A93360">
        <w:rPr>
          <w:rFonts w:ascii="Times New Roman" w:eastAsia="Calibri" w:hAnsi="Times New Roman" w:cs="Times New Roman"/>
          <w:i/>
          <w:color w:val="000000"/>
          <w:u w:color="000000"/>
          <w:bdr w:val="nil"/>
          <w:lang w:val="x-none" w:eastAsia="x-none"/>
        </w:rPr>
        <w:t>.</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углубленном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роль биологических открытий и современных исследований в развитии науки и в практической деятельности людей;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роль биологии в формировании современной научной картины мира, прогнозировать перспективы развития биологии;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и обосновывать существенные особенности разных уровней организации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связь строения и функций основных биологических макромолекул, их роль в процессах клеточного метаболизма;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делать выводы об изменениях, которые произойдут в процессах матричного синтеза в случае изменения последовательности нуклеотидов ДНК;</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количество хромосом в клетках растений основных отделов на разных этапах жизненного цикла;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причины наследственных заболеваний, аргументировать необходимость мер предупреждения таких заболеваний;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сравнивать разные способы размножения 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основные этапы онтогенеза 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обосновывать значение разных методов селекции в создании сортов растений, пород животных и штаммов микроорганизмов;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обосновывать причины изменяемости и многообразия видов, применяя синтетическую теорию эволюции;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популяцию как единицу эволюции, вид как систематическую категорию и как результат эволюции;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связь структуры и свойств экосистемы;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аргументировать собственную позицию по отношению к экологическим проблемам и поведению в природной среде;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обосновывать необходимость устойчивого развития как условия сохранения биосферы;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в тексте биологического содержания проблему и аргументированно ее объяснять;</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углубленном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последствия собственных исследований с учетом этических норм и экологических требований;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аргументировать необходимость синтеза естественно-научного и социогуманитарного знания в эпоху информационной цивилизации;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моделировать изменение экосистем под влиянием различных групп факторов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A93360" w:rsidRPr="00A76484" w:rsidRDefault="00A93360" w:rsidP="005B76C5">
      <w:pPr>
        <w:pStyle w:val="1a"/>
      </w:pPr>
      <w:bookmarkStart w:id="82" w:name="_Toc434850691"/>
      <w:bookmarkStart w:id="83" w:name="_Toc435412689"/>
      <w:bookmarkStart w:id="84" w:name="_Toc531089958"/>
      <w:bookmarkStart w:id="85" w:name="_Toc63928793"/>
      <w:bookmarkStart w:id="86" w:name="_Toc64380021"/>
      <w:r w:rsidRPr="00A76484">
        <w:t>Естествознание</w:t>
      </w:r>
      <w:bookmarkEnd w:id="82"/>
      <w:bookmarkEnd w:id="83"/>
      <w:bookmarkEnd w:id="84"/>
      <w:bookmarkEnd w:id="85"/>
      <w:bookmarkEnd w:id="86"/>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 результате изучения учебного предмета «Естествознание»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грамотно применять естественно-научную терминологию при описании явлений окружающего мира;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 ними;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осуществлять моделирование протекания наблюдаемых процессов с учетом границ применимости используемых моделей;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принимать аргументированные решения в отношении применения разнообразных технологий в профессиональной деятельности и в быту;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 предписаний;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формировать собственную стратегию здоровьесберегающего (равновесного) питания с учетом биологической целесообразности, роли веществ в питании и жизнедеятельности живых организмов;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осознанно действовать в ситуации выбора продукта или услуги, применяя естественно-научные компетенции.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i/>
          <w:color w:val="000000"/>
          <w:u w:color="000000"/>
          <w:bdr w:val="nil"/>
          <w:lang w:val="x-none" w:eastAsia="x-none"/>
        </w:rPr>
        <w:t>выполнять самостоятельные эксперименты, раскрывающие понимание основных естественно-</w:t>
      </w:r>
      <w:r w:rsidRPr="00A93360">
        <w:rPr>
          <w:rFonts w:ascii="Times New Roman" w:eastAsia="Calibri" w:hAnsi="Times New Roman" w:cs="Times New Roman"/>
          <w:color w:val="000000"/>
          <w:u w:color="000000"/>
          <w:bdr w:val="nil"/>
          <w:lang w:val="x-none" w:eastAsia="x-none"/>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 знаниях;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естественно-научных знаний; показывать взаимосвязь между областями естественных наук.</w:t>
      </w:r>
    </w:p>
    <w:p w:rsidR="00A93360" w:rsidRPr="00A76484" w:rsidRDefault="00A93360" w:rsidP="005B76C5">
      <w:pPr>
        <w:pStyle w:val="1a"/>
      </w:pPr>
      <w:bookmarkStart w:id="87" w:name="_Toc434850693"/>
      <w:bookmarkStart w:id="88" w:name="_Toc435412690"/>
      <w:bookmarkStart w:id="89" w:name="_Toc531089959"/>
      <w:bookmarkStart w:id="90" w:name="_Toc63928794"/>
      <w:bookmarkStart w:id="91" w:name="_Toc64380022"/>
      <w:r w:rsidRPr="00A76484">
        <w:t>Физическая культура</w:t>
      </w:r>
      <w:bookmarkEnd w:id="87"/>
      <w:bookmarkEnd w:id="88"/>
      <w:bookmarkEnd w:id="89"/>
      <w:bookmarkEnd w:id="90"/>
      <w:bookmarkEnd w:id="91"/>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 результате изучения учебного предмета «Физическая культура»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знать способы контроля и оценки физического развития и физической подготовленности;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индивидуальные особенности физического и психического развития;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составлять и выполнять индивидуально ориентированные комплексы оздоровительной и адаптивной физической культуры;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комплексы упражнений традиционных и современных оздоровительных систем физического воспитания;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технические действия и тактические приемы базовых видов спорта, применять их в игровой и соревновательной деятельности;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практически использовать приемы самомассажа и релаксации;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практически использовать приемы защиты и самообороны;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и проводить комплексы физических упражнений различной направленности;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уровни индивидуального физического развития и развития физических качеств;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мероприятия по профилактике травматизма во время занятий физическими упражнениями;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владеть техникой выполнения тестовых испытаний Всероссийского физкультурно-спортивного комплекса «Готов к труду и обороне» (ГТО).</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технические приемы и тактические действия национальных видов спорта;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нормативные требования испытаний (тестов) Всероссийского физкультурно-спортивного комплекса «Готов к труду и обороне» (ГТО);</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осуществлять судейство в избранном виде спорта;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и выполнять</w:t>
      </w:r>
      <w:r w:rsidRPr="00A93360">
        <w:rPr>
          <w:rFonts w:ascii="Times New Roman" w:eastAsia="Calibri" w:hAnsi="Times New Roman" w:cs="Times New Roman"/>
          <w:i/>
          <w:color w:val="000000"/>
          <w:u w:color="000000"/>
          <w:bdr w:val="nil"/>
          <w:lang w:val="x-none" w:eastAsia="x-none"/>
        </w:rPr>
        <w:t xml:space="preserve"> комплексы специальной физической подготовки.</w:t>
      </w:r>
    </w:p>
    <w:p w:rsidR="00A93360" w:rsidRPr="00A76484" w:rsidRDefault="00A93360" w:rsidP="005B76C5">
      <w:pPr>
        <w:pStyle w:val="1a"/>
      </w:pPr>
      <w:bookmarkStart w:id="92" w:name="_Toc434850695"/>
      <w:bookmarkStart w:id="93" w:name="_Toc435412691"/>
      <w:bookmarkStart w:id="94" w:name="_Toc531089960"/>
      <w:bookmarkStart w:id="95" w:name="_Toc63928795"/>
      <w:bookmarkStart w:id="96" w:name="_Toc64380023"/>
      <w:r w:rsidRPr="00A76484">
        <w:t>Экология</w:t>
      </w:r>
      <w:bookmarkEnd w:id="92"/>
      <w:bookmarkEnd w:id="93"/>
      <w:bookmarkEnd w:id="94"/>
      <w:bookmarkEnd w:id="95"/>
      <w:bookmarkEnd w:id="96"/>
    </w:p>
    <w:p w:rsidR="00A93360" w:rsidRPr="00A93360" w:rsidRDefault="00A93360" w:rsidP="00A93360">
      <w:pPr>
        <w:suppressAutoHyphens/>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b/>
          <w:color w:val="000000"/>
        </w:rPr>
        <w:t>В результате изучения учебного предмета «Экология» на уровне среднего общего образования: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Выпускник на базовом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разумные потребности человека при использовании продуктов и товаров отдельными людьми, сообществами;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влияние социально-экономических процессов на состояние природной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последствия нерационального использования энергоресурсов;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различные ситуации с точки зрения наступления случая экологического правонарушения;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опасность отходов для окружающей среды  и предлагать способы сокращения и утилизации отходов в конкретных ситуациях;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9227C" w:rsidRPr="0009227C" w:rsidRDefault="00A93360" w:rsidP="005D5E96">
      <w:pPr>
        <w:numPr>
          <w:ilvl w:val="0"/>
          <w:numId w:val="70"/>
        </w:numPr>
        <w:suppressAutoHyphens/>
        <w:spacing w:after="0" w:line="240" w:lineRule="auto"/>
        <w:ind w:left="0" w:firstLine="709"/>
        <w:jc w:val="both"/>
        <w:rPr>
          <w:rFonts w:ascii="Times New Roman" w:eastAsia="Calibri" w:hAnsi="Times New Roman" w:cs="Times New Roman"/>
          <w:color w:val="000000"/>
        </w:rPr>
      </w:pPr>
      <w:r w:rsidRPr="0009227C">
        <w:rPr>
          <w:rFonts w:ascii="Times New Roman" w:eastAsia="Calibri" w:hAnsi="Times New Roman" w:cs="Times New Roman"/>
          <w:color w:val="000000"/>
          <w:u w:color="000000"/>
          <w:bdr w:val="nil"/>
          <w:lang w:val="x-none" w:eastAsia="x-none"/>
        </w:rPr>
        <w:lastRenderedPageBreak/>
        <w:t>выявлять причины, приводящие к возникновению локальных, региональных и глобальных экологических проблем.</w:t>
      </w:r>
    </w:p>
    <w:p w:rsidR="00A93360" w:rsidRPr="0009227C" w:rsidRDefault="00A93360" w:rsidP="0009227C">
      <w:pPr>
        <w:suppressAutoHyphens/>
        <w:spacing w:after="0" w:line="240" w:lineRule="auto"/>
        <w:ind w:left="709"/>
        <w:jc w:val="both"/>
        <w:rPr>
          <w:rFonts w:ascii="Times New Roman" w:eastAsia="Calibri" w:hAnsi="Times New Roman" w:cs="Times New Roman"/>
          <w:color w:val="000000"/>
        </w:rPr>
      </w:pPr>
      <w:r w:rsidRPr="0009227C">
        <w:rPr>
          <w:rFonts w:ascii="Times New Roman" w:eastAsia="Times New Roman" w:hAnsi="Times New Roman" w:cs="Times New Roman"/>
          <w:b/>
          <w:color w:val="000000"/>
        </w:rPr>
        <w:t xml:space="preserve"> Выпускник на базовом уровне получит возможность научиться: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анализировать и оценивать экологические последствия хозяйственной деятельности человека в разных сферах деятельности;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экологические последствия деятельности человека в конкретной экологической ситуации;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моделировать поля концентрации загрязняющих веществ производственных и бытовых объектов;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разрабатывать меры, предотвращающие экологические правонарушения;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учебный проект, связанный с экологической безопасностью окружающей среды, здоровьем и экологическим</w:t>
      </w:r>
      <w:r w:rsidRPr="00A93360">
        <w:rPr>
          <w:rFonts w:ascii="Times New Roman" w:eastAsia="Calibri" w:hAnsi="Times New Roman" w:cs="Times New Roman"/>
          <w:i/>
          <w:color w:val="000000"/>
          <w:u w:color="000000"/>
          <w:bdr w:val="nil"/>
          <w:lang w:val="x-none" w:eastAsia="x-none"/>
        </w:rPr>
        <w:t xml:space="preserve"> просвещением людей.</w:t>
      </w:r>
    </w:p>
    <w:p w:rsidR="00A93360" w:rsidRPr="00165217" w:rsidRDefault="00A93360" w:rsidP="005B76C5">
      <w:pPr>
        <w:pStyle w:val="1a"/>
      </w:pPr>
      <w:bookmarkStart w:id="97" w:name="_Toc434850697"/>
      <w:bookmarkStart w:id="98" w:name="_Toc435412692"/>
      <w:bookmarkStart w:id="99" w:name="_Toc531089961"/>
      <w:bookmarkStart w:id="100" w:name="_Toc63928796"/>
      <w:bookmarkStart w:id="101" w:name="_Toc64380024"/>
      <w:r w:rsidRPr="00165217">
        <w:t>Основы безопасности жизнедеятельности</w:t>
      </w:r>
      <w:bookmarkEnd w:id="97"/>
      <w:bookmarkEnd w:id="98"/>
      <w:bookmarkEnd w:id="99"/>
      <w:bookmarkEnd w:id="100"/>
      <w:bookmarkEnd w:id="101"/>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 результате изучения учебного предмета «Основы безопасности жизнедеятельности» на уровне среднего общего образования:</w:t>
      </w:r>
    </w:p>
    <w:p w:rsidR="00A93360" w:rsidRPr="00A93360" w:rsidRDefault="00A93360" w:rsidP="00A93360">
      <w:pPr>
        <w:spacing w:after="0" w:line="240" w:lineRule="auto"/>
        <w:ind w:firstLine="709"/>
        <w:jc w:val="both"/>
        <w:rPr>
          <w:rFonts w:ascii="Times New Roman" w:eastAsia="Times New Roman" w:hAnsi="Times New Roman" w:cs="Times New Roman"/>
          <w:b/>
          <w:color w:val="000000"/>
          <w:lang w:eastAsia="ru-RU"/>
        </w:rPr>
      </w:pPr>
      <w:r w:rsidRPr="00A93360">
        <w:rPr>
          <w:rFonts w:ascii="Times New Roman" w:eastAsia="Times New Roman" w:hAnsi="Times New Roman" w:cs="Times New Roman"/>
          <w:b/>
          <w:color w:val="000000"/>
          <w:lang w:eastAsia="ru-RU"/>
        </w:rPr>
        <w:t>Выпускник на базовом уровне научится:</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rPr>
      </w:pPr>
      <w:r w:rsidRPr="00A93360">
        <w:rPr>
          <w:rFonts w:ascii="Times New Roman" w:eastAsia="Times New Roman" w:hAnsi="Times New Roman" w:cs="Times New Roman"/>
          <w:b/>
          <w:color w:val="000000"/>
        </w:rPr>
        <w:t>Основы комплексной безопасности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Комментировать назначение основных нормативных правовых актов, определяющих правила и безопасность дорожного движения;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в области безопасности дорожного движения;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назначение предметов экипировки для обеспечения безопасности при управлении двухколесным транспортным средством;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действовать согласно указанию на дорожных знаках;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пользоваться официальными источниками для получения информации в области безопасности дорожного движения;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комментировать назначение нормативных правовых актов в области охраны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в области охраны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наиболее неблагоприятные территории в районе проживания;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факторы экориска, объяснять, как снизить последствия их воздействия;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опознавать, для чего применяются и используются экологические знаки;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пользоваться официальными источниками для получения информации об экологической безопасности и охране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и оценивать свои действия в области охраны окружающей среды;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модель личного безопасного поведения в повседневной жизнедеятельности и при ухудшении экологической обстановки;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явные и скрытые опасности в современных молодежных хобби;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соблюдать правила безопасности в увлечениях, не противоречащих законодательству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и оценивать последствия своего поведения во время занятий современными молодежными хобби;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правила и рекомендации для составления модели личного безопасного поведения во время занятий современными молодежными хобби;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нормативные правовые акты для определения ответственности за асоциальное поведение на транспорте;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пользоваться официальными источниками для получения информации о правилах и рекомендациях по обеспечению безопасности на транспорте;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и оценивать последствия своего поведения на транспорте;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модель личного безопасного поведения в повседневной жизнедеятельности и в опасных и чрезвычайных ситуациях на транспорте.</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Защита населения Российской Федерации от опасных и чрезвычайных ситуаций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составляющие государственной системы, направленной на защиту населения от опасных и чрезвычайных ситуаций;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причины их возникновения, характеристики, поражающие факторы, особенности и последствия;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средства индивидуальной, коллективной защиты и приборы индивидуального дозиметрического контроля;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действовать согласно обозначению на знаках безопасности и плане эвакуации;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вызывать в случае необходимости службы экстренной помощи;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модель личного безопасного поведения в условиях опасных и чрезвычайных ситуаций мирного и военного времени.</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Основы противодействия экстремизму, терроризму и наркотизму в Российской Федерации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особенности экстремизма, терроризма и наркотизма в Российской Федерации;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взаимосвязь экстремизма, терроризма и наркотизма;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в области противодействия экстремизму, терроризму и наркотизму в Российской Федерации;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предназначение общегосударственной системы противодействия экстремизму, терроризму и наркотизму;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объяснять основные принципы и направления противодействия экстремистской, террористической деятельности и наркотизму;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органы исполнительной власти, осуществляющие противодействие экстремизму, терроризму и наркотизму в Российской Федерации;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признаки вовлечения в экстремистскую и террористическую деятельность;</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симптомы употребления наркотических средств;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действия граждан при установлении уровней террористической опасности;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правила и рекомендации в случае проведения террористической акции;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A93360" w:rsidRPr="00A93360" w:rsidRDefault="00A93360" w:rsidP="00A93360">
      <w:pPr>
        <w:suppressAutoHyphens/>
        <w:spacing w:after="0" w:line="240" w:lineRule="auto"/>
        <w:ind w:firstLine="709"/>
        <w:jc w:val="both"/>
        <w:rPr>
          <w:rFonts w:ascii="Times New Roman" w:eastAsia="Calibri" w:hAnsi="Times New Roman" w:cs="Times New Roman"/>
          <w:color w:val="000000"/>
          <w:lang w:eastAsia="ru-RU"/>
        </w:rPr>
      </w:pP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Основы здорового образа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eastAsia="x-none"/>
        </w:rPr>
        <w:t>к</w:t>
      </w:r>
      <w:r w:rsidRPr="00A93360">
        <w:rPr>
          <w:rFonts w:ascii="Times New Roman" w:eastAsia="Calibri" w:hAnsi="Times New Roman" w:cs="Times New Roman"/>
          <w:color w:val="000000"/>
          <w:u w:color="000000"/>
          <w:bdr w:val="nil"/>
          <w:lang w:val="x-none" w:eastAsia="x-none"/>
        </w:rPr>
        <w:t>омментировать назначение основных нормативных правовых актов в области здорового образа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основные нормативные правовые акты в области здорового образа жизни для изучения и реализации своих прав;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в области здорового образа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факторы здорового образа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преимущества здорового образа жизни;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значение здорового образа жизни для благополучия общества и государства;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описывать основные факторы и привычки, пагубно влияющие на здоровье человека;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сущность репродуктивного здоровья;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факторы, положительно и отрицательно влияющие на репродуктивное здоровье;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Основы медицинских знаний и оказание первой помощи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eastAsia="x-none"/>
        </w:rPr>
        <w:t>к</w:t>
      </w:r>
      <w:r w:rsidRPr="00A93360">
        <w:rPr>
          <w:rFonts w:ascii="Times New Roman" w:eastAsia="Calibri" w:hAnsi="Times New Roman" w:cs="Times New Roman"/>
          <w:color w:val="000000"/>
          <w:u w:color="000000"/>
          <w:bdr w:val="nil"/>
          <w:lang w:val="x-none" w:eastAsia="x-none"/>
        </w:rPr>
        <w:t>омментировать назначение основных нормативных правовых актов в области оказания первой помощи;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в области оказания первой помощи;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отличать первую помощь от медицинской помощи;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состояния, при которых оказывается первая помощь, и определять мероприятия по ее оказанию;</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оказывать первую помощь при неотложных состояниях;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вызывать в случае необходимости службы экстренной помощи;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действовать согласно указанию на знаках безопасности медицинского и санитарного назначения;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составлять модель личного безопасного поведения при оказании первой помощи пострадавшему;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комментировать назначение основных нормативных правовых актов в сфере санитарно-эпидемиологическом благополучия населения;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классифицировать основные инфекционные болезни;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меры, направленные на предупреждение возникновения и распространения инфекционных заболеваний;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действовать в порядке и по правилам поведения в случае возникновения эпидемиологического или бактериологического очага.</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Основы обороны государства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eastAsia="x-none"/>
        </w:rPr>
        <w:t>к</w:t>
      </w:r>
      <w:r w:rsidRPr="00A93360">
        <w:rPr>
          <w:rFonts w:ascii="Times New Roman" w:eastAsia="Calibri" w:hAnsi="Times New Roman" w:cs="Times New Roman"/>
          <w:color w:val="000000"/>
          <w:u w:color="000000"/>
          <w:bdr w:val="nil"/>
          <w:lang w:val="x-none" w:eastAsia="x-none"/>
        </w:rPr>
        <w:t>омментировать назначение основных нормативных правовых актов в области обороны государства;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состояние и тенденции развития современного мира и России;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национальные интересы РФ и стратегические национальные приоритеты;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приводить примеры основных внешних и внутренних опасностей;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разъяснять основные направления обеспечения национальной безопасности и обороны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в области обороны государства;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основы и организацию обороны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предназначение и использование ВС РФ в области обороны;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направление военной политики РФ в современных условиях;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предназначение и задачи Вооруженных Сил РФ, других войск, воинских формирований и органов в мирное и военное время;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историю создания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структуру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виды и рода войск ВС РФ, их предназначение и задачи;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распознавать символы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воинских традиций и ритуалов ВС РФ.</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Правовые основы военной службы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eastAsia="x-none"/>
        </w:rPr>
        <w:t>к</w:t>
      </w:r>
      <w:r w:rsidRPr="00A93360">
        <w:rPr>
          <w:rFonts w:ascii="Times New Roman" w:eastAsia="Calibri" w:hAnsi="Times New Roman" w:cs="Times New Roman"/>
          <w:color w:val="000000"/>
          <w:u w:color="000000"/>
          <w:bdr w:val="nil"/>
          <w:lang w:val="x-none" w:eastAsia="x-none"/>
        </w:rPr>
        <w:t>омментировать назначение основных нормативных правовых актов в области воинской обязанности граждан и военной службы;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в области воинской обязанности граждан и военной службы;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сущность военной службы и составляющие воинской обязанности гражданина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обязательную и добровольную подготовку к военной службе;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организацию воинского учета;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комментировать назначение Общевоинских уставов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использовать Общевоинские уставы ВС РФ при подготовке к прохождению военной службы по призыву, контракту;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порядок и сроки прохождения службы по призыву, контракту и альтернативной гражданской службы;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порядок назначения на воинскую должность, присвоения и лишения воинского звания;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военную форму одежды и знаки различия военнослужащих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основание увольнения с военной службы;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предназначение запаса;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объяснять порядок зачисления и пребывания в запасе;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предназначение мобилизационного резерва;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порядок заключения контракта и сроки пребывания в резерве.</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Элементы начальной военной подготовки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eastAsia="x-none"/>
        </w:rPr>
        <w:t>к</w:t>
      </w:r>
      <w:r w:rsidRPr="00A93360">
        <w:rPr>
          <w:rFonts w:ascii="Times New Roman" w:eastAsia="Calibri" w:hAnsi="Times New Roman" w:cs="Times New Roman"/>
          <w:color w:val="000000"/>
          <w:u w:color="000000"/>
          <w:bdr w:val="nil"/>
          <w:lang w:val="x-none" w:eastAsia="x-none"/>
        </w:rPr>
        <w:t>омментировать назначение Строевого устава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использовать Строевой устав ВС РФ при обучении элементам строевой подготовки;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оперировать основными понятиями Строевого устава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строевые приемы и движение без оружия;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воинское приветствие без оружия на месте и в движении, выход из строя и возвращение в строй, подход к начальнику и отход от него;</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строевые приемы в составе отделения на месте и в движении;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команд управления строем с помощью голоса;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назначение, боевые свойства и общее устройство автомата Калашникова;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неполную разборку и сборку автомата Калашникова для чистки и смазки;</w:t>
      </w:r>
      <w:r w:rsidRPr="00A93360">
        <w:rPr>
          <w:rFonts w:ascii="Times New Roman" w:eastAsia="Calibri" w:hAnsi="Times New Roman" w:cs="Times New Roman"/>
          <w:color w:val="000000"/>
          <w:u w:color="000000"/>
          <w:bdr w:val="nil"/>
          <w:lang w:val="x-none" w:eastAsia="x-none"/>
        </w:rPr>
        <w:tab/>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порядок хранения автомата;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составляющие патрона;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снаряжать магазин патронами;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явление выстрела и его практическое значение;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значение начальной скорости пули, траектории полета пули, пробивного и убойного действия пули при поражении противника;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влияние отдачи оружия на результат выстрела;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выбирать прицел и правильную точку прицеливания для стрельбы по неподвижным целям;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ошибки прицеливания по результатам стрельбы;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изготовку к стрельбе;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производить стрельбу;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назначение и боевые свойства гранат;</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различать наступательные и оборонительные гранаты;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описывать устройство ручных осколочных гранат; </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приемы и правила снаряжения и метания ручных гранат;</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меры безопасности при обращении с гранатами;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предназначение современного общевойскового боя;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современный общевойсковой бой;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элементы инженерного оборудования позиции солдата и порядок их оборудования;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приемы «К бою», «Встать»;</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в каких случаях используются перебежки и переползания;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перебежки и переползания (по-пластунски, на получетвереньках, на боку);</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стороны горизонта по компасу, солнцу и часам, по Полярной звезде и признакам местных предметов;</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передвигаться по азимутам;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lastRenderedPageBreak/>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применять средства индивидуальной защиты;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состав и область применения аптечки индивидуальной;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особенности оказания первой помощи в бою;</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приемы по выносу раненых с поля боя.</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Военно-профессиональная деятельность</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Раскрывать сущность военно-профессиональной деятельности;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порядок подготовки граждан по военно-учетным специальностям;</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оценивать уровень своей подготовки и осуществлять осознанное самоопределение по отношению к военно-профессиональной деятельности;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особенности подготовки офицеров в различных учебных и военно-учебных заведениях;</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A93360" w:rsidRPr="00A93360" w:rsidRDefault="00A93360" w:rsidP="00A93360">
      <w:pPr>
        <w:suppressAutoHyphens/>
        <w:spacing w:after="0" w:line="240" w:lineRule="auto"/>
        <w:ind w:firstLine="709"/>
        <w:jc w:val="both"/>
        <w:rPr>
          <w:rFonts w:ascii="Times New Roman" w:eastAsia="Calibri" w:hAnsi="Times New Roman" w:cs="Times New Roman"/>
          <w:b/>
          <w:color w:val="000000"/>
        </w:rPr>
      </w:pPr>
      <w:r w:rsidRPr="00A93360">
        <w:rPr>
          <w:rFonts w:ascii="Times New Roman" w:eastAsia="Calibri" w:hAnsi="Times New Roman" w:cs="Times New Roman"/>
          <w:b/>
          <w:color w:val="000000"/>
        </w:rPr>
        <w:t>Выпускник на базовом уровне получит возможность научиться:</w:t>
      </w:r>
    </w:p>
    <w:p w:rsidR="00A93360" w:rsidRPr="00A93360" w:rsidRDefault="00A93360" w:rsidP="00A93360">
      <w:pPr>
        <w:suppressAutoHyphens/>
        <w:spacing w:after="0" w:line="240" w:lineRule="auto"/>
        <w:ind w:firstLine="709"/>
        <w:jc w:val="both"/>
        <w:rPr>
          <w:rFonts w:ascii="Times New Roman" w:eastAsia="Calibri" w:hAnsi="Times New Roman" w:cs="Times New Roman"/>
          <w:b/>
          <w:i/>
          <w:color w:val="000000"/>
        </w:rPr>
      </w:pPr>
      <w:r w:rsidRPr="00A93360">
        <w:rPr>
          <w:rFonts w:ascii="Times New Roman" w:eastAsia="Calibri" w:hAnsi="Times New Roman" w:cs="Times New Roman"/>
          <w:b/>
          <w:i/>
          <w:color w:val="000000"/>
        </w:rPr>
        <w:t>Основы комплексной безопасности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как экологическая безопасность связана с национальной безопасностью и влияет на нее .</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Защита</w:t>
      </w:r>
      <w:r w:rsidRPr="00A93360">
        <w:rPr>
          <w:rFonts w:ascii="Times New Roman" w:eastAsia="Times New Roman" w:hAnsi="Times New Roman" w:cs="Times New Roman"/>
          <w:b/>
          <w:i/>
          <w:color w:val="000000"/>
        </w:rPr>
        <w:t xml:space="preserve"> населения Российской Федерации от опасных и чрезвычайных ситуаций</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Calibri" w:hAnsi="Times New Roman" w:cs="Times New Roman"/>
          <w:b/>
          <w:i/>
          <w:color w:val="000000"/>
        </w:rPr>
        <w:t>Основы</w:t>
      </w:r>
      <w:r w:rsidRPr="00A93360">
        <w:rPr>
          <w:rFonts w:ascii="Times New Roman" w:eastAsia="Times New Roman" w:hAnsi="Times New Roman" w:cs="Times New Roman"/>
          <w:b/>
          <w:i/>
          <w:color w:val="000000"/>
        </w:rPr>
        <w:t xml:space="preserve"> обороны государства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Объяснять основные задачи и направления развития, строительства, оснащения и модернизации ВС РФ;</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применения различных типов вооружения и военной техники в войнах и конфликтах различных</w:t>
      </w:r>
      <w:r w:rsidRPr="00A93360">
        <w:rPr>
          <w:rFonts w:ascii="Times New Roman" w:eastAsia="Calibri" w:hAnsi="Times New Roman" w:cs="Times New Roman"/>
          <w:i/>
          <w:color w:val="000000"/>
          <w:u w:color="000000"/>
          <w:bdr w:val="nil"/>
          <w:lang w:val="x-none" w:eastAsia="x-none"/>
        </w:rPr>
        <w:t xml:space="preserve"> исторических периодов, прослеживать их эволюцию.</w:t>
      </w:r>
    </w:p>
    <w:p w:rsidR="00A93360" w:rsidRPr="00A93360" w:rsidRDefault="00A93360" w:rsidP="00A93360">
      <w:pPr>
        <w:suppressAutoHyphens/>
        <w:spacing w:after="0" w:line="240" w:lineRule="auto"/>
        <w:ind w:firstLine="709"/>
        <w:jc w:val="both"/>
        <w:rPr>
          <w:rFonts w:ascii="Times New Roman" w:eastAsia="Calibri" w:hAnsi="Times New Roman" w:cs="Times New Roman"/>
          <w:i/>
          <w:color w:val="000000"/>
        </w:rPr>
      </w:pPr>
      <w:r w:rsidRPr="00A93360">
        <w:rPr>
          <w:rFonts w:ascii="Times New Roman" w:eastAsia="Times New Roman" w:hAnsi="Times New Roman" w:cs="Times New Roman"/>
          <w:b/>
          <w:i/>
          <w:color w:val="000000"/>
        </w:rPr>
        <w:t>Элементы начальной военной подготовки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сигналов управления строем с помощью рук, флажков и фонаря;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определять назначение, устройство частей и механизмов автомата Калашникова;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чистку и смазку автомата Калашникова;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нормативы неполной разборки и сборки автомата Калашникова;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работу частей и механизмов автомата Калашникова при стрельбе;</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норматив снаряжения магазина автомата Калашникова патронами;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работу частей и механизмов гранаты при метании;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i/>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выполнять нормативы надевания противогаза, респиратора и общевойскового защитного комплекта (ОЗК</w:t>
      </w:r>
      <w:r w:rsidRPr="00A93360">
        <w:rPr>
          <w:rFonts w:ascii="Times New Roman" w:eastAsia="Calibri" w:hAnsi="Times New Roman" w:cs="Times New Roman"/>
          <w:i/>
          <w:color w:val="000000"/>
          <w:u w:color="000000"/>
          <w:bdr w:val="nil"/>
          <w:lang w:val="x-none" w:eastAsia="x-none"/>
        </w:rPr>
        <w:t>).</w:t>
      </w:r>
    </w:p>
    <w:p w:rsidR="00A93360" w:rsidRPr="00A93360" w:rsidRDefault="00A93360" w:rsidP="00A93360">
      <w:pPr>
        <w:suppressAutoHyphens/>
        <w:spacing w:after="0" w:line="240" w:lineRule="auto"/>
        <w:ind w:firstLine="709"/>
        <w:jc w:val="both"/>
        <w:rPr>
          <w:rFonts w:ascii="Times New Roman" w:eastAsia="Calibri" w:hAnsi="Times New Roman" w:cs="Times New Roman"/>
          <w:b/>
          <w:i/>
          <w:color w:val="000000"/>
        </w:rPr>
      </w:pPr>
      <w:r w:rsidRPr="00A93360">
        <w:rPr>
          <w:rFonts w:ascii="Times New Roman" w:eastAsia="Times New Roman" w:hAnsi="Times New Roman" w:cs="Times New Roman"/>
          <w:b/>
          <w:i/>
          <w:color w:val="000000"/>
        </w:rPr>
        <w:t>Военно-профессиональная деятельность</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A93360" w:rsidRPr="00165217" w:rsidRDefault="00A93360" w:rsidP="005B76C5">
      <w:pPr>
        <w:pStyle w:val="1a"/>
        <w:rPr>
          <w:rFonts w:eastAsia="Calibri"/>
        </w:rPr>
      </w:pPr>
      <w:bookmarkStart w:id="102" w:name="_Toc63928797"/>
      <w:bookmarkStart w:id="103" w:name="_Toc64380025"/>
      <w:r w:rsidRPr="00165217">
        <w:rPr>
          <w:rFonts w:eastAsia="Calibri"/>
        </w:rPr>
        <w:t>Астрономия</w:t>
      </w:r>
      <w:bookmarkEnd w:id="102"/>
      <w:bookmarkEnd w:id="103"/>
    </w:p>
    <w:p w:rsidR="00A93360" w:rsidRPr="00A93360" w:rsidRDefault="00A93360" w:rsidP="00A93360">
      <w:pPr>
        <w:widowControl w:val="0"/>
        <w:spacing w:after="0" w:line="240" w:lineRule="auto"/>
        <w:ind w:firstLine="709"/>
        <w:jc w:val="both"/>
        <w:rPr>
          <w:rFonts w:ascii="Times New Roman" w:eastAsia="Times New Roman" w:hAnsi="Times New Roman" w:cs="Times New Roman"/>
          <w:b/>
          <w:color w:val="000000"/>
        </w:rPr>
      </w:pPr>
      <w:r w:rsidRPr="00A93360">
        <w:rPr>
          <w:rFonts w:ascii="Times New Roman" w:eastAsia="Times New Roman" w:hAnsi="Times New Roman" w:cs="Times New Roman"/>
          <w:color w:val="000000"/>
          <w:lang w:bidi="ru-RU"/>
        </w:rPr>
        <w:t xml:space="preserve"> </w:t>
      </w:r>
      <w:r w:rsidRPr="00A93360">
        <w:rPr>
          <w:rFonts w:ascii="Times New Roman" w:eastAsia="Times New Roman" w:hAnsi="Times New Roman" w:cs="Times New Roman"/>
          <w:b/>
          <w:color w:val="000000"/>
          <w:lang w:bidi="ru-RU"/>
        </w:rPr>
        <w:t>Выпускник научится:</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 xml:space="preserve">Понимать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смысл физических величин: парсек, световой год, астрономическая единица, звездная величина;  смысл физического закона </w:t>
      </w:r>
      <w:r w:rsidRPr="00A93360">
        <w:rPr>
          <w:rFonts w:ascii="Times New Roman" w:eastAsia="Calibri" w:hAnsi="Times New Roman" w:cs="Times New Roman"/>
          <w:color w:val="000000"/>
          <w:u w:color="000000"/>
          <w:bdr w:val="nil"/>
          <w:lang w:val="x-none" w:eastAsia="x-none"/>
        </w:rPr>
        <w:lastRenderedPageBreak/>
        <w:t>Хаббла; основные этапы освоения космического пространства;  гипотезы происхождения Солнечной системы; основные характеристики и строение Солнца, солнечной атмосферы; размеры Галактики, положение и период обращения Солнца относительно центра Галактики.</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A93360" w:rsidRPr="00A93360" w:rsidRDefault="00A93360" w:rsidP="00A93360">
      <w:pPr>
        <w:numPr>
          <w:ilvl w:val="0"/>
          <w:numId w:val="70"/>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A93360">
        <w:rPr>
          <w:rFonts w:ascii="Times New Roman" w:eastAsia="Calibri" w:hAnsi="Times New Roman" w:cs="Times New Roman"/>
          <w:color w:val="000000"/>
          <w:u w:color="000000"/>
          <w:bdr w:val="nil"/>
          <w:lang w:val="x-none" w:eastAsia="x-none"/>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A93360" w:rsidRPr="00A93360" w:rsidRDefault="00A93360" w:rsidP="00A93360">
      <w:pPr>
        <w:numPr>
          <w:ilvl w:val="0"/>
          <w:numId w:val="70"/>
        </w:numPr>
        <w:suppressAutoHyphens/>
        <w:spacing w:after="0" w:line="240" w:lineRule="auto"/>
        <w:ind w:left="0" w:firstLine="709"/>
        <w:jc w:val="both"/>
        <w:rPr>
          <w:rFonts w:ascii="Times New Roman" w:eastAsia="Times New Roman" w:hAnsi="Times New Roman" w:cs="Times New Roman"/>
          <w:color w:val="000000"/>
          <w:u w:color="000000"/>
          <w:bdr w:val="nil"/>
          <w:lang w:val="x-none" w:eastAsia="ru-RU"/>
        </w:rPr>
      </w:pPr>
      <w:r w:rsidRPr="00A93360">
        <w:rPr>
          <w:rFonts w:ascii="Times New Roman" w:eastAsia="Calibri" w:hAnsi="Times New Roman" w:cs="Times New Roman"/>
          <w:color w:val="000000"/>
          <w:u w:color="000000"/>
          <w:bdr w:val="nil"/>
          <w:lang w:val="x-none" w:eastAsia="x-none"/>
        </w:rPr>
        <w:t>использовать компьютерные приложения для определения положения Солнца, Луны и звезд на любую дату и время</w:t>
      </w:r>
      <w:r w:rsidRPr="00A93360">
        <w:rPr>
          <w:rFonts w:ascii="Times New Roman" w:eastAsia="Times New Roman" w:hAnsi="Times New Roman" w:cs="Times New Roman"/>
          <w:color w:val="000000"/>
          <w:u w:color="000000"/>
          <w:bdr w:val="nil"/>
          <w:lang w:val="x-none" w:eastAsia="ru-RU" w:bidi="ru-RU"/>
        </w:rPr>
        <w:t xml:space="preserve"> суток для данного населенного пункта;</w:t>
      </w:r>
    </w:p>
    <w:p w:rsidR="00A93360" w:rsidRPr="00A93360" w:rsidRDefault="00A93360" w:rsidP="00A93360">
      <w:pPr>
        <w:spacing w:after="0" w:line="240" w:lineRule="auto"/>
        <w:ind w:firstLine="709"/>
        <w:jc w:val="both"/>
        <w:rPr>
          <w:rFonts w:ascii="Times New Roman" w:eastAsia="Times New Roman" w:hAnsi="Times New Roman" w:cs="Times New Roman"/>
          <w:b/>
          <w:color w:val="000000"/>
          <w:lang w:eastAsia="ru-RU"/>
        </w:rPr>
      </w:pPr>
      <w:r w:rsidRPr="00A93360">
        <w:rPr>
          <w:rFonts w:ascii="Times New Roman" w:eastAsia="Times New Roman" w:hAnsi="Times New Roman" w:cs="Times New Roman"/>
          <w:b/>
          <w:color w:val="000000"/>
          <w:lang w:eastAsia="ru-RU"/>
        </w:rPr>
        <w:t>Выпускник получит возможность научиться</w:t>
      </w:r>
    </w:p>
    <w:p w:rsidR="00A93360" w:rsidRPr="00A93360" w:rsidRDefault="00A93360" w:rsidP="004815B3">
      <w:pPr>
        <w:numPr>
          <w:ilvl w:val="0"/>
          <w:numId w:val="185"/>
        </w:numPr>
        <w:suppressAutoHyphens/>
        <w:spacing w:after="0" w:line="240" w:lineRule="auto"/>
        <w:ind w:left="0" w:firstLine="709"/>
        <w:jc w:val="both"/>
        <w:rPr>
          <w:rFonts w:ascii="Times New Roman" w:eastAsia="Times New Roman" w:hAnsi="Times New Roman" w:cs="Times New Roman"/>
          <w:i/>
          <w:color w:val="000000"/>
          <w:lang w:eastAsia="ru-RU"/>
        </w:rPr>
      </w:pPr>
      <w:r w:rsidRPr="00A93360">
        <w:rPr>
          <w:rFonts w:ascii="Times New Roman" w:eastAsia="Times New Roman" w:hAnsi="Times New Roman" w:cs="Times New Roman"/>
          <w:i/>
          <w:color w:val="000000"/>
          <w:lang w:eastAsia="ru-RU" w:bidi="ru-RU"/>
        </w:rPr>
        <w:t>понимания взаимосвязи астрономии с другими науками, в основе которых лежат знания по астрономии, отделение ее от лженаук;</w:t>
      </w:r>
    </w:p>
    <w:p w:rsidR="00A93360" w:rsidRPr="00A93360" w:rsidRDefault="00A93360" w:rsidP="004815B3">
      <w:pPr>
        <w:numPr>
          <w:ilvl w:val="0"/>
          <w:numId w:val="185"/>
        </w:numPr>
        <w:suppressAutoHyphens/>
        <w:spacing w:after="0" w:line="240" w:lineRule="auto"/>
        <w:ind w:left="0" w:firstLine="709"/>
        <w:jc w:val="both"/>
        <w:rPr>
          <w:rFonts w:ascii="Times New Roman" w:eastAsia="Times New Roman" w:hAnsi="Times New Roman" w:cs="Times New Roman"/>
          <w:i/>
          <w:color w:val="000000"/>
          <w:lang w:eastAsia="ru-RU"/>
        </w:rPr>
      </w:pPr>
      <w:r w:rsidRPr="00A93360">
        <w:rPr>
          <w:rFonts w:ascii="Times New Roman" w:eastAsia="Times New Roman" w:hAnsi="Times New Roman" w:cs="Times New Roman"/>
          <w:i/>
          <w:color w:val="000000"/>
          <w:lang w:eastAsia="ru-RU" w:bidi="ru-RU"/>
        </w:rPr>
        <w:t>оценивания информации, содержащейся в сообщениях СМИ, Интернете, научно-популярных статьях.».</w:t>
      </w:r>
    </w:p>
    <w:p w:rsidR="00CC4321" w:rsidRPr="00CC4321" w:rsidRDefault="00CC4321" w:rsidP="00A93360">
      <w:pPr>
        <w:spacing w:after="0" w:line="240" w:lineRule="auto"/>
        <w:ind w:firstLine="709"/>
        <w:jc w:val="both"/>
        <w:rPr>
          <w:rFonts w:ascii="Times New Roman" w:hAnsi="Times New Roman" w:cs="Times New Roman"/>
          <w:sz w:val="24"/>
          <w:szCs w:val="24"/>
        </w:rPr>
      </w:pPr>
    </w:p>
    <w:p w:rsidR="00CC4321" w:rsidRPr="00165217" w:rsidRDefault="005F2881" w:rsidP="005B76C5">
      <w:pPr>
        <w:pStyle w:val="1a"/>
      </w:pPr>
      <w:bookmarkStart w:id="104" w:name="_Toc63928798"/>
      <w:bookmarkStart w:id="105" w:name="_Toc64380026"/>
      <w:r w:rsidRPr="00165217">
        <w:t xml:space="preserve">1.3. </w:t>
      </w:r>
      <w:r w:rsidR="00CC4321" w:rsidRPr="00165217">
        <w:t>Система оценки достижения планируемых результатов освоения основной образовательной программы среднего общего образования</w:t>
      </w:r>
      <w:bookmarkEnd w:id="104"/>
      <w:bookmarkEnd w:id="105"/>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и МБОУ «Гимназия №1» имени Мусы Джалиля</w:t>
      </w:r>
      <w:r w:rsidR="005F2881">
        <w:rPr>
          <w:rFonts w:ascii="Times New Roman" w:hAnsi="Times New Roman" w:cs="Times New Roman"/>
          <w:sz w:val="24"/>
          <w:szCs w:val="24"/>
        </w:rPr>
        <w:t xml:space="preserve"> Нижнекамского муниципального района Республики Татарстан</w:t>
      </w:r>
      <w:r w:rsidRPr="00CC4321">
        <w:rPr>
          <w:rFonts w:ascii="Times New Roman" w:hAnsi="Times New Roman" w:cs="Times New Roman"/>
          <w:sz w:val="24"/>
          <w:szCs w:val="24"/>
        </w:rPr>
        <w:t>.</w:t>
      </w:r>
    </w:p>
    <w:p w:rsidR="00CC4321" w:rsidRPr="005F2881" w:rsidRDefault="00CC4321" w:rsidP="00CC4321">
      <w:pPr>
        <w:spacing w:after="0" w:line="240" w:lineRule="auto"/>
        <w:ind w:firstLine="709"/>
        <w:jc w:val="both"/>
        <w:rPr>
          <w:rFonts w:ascii="Times New Roman" w:hAnsi="Times New Roman" w:cs="Times New Roman"/>
          <w:b/>
          <w:sz w:val="24"/>
          <w:szCs w:val="24"/>
        </w:rPr>
      </w:pPr>
      <w:r w:rsidRPr="005F2881">
        <w:rPr>
          <w:rFonts w:ascii="Times New Roman" w:hAnsi="Times New Roman" w:cs="Times New Roman"/>
          <w:b/>
          <w:sz w:val="24"/>
          <w:szCs w:val="24"/>
        </w:rPr>
        <w:t>Общие положения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Основными направлениями и целями оценочной деятельности в образовательной организации в соответствии с требованиями ФГОС СОО являются: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оценка образовательных достижений обучающихся на различных этапах обучения как основа их итоговой аттестации;</w:t>
      </w:r>
    </w:p>
    <w:p w:rsidR="00CC4321" w:rsidRPr="00CC4321" w:rsidRDefault="005F2881"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оценка</w:t>
      </w:r>
      <w:r>
        <w:rPr>
          <w:rFonts w:ascii="Times New Roman" w:hAnsi="Times New Roman" w:cs="Times New Roman"/>
          <w:sz w:val="24"/>
          <w:szCs w:val="24"/>
        </w:rPr>
        <w:tab/>
        <w:t xml:space="preserve">результатов деятельности педагогических работников как </w:t>
      </w:r>
      <w:r w:rsidR="00CC4321" w:rsidRPr="00CC4321">
        <w:rPr>
          <w:rFonts w:ascii="Times New Roman" w:hAnsi="Times New Roman" w:cs="Times New Roman"/>
          <w:sz w:val="24"/>
          <w:szCs w:val="24"/>
        </w:rPr>
        <w:t>основа</w:t>
      </w:r>
      <w:r>
        <w:rPr>
          <w:rFonts w:ascii="Times New Roman" w:hAnsi="Times New Roman" w:cs="Times New Roman"/>
          <w:sz w:val="24"/>
          <w:szCs w:val="24"/>
        </w:rPr>
        <w:t xml:space="preserve"> </w:t>
      </w:r>
      <w:r w:rsidR="00CC4321" w:rsidRPr="00CC4321">
        <w:rPr>
          <w:rFonts w:ascii="Times New Roman" w:hAnsi="Times New Roman" w:cs="Times New Roman"/>
          <w:sz w:val="24"/>
          <w:szCs w:val="24"/>
        </w:rPr>
        <w:t>аттестационных процедур;</w:t>
      </w:r>
    </w:p>
    <w:p w:rsidR="00CC4321" w:rsidRPr="00CC4321" w:rsidRDefault="005F2881"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оценка</w:t>
      </w:r>
      <w:r>
        <w:rPr>
          <w:rFonts w:ascii="Times New Roman" w:hAnsi="Times New Roman" w:cs="Times New Roman"/>
          <w:sz w:val="24"/>
          <w:szCs w:val="24"/>
        </w:rPr>
        <w:tab/>
        <w:t xml:space="preserve">результатов </w:t>
      </w:r>
      <w:r w:rsidR="00CC4321" w:rsidRPr="00CC4321">
        <w:rPr>
          <w:rFonts w:ascii="Times New Roman" w:hAnsi="Times New Roman" w:cs="Times New Roman"/>
          <w:sz w:val="24"/>
          <w:szCs w:val="24"/>
        </w:rPr>
        <w:t>деятельности обра</w:t>
      </w:r>
      <w:r>
        <w:rPr>
          <w:rFonts w:ascii="Times New Roman" w:hAnsi="Times New Roman" w:cs="Times New Roman"/>
          <w:sz w:val="24"/>
          <w:szCs w:val="24"/>
        </w:rPr>
        <w:t xml:space="preserve">зовательной организации как </w:t>
      </w:r>
      <w:r w:rsidR="00CC4321" w:rsidRPr="00CC4321">
        <w:rPr>
          <w:rFonts w:ascii="Times New Roman" w:hAnsi="Times New Roman" w:cs="Times New Roman"/>
          <w:sz w:val="24"/>
          <w:szCs w:val="24"/>
        </w:rPr>
        <w:t>основа</w:t>
      </w:r>
      <w:r>
        <w:rPr>
          <w:rFonts w:ascii="Times New Roman" w:hAnsi="Times New Roman" w:cs="Times New Roman"/>
          <w:sz w:val="24"/>
          <w:szCs w:val="24"/>
        </w:rPr>
        <w:t xml:space="preserve"> </w:t>
      </w:r>
      <w:r w:rsidR="00CC4321" w:rsidRPr="00CC4321">
        <w:rPr>
          <w:rFonts w:ascii="Times New Roman" w:hAnsi="Times New Roman" w:cs="Times New Roman"/>
          <w:sz w:val="24"/>
          <w:szCs w:val="24"/>
        </w:rPr>
        <w:t>аккредитационных процедур.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Оценка образовательных достижений обучающихся осуществляется в рамках внутренней оценки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внешней оценки, включающей </w:t>
      </w:r>
      <w:r w:rsidRPr="00CC4321">
        <w:rPr>
          <w:rFonts w:ascii="Times New Roman" w:hAnsi="Times New Roman" w:cs="Times New Roman"/>
          <w:sz w:val="24"/>
          <w:szCs w:val="24"/>
        </w:rPr>
        <w:lastRenderedPageBreak/>
        <w:t>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результатов деятельности педагогических работников осуществляется на основании: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мониторинга уровня профессионального мастерства учителя (анализа качества уроков, качества учебных заданий, предлагаемых учителем).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МБОУ «Гимназия №1».</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Результаты мониторингов являются основанием для принятия решений по повышению квалификации учителя.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Результаты процедур оценки результатов деятельности МБОУ «Гимназия №1» </w:t>
      </w:r>
      <w:r w:rsidR="005F2881">
        <w:rPr>
          <w:rFonts w:ascii="Times New Roman" w:hAnsi="Times New Roman" w:cs="Times New Roman"/>
          <w:sz w:val="24"/>
          <w:szCs w:val="24"/>
        </w:rPr>
        <w:t xml:space="preserve"> НМР РТ </w:t>
      </w:r>
      <w:r w:rsidRPr="00CC4321">
        <w:rPr>
          <w:rFonts w:ascii="Times New Roman" w:hAnsi="Times New Roman" w:cs="Times New Roman"/>
          <w:sz w:val="24"/>
          <w:szCs w:val="24"/>
        </w:rPr>
        <w:t>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и уточнению и разработке программы развития МБОУ «Гимназия №1»</w:t>
      </w:r>
      <w:r w:rsidR="005F2881">
        <w:rPr>
          <w:rFonts w:ascii="Times New Roman" w:hAnsi="Times New Roman" w:cs="Times New Roman"/>
          <w:sz w:val="24"/>
          <w:szCs w:val="24"/>
        </w:rPr>
        <w:t xml:space="preserve"> НМР РТ</w:t>
      </w:r>
      <w:r w:rsidRPr="00CC4321">
        <w:rPr>
          <w:rFonts w:ascii="Times New Roman" w:hAnsi="Times New Roman" w:cs="Times New Roman"/>
          <w:sz w:val="24"/>
          <w:szCs w:val="24"/>
        </w:rPr>
        <w:t>, а также служат основанием для принятия иных необходимых управленческих решений.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Для оценки результатов деятельности педагогических работников и оценки результатов деятельности МБОУ «Гимназия №1» </w:t>
      </w:r>
      <w:r w:rsidR="005F2881">
        <w:rPr>
          <w:rFonts w:ascii="Times New Roman" w:hAnsi="Times New Roman" w:cs="Times New Roman"/>
          <w:sz w:val="24"/>
          <w:szCs w:val="24"/>
        </w:rPr>
        <w:t xml:space="preserve">НМР РТ </w:t>
      </w:r>
      <w:r w:rsidRPr="00CC4321">
        <w:rPr>
          <w:rFonts w:ascii="Times New Roman" w:hAnsi="Times New Roman" w:cs="Times New Roman"/>
          <w:sz w:val="24"/>
          <w:szCs w:val="24"/>
        </w:rPr>
        <w:t>приоритетными являются оценочные процедуры,</w:t>
      </w:r>
      <w:r w:rsidR="005F2881">
        <w:rPr>
          <w:rFonts w:ascii="Times New Roman" w:hAnsi="Times New Roman" w:cs="Times New Roman"/>
          <w:sz w:val="24"/>
          <w:szCs w:val="24"/>
        </w:rPr>
        <w:t xml:space="preserve"> </w:t>
      </w:r>
      <w:r w:rsidRPr="00CC4321">
        <w:rPr>
          <w:rFonts w:ascii="Times New Roman" w:hAnsi="Times New Roman" w:cs="Times New Roman"/>
          <w:sz w:val="24"/>
          <w:szCs w:val="24"/>
        </w:rPr>
        <w:t>обеспечивающие определение динамики достижения обучающимися образовательных результатов в процессе обучения.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Комплексный подход к оценке образовательных достижений реализуется путем: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оценки трех групп результатов</w:t>
      </w:r>
      <w:r w:rsidR="001517CA">
        <w:rPr>
          <w:rFonts w:ascii="Times New Roman" w:hAnsi="Times New Roman" w:cs="Times New Roman"/>
          <w:sz w:val="24"/>
          <w:szCs w:val="24"/>
        </w:rPr>
        <w:t xml:space="preserve">: </w:t>
      </w:r>
      <w:r w:rsidRPr="00CC4321">
        <w:rPr>
          <w:rFonts w:ascii="Times New Roman" w:hAnsi="Times New Roman" w:cs="Times New Roman"/>
          <w:sz w:val="24"/>
          <w:szCs w:val="24"/>
        </w:rPr>
        <w:t>личностных, предметных, метапредметных</w:t>
      </w:r>
      <w:r w:rsidR="001517CA">
        <w:rPr>
          <w:rFonts w:ascii="Times New Roman" w:hAnsi="Times New Roman" w:cs="Times New Roman"/>
          <w:sz w:val="24"/>
          <w:szCs w:val="24"/>
        </w:rPr>
        <w:t xml:space="preserve"> </w:t>
      </w:r>
      <w:r w:rsidRPr="00CC4321">
        <w:rPr>
          <w:rFonts w:ascii="Times New Roman" w:hAnsi="Times New Roman" w:cs="Times New Roman"/>
          <w:sz w:val="24"/>
          <w:szCs w:val="24"/>
        </w:rPr>
        <w:t>(регулятивных, коммуникативных и познавательных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Уровневый подход реализуется по отношению как к содержанию оценки, так и к представлению и интерпретации результатов.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Уровневый подход к содержанию оценки на уровне среднего общего образования обеспечивается следующими составляющими: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для каждого предмета предлагаются результаты двух уровней изучения - базового и углубленного;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планируемые результаты содержат блоки «Выпускник научится» и «Выпускник получит возможность научиться».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w:t>
      </w:r>
      <w:r w:rsidRPr="00CC4321">
        <w:rPr>
          <w:rFonts w:ascii="Times New Roman" w:hAnsi="Times New Roman" w:cs="Times New Roman"/>
          <w:sz w:val="24"/>
          <w:szCs w:val="24"/>
        </w:rPr>
        <w:lastRenderedPageBreak/>
        <w:t>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09227C" w:rsidRDefault="0009227C" w:rsidP="00CC4321">
      <w:pPr>
        <w:spacing w:after="0" w:line="240" w:lineRule="auto"/>
        <w:ind w:firstLine="709"/>
        <w:jc w:val="both"/>
        <w:rPr>
          <w:rFonts w:ascii="Times New Roman" w:hAnsi="Times New Roman" w:cs="Times New Roman"/>
          <w:b/>
          <w:sz w:val="24"/>
          <w:szCs w:val="24"/>
        </w:rPr>
      </w:pPr>
    </w:p>
    <w:p w:rsidR="00CC4321" w:rsidRPr="00165217" w:rsidRDefault="00CC4321" w:rsidP="00A05ED5">
      <w:pPr>
        <w:pStyle w:val="1a"/>
      </w:pPr>
      <w:bookmarkStart w:id="106" w:name="_Toc63928799"/>
      <w:bookmarkStart w:id="107" w:name="_Toc64380027"/>
      <w:r w:rsidRPr="00A05ED5">
        <w:t>Особенности</w:t>
      </w:r>
      <w:r w:rsidRPr="00165217">
        <w:t xml:space="preserve"> оценки личностных, метапредметных и предметных результатов</w:t>
      </w:r>
      <w:bookmarkEnd w:id="106"/>
      <w:bookmarkEnd w:id="107"/>
    </w:p>
    <w:p w:rsidR="00CC4321" w:rsidRPr="001517CA" w:rsidRDefault="00CC4321" w:rsidP="00165217">
      <w:pPr>
        <w:pStyle w:val="1a"/>
      </w:pPr>
      <w:bookmarkStart w:id="108" w:name="_Toc63928800"/>
      <w:bookmarkStart w:id="109" w:name="_Toc64380028"/>
      <w:r w:rsidRPr="001517CA">
        <w:t>Особенности оценки личностных результатов</w:t>
      </w:r>
      <w:bookmarkEnd w:id="108"/>
      <w:bookmarkEnd w:id="109"/>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CC4321" w:rsidRPr="001517CA" w:rsidRDefault="00CC4321" w:rsidP="00165217">
      <w:pPr>
        <w:pStyle w:val="1a"/>
      </w:pPr>
      <w:bookmarkStart w:id="110" w:name="_Toc63928801"/>
      <w:bookmarkStart w:id="111" w:name="_Toc64380029"/>
      <w:r w:rsidRPr="001517CA">
        <w:t>Особенности оценки метапредметных результатов</w:t>
      </w:r>
      <w:bookmarkEnd w:id="110"/>
      <w:bookmarkEnd w:id="111"/>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Оценка достижения метапредметных результатов осуществляется администрацией МБОУ «Гимназия №1»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и т. п.). Целесообразно в рамках внутреннего мониторинга образовательной организации проводить отдельные процедуры по оценке: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w:t>
      </w:r>
      <w:r w:rsidRPr="00CC4321">
        <w:rPr>
          <w:rFonts w:ascii="Times New Roman" w:hAnsi="Times New Roman" w:cs="Times New Roman"/>
          <w:sz w:val="24"/>
          <w:szCs w:val="24"/>
        </w:rPr>
        <w:tab/>
        <w:t>смыслового чтения,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познавательных учебных действий (включая логические приемы и методы познания, специфические для отдельных образовательных областей);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ИКТ-компетентности;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Функциональной грамотности;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сформированности регулятивных и коммуникативных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Наиболее адекватными формами оценки познавательных учебных действий могут быть: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письменные измерительные материалы,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ИКТ-компетентности - практическая работа с использованием компьютера;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 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CC4321" w:rsidRPr="001517CA" w:rsidRDefault="00CC4321" w:rsidP="00165217">
      <w:pPr>
        <w:pStyle w:val="1a"/>
      </w:pPr>
      <w:bookmarkStart w:id="112" w:name="_Toc63928802"/>
      <w:bookmarkStart w:id="113" w:name="_Toc64380030"/>
      <w:r w:rsidRPr="001517CA">
        <w:t>Особенности оценки предметных результатов</w:t>
      </w:r>
      <w:bookmarkEnd w:id="112"/>
      <w:bookmarkEnd w:id="113"/>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w:t>
      </w:r>
      <w:r w:rsidR="001517CA">
        <w:rPr>
          <w:rFonts w:ascii="Times New Roman" w:hAnsi="Times New Roman" w:cs="Times New Roman"/>
          <w:sz w:val="24"/>
          <w:szCs w:val="24"/>
        </w:rPr>
        <w:t xml:space="preserve"> </w:t>
      </w:r>
      <w:r w:rsidRPr="00CC4321">
        <w:rPr>
          <w:rFonts w:ascii="Times New Roman" w:hAnsi="Times New Roman" w:cs="Times New Roman"/>
          <w:sz w:val="24"/>
          <w:szCs w:val="24"/>
        </w:rPr>
        <w:t>результатов в рамках итоговой оценки и государственной итоговой аттестации.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МБОУ «Гимназия №1» в ходе внутреннего мониторинга учебных достижений.</w:t>
      </w:r>
    </w:p>
    <w:p w:rsidR="00CC4321" w:rsidRPr="001517CA" w:rsidRDefault="00CC4321" w:rsidP="00CC4321">
      <w:pPr>
        <w:spacing w:after="0" w:line="240" w:lineRule="auto"/>
        <w:ind w:firstLine="709"/>
        <w:jc w:val="both"/>
        <w:rPr>
          <w:rFonts w:ascii="Times New Roman" w:hAnsi="Times New Roman" w:cs="Times New Roman"/>
          <w:b/>
          <w:sz w:val="24"/>
          <w:szCs w:val="24"/>
        </w:rPr>
      </w:pPr>
      <w:r w:rsidRPr="001517CA">
        <w:rPr>
          <w:rFonts w:ascii="Times New Roman" w:hAnsi="Times New Roman" w:cs="Times New Roman"/>
          <w:b/>
          <w:sz w:val="24"/>
          <w:szCs w:val="24"/>
        </w:rPr>
        <w:t>Организация и содержание оценочных процедур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Стартовая диагностика представляет собой процедуру оценки готовности к обучению на уровне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 Результаты стартовой диагностики обсуждаются на заседаниях методических объединений МБОУ «Гимназия №1»</w:t>
      </w:r>
      <w:r w:rsidR="001517CA">
        <w:rPr>
          <w:rFonts w:ascii="Times New Roman" w:hAnsi="Times New Roman" w:cs="Times New Roman"/>
          <w:sz w:val="24"/>
          <w:szCs w:val="24"/>
        </w:rPr>
        <w:t xml:space="preserve"> НМР РТ</w:t>
      </w:r>
      <w:r w:rsidRPr="00CC4321">
        <w:rPr>
          <w:rFonts w:ascii="Times New Roman" w:hAnsi="Times New Roman" w:cs="Times New Roman"/>
          <w:sz w:val="24"/>
          <w:szCs w:val="24"/>
        </w:rPr>
        <w:t>.</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самостоятельно, планируемые результаты устан</w:t>
      </w:r>
      <w:r w:rsidR="00DB4C82">
        <w:rPr>
          <w:rFonts w:ascii="Times New Roman" w:hAnsi="Times New Roman" w:cs="Times New Roman"/>
          <w:sz w:val="24"/>
          <w:szCs w:val="24"/>
        </w:rPr>
        <w:t>авливаются МБОУ «Гимназия №1» НМР РТ о</w:t>
      </w:r>
      <w:r w:rsidRPr="00CC4321">
        <w:rPr>
          <w:rFonts w:ascii="Times New Roman" w:hAnsi="Times New Roman" w:cs="Times New Roman"/>
          <w:sz w:val="24"/>
          <w:szCs w:val="24"/>
        </w:rPr>
        <w:t>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похвальные грамоты,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или бумажном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Внутренний мониторинг МБОУ «Гимназия №1»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w:t>
      </w:r>
      <w:r w:rsidRPr="00CC4321">
        <w:rPr>
          <w:rFonts w:ascii="Times New Roman" w:hAnsi="Times New Roman" w:cs="Times New Roman"/>
          <w:sz w:val="24"/>
          <w:szCs w:val="24"/>
        </w:rPr>
        <w:lastRenderedPageBreak/>
        <w:t>Результаты внутреннего мониторинга являются основанием для рекомендаций по текущей коррекции учебной деятельности и ее индивидуализации.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Промежуточная аттестация 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гимназии.</w:t>
      </w:r>
    </w:p>
    <w:p w:rsidR="00CC4321" w:rsidRPr="00DB4C82" w:rsidRDefault="00CC4321" w:rsidP="00CC4321">
      <w:pPr>
        <w:spacing w:after="0" w:line="240" w:lineRule="auto"/>
        <w:ind w:firstLine="709"/>
        <w:jc w:val="both"/>
        <w:rPr>
          <w:rFonts w:ascii="Times New Roman" w:hAnsi="Times New Roman" w:cs="Times New Roman"/>
          <w:b/>
          <w:sz w:val="24"/>
          <w:szCs w:val="24"/>
        </w:rPr>
      </w:pPr>
      <w:r w:rsidRPr="00DB4C82">
        <w:rPr>
          <w:rFonts w:ascii="Times New Roman" w:hAnsi="Times New Roman" w:cs="Times New Roman"/>
          <w:b/>
          <w:sz w:val="24"/>
          <w:szCs w:val="24"/>
        </w:rPr>
        <w:t>Государственная итоговая аттестация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ГИА проводится в форме единого государственного экзамена (ЕГЭ) с использованием</w:t>
      </w:r>
      <w:r w:rsidR="00DB4C82">
        <w:rPr>
          <w:rFonts w:ascii="Times New Roman" w:hAnsi="Times New Roman" w:cs="Times New Roman"/>
          <w:sz w:val="24"/>
          <w:szCs w:val="24"/>
        </w:rPr>
        <w:t xml:space="preserve"> </w:t>
      </w:r>
      <w:r w:rsidRPr="00CC4321">
        <w:rPr>
          <w:rFonts w:ascii="Times New Roman" w:hAnsi="Times New Roman" w:cs="Times New Roman"/>
          <w:sz w:val="24"/>
          <w:szCs w:val="24"/>
        </w:rPr>
        <w:t>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 предметам, не вынесенным на ГИА, итоговая отметка ставится на основе результатов только внутренней оценки.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Итоговый индивидуальный проект (учебное исследование) целесообразно оценивать по следующим критериям.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Защита проекта осуществляется в процессе специально организованной деятельности комиссии МБОУ «Гимназия №1» или на гимназической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DB4C82" w:rsidRDefault="00DB4C82" w:rsidP="00CC4321">
      <w:pPr>
        <w:spacing w:after="0" w:line="240" w:lineRule="auto"/>
        <w:ind w:firstLine="709"/>
        <w:jc w:val="both"/>
        <w:rPr>
          <w:rFonts w:ascii="Times New Roman" w:hAnsi="Times New Roman" w:cs="Times New Roman"/>
          <w:sz w:val="24"/>
          <w:szCs w:val="24"/>
        </w:rPr>
        <w:sectPr w:rsidR="00DB4C82">
          <w:footerReference w:type="default" r:id="rId12"/>
          <w:footerReference w:type="first" r:id="rId13"/>
          <w:pgSz w:w="11906" w:h="16838"/>
          <w:pgMar w:top="1134" w:right="850" w:bottom="1134" w:left="1701" w:header="708" w:footer="708" w:gutter="0"/>
          <w:cols w:space="708"/>
          <w:docGrid w:linePitch="360"/>
        </w:sectPr>
      </w:pPr>
    </w:p>
    <w:p w:rsidR="00CC4321" w:rsidRPr="00DB4C82" w:rsidRDefault="00CC4321" w:rsidP="00165217">
      <w:pPr>
        <w:pStyle w:val="1a"/>
      </w:pPr>
      <w:bookmarkStart w:id="114" w:name="_Toc63928803"/>
      <w:bookmarkStart w:id="115" w:name="_Toc64380031"/>
      <w:r w:rsidRPr="00DB4C82">
        <w:lastRenderedPageBreak/>
        <w:t>2. СОДЕРЖАТЕЛЬНЫЙ РАЗДЕЛ ПРИМЕРНОЙ ОСНОВНОЙ ОБРАЗОВАТЕЛЬНОЙ ПРОГРАММЫ СРЕДНЕГО ОБЩЕГО ОБРАЗОВАНИЯ</w:t>
      </w:r>
      <w:bookmarkEnd w:id="114"/>
      <w:bookmarkEnd w:id="115"/>
    </w:p>
    <w:p w:rsidR="00CC4321" w:rsidRPr="00DB4C82" w:rsidRDefault="00CC4321" w:rsidP="00165217">
      <w:pPr>
        <w:pStyle w:val="1a"/>
      </w:pPr>
      <w:bookmarkStart w:id="116" w:name="_Toc63928804"/>
      <w:bookmarkStart w:id="117" w:name="_Toc64380032"/>
      <w:r w:rsidRPr="00DB4C82">
        <w:t>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bookmarkEnd w:id="116"/>
      <w:bookmarkEnd w:id="117"/>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2.1.1</w:t>
      </w:r>
      <w:r w:rsidRPr="00CC4321">
        <w:rPr>
          <w:rFonts w:ascii="Times New Roman" w:hAnsi="Times New Roman" w:cs="Times New Roman"/>
          <w:sz w:val="24"/>
          <w:szCs w:val="24"/>
        </w:rPr>
        <w:tab/>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способность их использования в познавательной и социальной практике;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самостоятельность в планировании и осуществлении учебной деятельности и организации учебного сотрудничества с педагогами и сверстниками;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способность к построению индивидуальной образовательной траектории, владение навыками учебно-исследовательской и проектной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направлена 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обеспечивает: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задач общекультурного, личностного и познавательного развития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практическую направленность проводимых исследований и индивидуальных проектов;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подготовку к осознанному выбору дальнейшего образования и профессиональной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соответствии с указанной целью примерная программа развития УУД среднего общего образования определяет следующие задачи: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гимназии.</w:t>
      </w:r>
    </w:p>
    <w:p w:rsidR="00CC4321" w:rsidRPr="00DB4C82" w:rsidRDefault="00CC4321" w:rsidP="00165217">
      <w:pPr>
        <w:pStyle w:val="1a"/>
      </w:pPr>
      <w:bookmarkStart w:id="118" w:name="_Toc63928805"/>
      <w:bookmarkStart w:id="119" w:name="_Toc64380033"/>
      <w:r w:rsidRPr="00DB4C82">
        <w:t>2.1.2</w:t>
      </w:r>
      <w:r w:rsidRPr="00DB4C82">
        <w:tab/>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118"/>
      <w:bookmarkEnd w:id="119"/>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Универсальные учебные действия (УУД) — это умение учиться, то есть способность человека к самосовершенствованию через усвоение нового социального опыта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w:t>
      </w:r>
      <w:r w:rsidRPr="00CC4321">
        <w:rPr>
          <w:rFonts w:ascii="Times New Roman" w:hAnsi="Times New Roman" w:cs="Times New Roman"/>
          <w:sz w:val="24"/>
          <w:szCs w:val="24"/>
        </w:rPr>
        <w:lastRenderedPageBreak/>
        <w:t>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CC4321" w:rsidRPr="00CC4321" w:rsidRDefault="00CC4321" w:rsidP="00DB4C82">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 переходе на уровень среднего общего образования важнейшее значение приобретает начинающееся профессиональное самоо</w:t>
      </w:r>
      <w:r w:rsidR="00DB4C82">
        <w:rPr>
          <w:rFonts w:ascii="Times New Roman" w:hAnsi="Times New Roman" w:cs="Times New Roman"/>
          <w:sz w:val="24"/>
          <w:szCs w:val="24"/>
        </w:rPr>
        <w:t xml:space="preserve">пределение обучающихся (при том </w:t>
      </w:r>
      <w:r w:rsidRPr="00CC4321">
        <w:rPr>
          <w:rFonts w:ascii="Times New Roman" w:hAnsi="Times New Roman" w:cs="Times New Roman"/>
          <w:sz w:val="24"/>
          <w:szCs w:val="24"/>
        </w:rPr>
        <w:t>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CC4321" w:rsidRPr="00CC4321" w:rsidRDefault="00DB4C82"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регулятивных действий тесно переплетается </w:t>
      </w:r>
      <w:r w:rsidR="00CC4321" w:rsidRPr="00CC4321">
        <w:rPr>
          <w:rFonts w:ascii="Times New Roman" w:hAnsi="Times New Roman" w:cs="Times New Roman"/>
          <w:sz w:val="24"/>
          <w:szCs w:val="24"/>
        </w:rPr>
        <w:t>с развитием</w:t>
      </w:r>
      <w:r>
        <w:rPr>
          <w:rFonts w:ascii="Times New Roman" w:hAnsi="Times New Roman" w:cs="Times New Roman"/>
          <w:sz w:val="24"/>
          <w:szCs w:val="24"/>
        </w:rPr>
        <w:t xml:space="preserve"> </w:t>
      </w:r>
      <w:r w:rsidR="00CC4321" w:rsidRPr="00CC4321">
        <w:rPr>
          <w:rFonts w:ascii="Times New Roman" w:hAnsi="Times New Roman" w:cs="Times New Roman"/>
          <w:sz w:val="24"/>
          <w:szCs w:val="24"/>
        </w:rPr>
        <w:t>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w:t>
      </w:r>
      <w:r>
        <w:rPr>
          <w:rFonts w:ascii="Times New Roman" w:hAnsi="Times New Roman" w:cs="Times New Roman"/>
          <w:sz w:val="24"/>
          <w:szCs w:val="24"/>
        </w:rPr>
        <w:t xml:space="preserve">ешения разноплановых задач: </w:t>
      </w:r>
      <w:r w:rsidR="00CC4321" w:rsidRPr="00CC4321">
        <w:rPr>
          <w:rFonts w:ascii="Times New Roman" w:hAnsi="Times New Roman" w:cs="Times New Roman"/>
          <w:sz w:val="24"/>
          <w:szCs w:val="24"/>
        </w:rPr>
        <w:t>учебных, познавательных, исследовательских, проектных,</w:t>
      </w:r>
      <w:r>
        <w:rPr>
          <w:rFonts w:ascii="Times New Roman" w:hAnsi="Times New Roman" w:cs="Times New Roman"/>
          <w:sz w:val="24"/>
          <w:szCs w:val="24"/>
        </w:rPr>
        <w:t xml:space="preserve"> </w:t>
      </w:r>
      <w:r w:rsidR="00CC4321" w:rsidRPr="00CC4321">
        <w:rPr>
          <w:rFonts w:ascii="Times New Roman" w:hAnsi="Times New Roman" w:cs="Times New Roman"/>
          <w:sz w:val="24"/>
          <w:szCs w:val="24"/>
        </w:rPr>
        <w:lastRenderedPageBreak/>
        <w:t>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 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гимназии. Формирование УУД на уровне СОО происходит на содержании всех учебных предметов и курсов внеурочной деятельности.</w:t>
      </w:r>
    </w:p>
    <w:p w:rsidR="00CC4321" w:rsidRPr="00DB4C82" w:rsidRDefault="00CC4321" w:rsidP="00165217">
      <w:pPr>
        <w:pStyle w:val="1a"/>
      </w:pPr>
      <w:bookmarkStart w:id="120" w:name="_Toc63928806"/>
      <w:bookmarkStart w:id="121" w:name="_Toc64380034"/>
      <w:r w:rsidRPr="00DB4C82">
        <w:t>2.1.3</w:t>
      </w:r>
      <w:r w:rsidRPr="00DB4C82">
        <w:tab/>
        <w:t>Типовые задачи по формированию универсальных учебных действий</w:t>
      </w:r>
      <w:bookmarkEnd w:id="120"/>
      <w:bookmarkEnd w:id="121"/>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возможности самостоятельного выбора обучающимися темпа, режимов и форм освоения предметного материала;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познавательных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Задачи должны быть сконструированы таким образом, чтобы формировать у обучающихся умения: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w:t>
      </w:r>
      <w:r w:rsidRPr="00CC4321">
        <w:rPr>
          <w:rFonts w:ascii="Times New Roman" w:hAnsi="Times New Roman" w:cs="Times New Roman"/>
          <w:sz w:val="24"/>
          <w:szCs w:val="24"/>
        </w:rPr>
        <w:tab/>
        <w:t>объяснять явления с научной точки зрения;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w:t>
      </w:r>
      <w:r w:rsidRPr="00CC4321">
        <w:rPr>
          <w:rFonts w:ascii="Times New Roman" w:hAnsi="Times New Roman" w:cs="Times New Roman"/>
          <w:sz w:val="24"/>
          <w:szCs w:val="24"/>
        </w:rPr>
        <w:tab/>
        <w:t>разрабатывать дизайн научного исследования;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w:t>
      </w:r>
      <w:r w:rsidRPr="00CC4321">
        <w:rPr>
          <w:rFonts w:ascii="Times New Roman" w:hAnsi="Times New Roman" w:cs="Times New Roman"/>
          <w:sz w:val="24"/>
          <w:szCs w:val="24"/>
        </w:rPr>
        <w:tab/>
        <w:t>интерпретировать полученные данные и доказательства с разных позиций и формулировать соответствующие выводы.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w:t>
      </w:r>
      <w:r w:rsidRPr="00CC4321">
        <w:rPr>
          <w:rFonts w:ascii="Times New Roman" w:hAnsi="Times New Roman" w:cs="Times New Roman"/>
          <w:sz w:val="24"/>
          <w:szCs w:val="24"/>
        </w:rPr>
        <w:lastRenderedPageBreak/>
        <w:t>формирования рефлексии обучающегося и формирования метапредметных понятий и представлений.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полидисциплинарные и метапредметные погружения и интенсивы; методологические и философские семинары; образовательные экспедиции и экскурсии;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учебно-исследовательская работа обучающихся, которая предполагает: выбор тематики исследования, связанной с новейшими достижениями в области науки и технологий;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выбор тематики исследований, связанных с учебными предметами, не изучаемыми в школе: психологией, социологией, бизнесом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выбор тематики исследований, направленных на изучение проблем местного сообщества, региона, мира в целом.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коммуникативных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Открытость образовательной среды позволяет обеспечивать возможность коммуникации: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 обучающимися других образовательных организаций региона, как с ровесниками, так и с детьми иных возрастов;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 представителями власти, местного самоуправления, фондов, спонсорами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 типичным образовательным событиям и форматам, позволяющим обеспечивать использование всех возможностей коммуникации, относятся: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комплексные задачи, направленные на решение проблем местного сообщества; комплексные задачи, направленные на изменение и улучшение реально существующих бизнес-практик;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социальные проекты, направленные на улучшение жизни местного сообщества. К таким проектам относятся: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w:t>
      </w:r>
      <w:r w:rsidRPr="00CC4321">
        <w:rPr>
          <w:rFonts w:ascii="Times New Roman" w:hAnsi="Times New Roman" w:cs="Times New Roman"/>
          <w:sz w:val="24"/>
          <w:szCs w:val="24"/>
        </w:rPr>
        <w:tab/>
        <w:t>участие в волонтерских акциях и движениях, самостоятельная организация волонтерских акций;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w:t>
      </w:r>
      <w:r w:rsidRPr="00CC4321">
        <w:rPr>
          <w:rFonts w:ascii="Times New Roman" w:hAnsi="Times New Roman" w:cs="Times New Roman"/>
          <w:sz w:val="24"/>
          <w:szCs w:val="24"/>
        </w:rPr>
        <w:tab/>
        <w:t>участие в благотворительных акциях и движениях, самостоятельная организация благотворительных акций;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 создание и реализация социальных проектов разного масштаба и направленности, выходящих за рамки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получение предметных знаний в структурах, альтернативных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w:t>
      </w:r>
      <w:r w:rsidRPr="00CC4321">
        <w:rPr>
          <w:rFonts w:ascii="Times New Roman" w:hAnsi="Times New Roman" w:cs="Times New Roman"/>
          <w:sz w:val="24"/>
          <w:szCs w:val="24"/>
        </w:rPr>
        <w:tab/>
        <w:t>в заочных и дистанционных школах и университетах;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w:t>
      </w:r>
      <w:r w:rsidRPr="00CC4321">
        <w:rPr>
          <w:rFonts w:ascii="Times New Roman" w:hAnsi="Times New Roman" w:cs="Times New Roman"/>
          <w:sz w:val="24"/>
          <w:szCs w:val="24"/>
        </w:rPr>
        <w:tab/>
        <w:t>участие в дистанционных конкурсах и олимпиадах;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w:t>
      </w:r>
      <w:r w:rsidRPr="00CC4321">
        <w:rPr>
          <w:rFonts w:ascii="Times New Roman" w:hAnsi="Times New Roman" w:cs="Times New Roman"/>
          <w:sz w:val="24"/>
          <w:szCs w:val="24"/>
        </w:rPr>
        <w:tab/>
        <w:t>самостоятельное освоение отдельных предметов и курсов;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w:t>
      </w:r>
      <w:r w:rsidRPr="00CC4321">
        <w:rPr>
          <w:rFonts w:ascii="Times New Roman" w:hAnsi="Times New Roman" w:cs="Times New Roman"/>
          <w:sz w:val="24"/>
          <w:szCs w:val="24"/>
        </w:rPr>
        <w:tab/>
        <w:t>самостоятельное освоение дополнительных иностранных языков.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регулятивных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w:t>
      </w:r>
      <w:r w:rsidRPr="00CC4321">
        <w:rPr>
          <w:rFonts w:ascii="Times New Roman" w:hAnsi="Times New Roman" w:cs="Times New Roman"/>
          <w:sz w:val="24"/>
          <w:szCs w:val="24"/>
        </w:rPr>
        <w:tab/>
        <w:t>самостоятельное изучение дополнительных иностранных языков с последующей сертификацией;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w:t>
      </w:r>
      <w:r w:rsidRPr="00CC4321">
        <w:rPr>
          <w:rFonts w:ascii="Times New Roman" w:hAnsi="Times New Roman" w:cs="Times New Roman"/>
          <w:sz w:val="24"/>
          <w:szCs w:val="24"/>
        </w:rPr>
        <w:tab/>
        <w:t>самостоятельное освоение глав, разделов и тем учебных предметов;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w:t>
      </w:r>
      <w:r w:rsidRPr="00CC4321">
        <w:rPr>
          <w:rFonts w:ascii="Times New Roman" w:hAnsi="Times New Roman" w:cs="Times New Roman"/>
          <w:sz w:val="24"/>
          <w:szCs w:val="24"/>
        </w:rPr>
        <w:tab/>
        <w:t>самостоятельное обучение в заочных и дистанционных школах и университетах;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w:t>
      </w:r>
      <w:r w:rsidRPr="00CC4321">
        <w:rPr>
          <w:rFonts w:ascii="Times New Roman" w:hAnsi="Times New Roman" w:cs="Times New Roman"/>
          <w:sz w:val="24"/>
          <w:szCs w:val="24"/>
        </w:rPr>
        <w:tab/>
        <w:t>самостоятельное определение темы проекта, методов и способов его реализации, источников ресурсов, необходимых для реализации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w:t>
      </w:r>
      <w:r w:rsidRPr="00CC4321">
        <w:rPr>
          <w:rFonts w:ascii="Times New Roman" w:hAnsi="Times New Roman" w:cs="Times New Roman"/>
          <w:sz w:val="24"/>
          <w:szCs w:val="24"/>
        </w:rPr>
        <w:tab/>
        <w:t>самостоятельное взаимодействие с источниками ресурсов: информационными источниками, фондами, представителями власти и т. 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е)</w:t>
      </w:r>
      <w:r w:rsidRPr="00CC4321">
        <w:rPr>
          <w:rFonts w:ascii="Times New Roman" w:hAnsi="Times New Roman" w:cs="Times New Roman"/>
          <w:sz w:val="24"/>
          <w:szCs w:val="24"/>
        </w:rPr>
        <w:tab/>
        <w:t>самостоятельное управление ресурсами, в том числе нематериальными;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ж)</w:t>
      </w:r>
      <w:r w:rsidRPr="00CC4321">
        <w:rPr>
          <w:rFonts w:ascii="Times New Roman" w:hAnsi="Times New Roman" w:cs="Times New Roman"/>
          <w:sz w:val="24"/>
          <w:szCs w:val="24"/>
        </w:rPr>
        <w:tab/>
        <w:t>презентация результатов проектной работы на различных этапах ее реализации.</w:t>
      </w:r>
    </w:p>
    <w:p w:rsidR="00CC4321" w:rsidRPr="00236C14" w:rsidRDefault="00CC4321" w:rsidP="00165217">
      <w:pPr>
        <w:pStyle w:val="1a"/>
      </w:pPr>
      <w:bookmarkStart w:id="122" w:name="_Toc63928807"/>
      <w:bookmarkStart w:id="123" w:name="_Toc64380035"/>
      <w:r w:rsidRPr="00236C14">
        <w:t>2.1.4</w:t>
      </w:r>
      <w:r w:rsidRPr="00236C14">
        <w:tab/>
        <w:t>Описание особенностей учебно-исследовательской и проектной деятельности обучающихся</w:t>
      </w:r>
      <w:bookmarkEnd w:id="122"/>
      <w:bookmarkEnd w:id="123"/>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На уровне среднего общего образования каждый учащийся должен овладеть УУД в такой степени, чтобы выполнить индивидуальный проект. 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выполняется обучающимся</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исследовательской, социальной, художественно-творческой, иной).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C4321" w:rsidRPr="00236C14" w:rsidRDefault="00CC4321" w:rsidP="00165217">
      <w:pPr>
        <w:pStyle w:val="1a"/>
      </w:pPr>
      <w:bookmarkStart w:id="124" w:name="_Toc63928808"/>
      <w:bookmarkStart w:id="125" w:name="_Toc64380036"/>
      <w:r w:rsidRPr="00236C14">
        <w:t>2.1.5</w:t>
      </w:r>
      <w:r w:rsidRPr="00236C14">
        <w:tab/>
        <w:t>Описание основных направлений учебно-исследовательской и проектной деятельности обучающихся</w:t>
      </w:r>
      <w:bookmarkEnd w:id="124"/>
      <w:bookmarkEnd w:id="125"/>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Возможными направлениями проектной и учебно-исследовательской деятельности являются: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исследовательское;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инженерное;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прикладное;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бизнес-проектирование;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игровое;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творческое.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уровне среднего общего образования приоритетными направлениями являются: социальное;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бизнес-проектирование;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исследовательское;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инженерное;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информационное.</w:t>
      </w:r>
    </w:p>
    <w:p w:rsidR="00CC4321" w:rsidRPr="00236C14" w:rsidRDefault="00CC4321" w:rsidP="00165217">
      <w:pPr>
        <w:pStyle w:val="1a"/>
      </w:pPr>
      <w:bookmarkStart w:id="126" w:name="_Toc63928809"/>
      <w:bookmarkStart w:id="127" w:name="_Toc64380037"/>
      <w:r w:rsidRPr="00236C14">
        <w:t>2.1.6</w:t>
      </w:r>
      <w:r w:rsidRPr="00236C14">
        <w:tab/>
        <w:t>Планируемые результаты учебно-исследовательской и проектной деятельности обучающихся в рамках урочной и внеурочной деятельности</w:t>
      </w:r>
      <w:bookmarkEnd w:id="126"/>
      <w:bookmarkEnd w:id="127"/>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результате учебно-исследовательской и проектной деятельности обучающиеся получат представление:</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о том, чем отличаются исследования в гуманитарных областях от исследований в естественных науках; об истории науки;</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о новейших разработках в области науки и технологий;</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др.);</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Обучающийся сможет:</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решать задачи, находящиеся на стыке нескольких учебных дисциплин; использовать основной алгоритм исследования при решении своих учебнопознавательных задач;</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lastRenderedPageBreak/>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использовать</w:t>
      </w:r>
      <w:r w:rsidRPr="00236C14">
        <w:rPr>
          <w:rFonts w:ascii="Times New Roman" w:hAnsi="Times New Roman" w:cs="Times New Roman"/>
          <w:sz w:val="24"/>
          <w:szCs w:val="24"/>
        </w:rPr>
        <w:tab/>
        <w:t>элементы математического моделирования</w:t>
      </w:r>
      <w:r w:rsidRPr="00236C14">
        <w:rPr>
          <w:rFonts w:ascii="Times New Roman" w:hAnsi="Times New Roman" w:cs="Times New Roman"/>
          <w:sz w:val="24"/>
          <w:szCs w:val="24"/>
        </w:rPr>
        <w:tab/>
        <w:t>при решении</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исследовательских задач;</w:t>
      </w:r>
    </w:p>
    <w:p w:rsidR="00CC4321" w:rsidRPr="00236C14" w:rsidRDefault="00CC4321" w:rsidP="00236C14">
      <w:pPr>
        <w:pStyle w:val="aa"/>
        <w:numPr>
          <w:ilvl w:val="0"/>
          <w:numId w:val="14"/>
        </w:numPr>
        <w:spacing w:after="0" w:line="240" w:lineRule="auto"/>
        <w:ind w:left="0" w:firstLine="0"/>
        <w:jc w:val="both"/>
        <w:rPr>
          <w:rFonts w:ascii="Times New Roman" w:hAnsi="Times New Roman" w:cs="Times New Roman"/>
          <w:sz w:val="24"/>
          <w:szCs w:val="24"/>
        </w:rPr>
      </w:pPr>
      <w:r w:rsidRPr="00236C14">
        <w:rPr>
          <w:rFonts w:ascii="Times New Roman" w:hAnsi="Times New Roman" w:cs="Times New Roman"/>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оценивать ресурсы, в том числе и нематериальные (такие, как время), необходимые для достижения поставленной цели;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адекватно оценивать риски реализации проекта и проведения исследования и предусматривать пути минимизации этих рисков;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адекватно оценивать последствия реализации своего проекта (изменения, которые он повлечет в жизни других людей, сообществ);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236C14"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Этапы учебно</w:t>
      </w:r>
      <w:r w:rsidR="00236C14">
        <w:rPr>
          <w:rFonts w:ascii="Times New Roman" w:hAnsi="Times New Roman" w:cs="Times New Roman"/>
          <w:sz w:val="24"/>
          <w:szCs w:val="24"/>
        </w:rPr>
        <w:t>-исследовательской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Планируемые результаты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1. Постановка проблемы, создание проблемной ситуации, обеспечивающей возникновение вопроса, аргументирование актуальности проблемы</w:t>
      </w:r>
      <w:r w:rsidRPr="00CC4321">
        <w:rPr>
          <w:rFonts w:ascii="Times New Roman" w:hAnsi="Times New Roman" w:cs="Times New Roman"/>
          <w:sz w:val="24"/>
          <w:szCs w:val="24"/>
        </w:rPr>
        <w:tab/>
        <w:t>Умение видеть проблему приравнивается к проблемной ситуации и понимается как возникновение трудностей в решении проблемы при отсутствии необходимых знаний и средств; Умение ставить вопросы можно рассматривать как вариант, компонент умения видеть проблему; Умение выдвигать гипотезы - это формулирование возможного варианта решения проблемы, который проверяется в ходе проведения исследования; Умение структурировать тексты является частью умения работать с текстом, которые включают достаточно большой набор операций;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Умение давать определение понятиям - это логическая операция, которая направлена на раскрытие сущности понятия либо установление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2.Выдвижение гипотезы, формулировка гипотезы и раскрытие замысла исследования.</w:t>
      </w:r>
      <w:r w:rsidRPr="00CC4321">
        <w:rPr>
          <w:rFonts w:ascii="Times New Roman" w:hAnsi="Times New Roman" w:cs="Times New Roman"/>
          <w:sz w:val="24"/>
          <w:szCs w:val="24"/>
        </w:rPr>
        <w:tab/>
        <w:t>Для формулировки гипртезы необходимо проведение предварительного анализа имеющейся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3.Планирование исследовательских (проектных) работ и выбор необходимого инструментария</w:t>
      </w:r>
      <w:r w:rsidRPr="00CC4321">
        <w:rPr>
          <w:rFonts w:ascii="Times New Roman" w:hAnsi="Times New Roman" w:cs="Times New Roman"/>
          <w:sz w:val="24"/>
          <w:szCs w:val="24"/>
        </w:rPr>
        <w:tab/>
        <w:t>Выделение материала, который будет использован в исследовании;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Параметры (показатели) оценки, анализа (количественные и качественные); Вопросы, предлагаемые для обсуждения и пр.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4. Поиск решения проблемы, проведение исследований (проектных работ) с поэтапным контролем и коррекцией результатов включают:</w:t>
      </w:r>
      <w:r w:rsidRPr="00CC4321">
        <w:rPr>
          <w:rFonts w:ascii="Times New Roman" w:hAnsi="Times New Roman" w:cs="Times New Roman"/>
          <w:sz w:val="24"/>
          <w:szCs w:val="24"/>
        </w:rPr>
        <w:tab/>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5. Представление (изложение)</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результатов исследования или</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продукта проектных работ, его</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организация с целью соотнесения с</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гипотезой, оформление результатов</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деятельности как конечного</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продукта, формулирование нового</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знания включают.</w:t>
      </w:r>
    </w:p>
    <w:p w:rsidR="00236C14"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Умение структурировать материал; обсуждение,</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объяснение, доказательство, защиту результатов,</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подготовку, планирование сообщения о проведении</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исследования, его результатах и защите;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 </w:t>
      </w:r>
      <w:r w:rsidR="00236C14" w:rsidRPr="00CC4321">
        <w:rPr>
          <w:rFonts w:ascii="Times New Roman" w:hAnsi="Times New Roman" w:cs="Times New Roman"/>
          <w:sz w:val="24"/>
          <w:szCs w:val="24"/>
        </w:rPr>
        <w:t>О</w:t>
      </w:r>
      <w:r w:rsidRPr="00CC4321">
        <w:rPr>
          <w:rFonts w:ascii="Times New Roman" w:hAnsi="Times New Roman" w:cs="Times New Roman"/>
          <w:sz w:val="24"/>
          <w:szCs w:val="24"/>
        </w:rPr>
        <w:t>ценку</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полученных результатов и их применение к новым</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ситуациям.</w:t>
      </w:r>
    </w:p>
    <w:p w:rsidR="00CC4321" w:rsidRPr="00236C14" w:rsidRDefault="00CC4321" w:rsidP="00165217">
      <w:pPr>
        <w:pStyle w:val="1a"/>
      </w:pPr>
      <w:bookmarkStart w:id="128" w:name="_Toc63928810"/>
      <w:bookmarkStart w:id="129" w:name="_Toc64380038"/>
      <w:r w:rsidRPr="00236C14">
        <w:t>2.1.7</w:t>
      </w:r>
      <w:r w:rsidRPr="00236C14">
        <w:tab/>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28"/>
      <w:bookmarkEnd w:id="129"/>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Условия реализации основной образовательной программы МБОУ «Гимназия №</w:t>
      </w:r>
      <w:r w:rsidR="00236C14">
        <w:rPr>
          <w:rFonts w:ascii="Times New Roman" w:hAnsi="Times New Roman" w:cs="Times New Roman"/>
          <w:sz w:val="24"/>
          <w:szCs w:val="24"/>
        </w:rPr>
        <w:t>1</w:t>
      </w:r>
      <w:r w:rsidRPr="00CC4321">
        <w:rPr>
          <w:rFonts w:ascii="Times New Roman" w:hAnsi="Times New Roman" w:cs="Times New Roman"/>
          <w:sz w:val="24"/>
          <w:szCs w:val="24"/>
        </w:rPr>
        <w:t xml:space="preserve">» </w:t>
      </w:r>
      <w:r w:rsidR="00236C14">
        <w:rPr>
          <w:rFonts w:ascii="Times New Roman" w:hAnsi="Times New Roman" w:cs="Times New Roman"/>
          <w:sz w:val="24"/>
          <w:szCs w:val="24"/>
        </w:rPr>
        <w:t>НМР РТ</w:t>
      </w:r>
      <w:r w:rsidRPr="00CC4321">
        <w:rPr>
          <w:rFonts w:ascii="Times New Roman" w:hAnsi="Times New Roman" w:cs="Times New Roman"/>
          <w:sz w:val="24"/>
          <w:szCs w:val="24"/>
        </w:rPr>
        <w:t xml:space="preserve"> включают: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уровень квалификации педагогических и иных работников образовательной организации позволяют решать поставленные задачи;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Педагогические кадры имеют необходимый уровень подготовки для реализации программы УУД, что включает следующее: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педагоги владеют представлениями о возрастных особенностях обучающихся начальной, основной и старшей школы;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педагоги прошли курсы повышения квалификации, посвященные ФГОС; педагоги участвовали в разработке программы по формированию УУД;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педагоги осуществляют формирование УУД в рамках проектной, исследовательской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характер взаимодействия педагога и обучающегося не противоречит представлениям об условиях формирования УУД;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гимназии сложилось методически единое пространство как во время уроков, так и вне их, основанное на взаимодействии педагогов посредством работы методических объединений.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гимназии все педагоги овладевают ИКТ-технологиями, технологий сотрудничества, дистанционными технологиями, технологий развития критического мышления.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CC4321" w:rsidRPr="00236C14" w:rsidRDefault="00CC4321" w:rsidP="00165217">
      <w:pPr>
        <w:pStyle w:val="1a"/>
      </w:pPr>
      <w:bookmarkStart w:id="130" w:name="_Toc63928811"/>
      <w:bookmarkStart w:id="131" w:name="_Toc64380039"/>
      <w:r w:rsidRPr="00236C14">
        <w:t>2.1.8</w:t>
      </w:r>
      <w:r w:rsidRPr="00236C14">
        <w:tab/>
        <w:t>Методика и инструментарий оценки успешности освоения и применения обучающимися универсальных учебных действий</w:t>
      </w:r>
      <w:bookmarkEnd w:id="130"/>
      <w:bookmarkEnd w:id="131"/>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Образовательное событие как формат оценки успешности освоения и применения обучающимися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материал образовательного события должен носить полидисциплинарный характер;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требования к инструментарию оценки универсальных учебных действий</w:t>
      </w:r>
      <w:r w:rsidR="00236C14">
        <w:rPr>
          <w:rFonts w:ascii="Times New Roman" w:hAnsi="Times New Roman" w:cs="Times New Roman"/>
          <w:sz w:val="24"/>
          <w:szCs w:val="24"/>
        </w:rPr>
        <w:t xml:space="preserve"> </w:t>
      </w:r>
      <w:r w:rsidRPr="00CC4321">
        <w:rPr>
          <w:rFonts w:ascii="Times New Roman" w:hAnsi="Times New Roman" w:cs="Times New Roman"/>
          <w:sz w:val="24"/>
          <w:szCs w:val="24"/>
        </w:rPr>
        <w:t>во время реализации оценочного образовательного события: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Защита проекта как формат оценки успешности освоения и применения обучающимися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Публично должны быть представлены два элемента проектной работы: защита темы проекта (проектной идеи); защита реализованного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защите темы проекта (проектной идеи) с обучающимся должны быть обсуждены:</w:t>
      </w:r>
    </w:p>
    <w:p w:rsidR="00CC4321" w:rsidRPr="00A70A1E" w:rsidRDefault="00CC4321" w:rsidP="00A70A1E">
      <w:pPr>
        <w:pStyle w:val="aa"/>
        <w:numPr>
          <w:ilvl w:val="0"/>
          <w:numId w:val="14"/>
        </w:numPr>
        <w:spacing w:after="0" w:line="240" w:lineRule="auto"/>
        <w:ind w:left="0" w:firstLine="0"/>
        <w:jc w:val="both"/>
        <w:rPr>
          <w:rFonts w:ascii="Times New Roman" w:hAnsi="Times New Roman" w:cs="Times New Roman"/>
          <w:sz w:val="24"/>
          <w:szCs w:val="24"/>
        </w:rPr>
      </w:pPr>
      <w:r w:rsidRPr="00A70A1E">
        <w:rPr>
          <w:rFonts w:ascii="Times New Roman" w:hAnsi="Times New Roman" w:cs="Times New Roman"/>
          <w:sz w:val="24"/>
          <w:szCs w:val="24"/>
        </w:rPr>
        <w:t>актуальность проекта;</w:t>
      </w:r>
    </w:p>
    <w:p w:rsidR="00CC4321" w:rsidRPr="00A70A1E" w:rsidRDefault="00CC4321" w:rsidP="00A70A1E">
      <w:pPr>
        <w:pStyle w:val="aa"/>
        <w:numPr>
          <w:ilvl w:val="0"/>
          <w:numId w:val="14"/>
        </w:numPr>
        <w:spacing w:after="0" w:line="240" w:lineRule="auto"/>
        <w:ind w:left="0" w:firstLine="0"/>
        <w:jc w:val="both"/>
        <w:rPr>
          <w:rFonts w:ascii="Times New Roman" w:hAnsi="Times New Roman" w:cs="Times New Roman"/>
          <w:sz w:val="24"/>
          <w:szCs w:val="24"/>
        </w:rPr>
      </w:pPr>
      <w:r w:rsidRPr="00A70A1E">
        <w:rPr>
          <w:rFonts w:ascii="Times New Roman" w:hAnsi="Times New Roman" w:cs="Times New Roman"/>
          <w:sz w:val="24"/>
          <w:szCs w:val="24"/>
        </w:rPr>
        <w:t>положительные эффекты от реализации проекта, важные как для самого автора, так и для других людей;</w:t>
      </w:r>
    </w:p>
    <w:p w:rsidR="00CC4321" w:rsidRPr="00A70A1E" w:rsidRDefault="00CC4321" w:rsidP="00A70A1E">
      <w:pPr>
        <w:pStyle w:val="aa"/>
        <w:numPr>
          <w:ilvl w:val="0"/>
          <w:numId w:val="14"/>
        </w:numPr>
        <w:spacing w:after="0" w:line="240" w:lineRule="auto"/>
        <w:ind w:left="0" w:firstLine="0"/>
        <w:jc w:val="both"/>
        <w:rPr>
          <w:rFonts w:ascii="Times New Roman" w:hAnsi="Times New Roman" w:cs="Times New Roman"/>
          <w:sz w:val="24"/>
          <w:szCs w:val="24"/>
        </w:rPr>
      </w:pPr>
      <w:r w:rsidRPr="00A70A1E">
        <w:rPr>
          <w:rFonts w:ascii="Times New Roman" w:hAnsi="Times New Roman" w:cs="Times New Roman"/>
          <w:sz w:val="24"/>
          <w:szCs w:val="24"/>
        </w:rPr>
        <w:t>ресурсы (как материальные, так и нематериальные), необходимые для реализации проекта, возможные источники ресурсов;</w:t>
      </w:r>
    </w:p>
    <w:p w:rsidR="00CC4321" w:rsidRPr="00A70A1E" w:rsidRDefault="00CC4321" w:rsidP="00A70A1E">
      <w:pPr>
        <w:pStyle w:val="aa"/>
        <w:numPr>
          <w:ilvl w:val="0"/>
          <w:numId w:val="14"/>
        </w:numPr>
        <w:spacing w:after="0" w:line="240" w:lineRule="auto"/>
        <w:ind w:left="0" w:firstLine="0"/>
        <w:jc w:val="both"/>
        <w:rPr>
          <w:rFonts w:ascii="Times New Roman" w:hAnsi="Times New Roman" w:cs="Times New Roman"/>
          <w:sz w:val="24"/>
          <w:szCs w:val="24"/>
        </w:rPr>
      </w:pPr>
      <w:r w:rsidRPr="00A70A1E">
        <w:rPr>
          <w:rFonts w:ascii="Times New Roman" w:hAnsi="Times New Roman" w:cs="Times New Roman"/>
          <w:sz w:val="24"/>
          <w:szCs w:val="24"/>
        </w:rPr>
        <w:t>риски реализации проекта и сложности, которые ожидают обучающегося при реализации данного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защите реализации проекта обучающийся представляет свой реализованный проект по следующему (примерному) плану: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1.</w:t>
      </w:r>
      <w:r w:rsidRPr="00CC4321">
        <w:rPr>
          <w:rFonts w:ascii="Times New Roman" w:hAnsi="Times New Roman" w:cs="Times New Roman"/>
          <w:sz w:val="24"/>
          <w:szCs w:val="24"/>
        </w:rPr>
        <w:tab/>
        <w:t>Тема и краткое описание сути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2.</w:t>
      </w:r>
      <w:r w:rsidRPr="00CC4321">
        <w:rPr>
          <w:rFonts w:ascii="Times New Roman" w:hAnsi="Times New Roman" w:cs="Times New Roman"/>
          <w:sz w:val="24"/>
          <w:szCs w:val="24"/>
        </w:rPr>
        <w:tab/>
        <w:t>Актуальность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3.</w:t>
      </w:r>
      <w:r w:rsidRPr="00CC4321">
        <w:rPr>
          <w:rFonts w:ascii="Times New Roman" w:hAnsi="Times New Roman" w:cs="Times New Roman"/>
          <w:sz w:val="24"/>
          <w:szCs w:val="24"/>
        </w:rPr>
        <w:tab/>
        <w:t>Положительные эффекты от реализации проекта, которые получат как сам автор, так и другие люди.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4.</w:t>
      </w:r>
      <w:r w:rsidRPr="00CC4321">
        <w:rPr>
          <w:rFonts w:ascii="Times New Roman" w:hAnsi="Times New Roman" w:cs="Times New Roman"/>
          <w:sz w:val="24"/>
          <w:szCs w:val="24"/>
        </w:rPr>
        <w:tab/>
        <w:t>Ресурсы (материальные и нематериальные), которые были привлечены для реализации проекта, а также источники этих ресурсов.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5.</w:t>
      </w:r>
      <w:r w:rsidRPr="00CC4321">
        <w:rPr>
          <w:rFonts w:ascii="Times New Roman" w:hAnsi="Times New Roman" w:cs="Times New Roman"/>
          <w:sz w:val="24"/>
          <w:szCs w:val="24"/>
        </w:rPr>
        <w:tab/>
        <w:t>Ход реализации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6.</w:t>
      </w:r>
      <w:r w:rsidRPr="00CC4321">
        <w:rPr>
          <w:rFonts w:ascii="Times New Roman" w:hAnsi="Times New Roman" w:cs="Times New Roman"/>
          <w:sz w:val="24"/>
          <w:szCs w:val="24"/>
        </w:rPr>
        <w:tab/>
        <w:t>Риски реализации проекта и сложности, которые обучающемуся удалось преодолеть в ходе его реализации.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оценивание производится на основе критериальной модели;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результаты оценивания универсальных учебных действий доводятся до сведения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Исследовательские проекты могут иметь следующие направления:</w:t>
      </w:r>
    </w:p>
    <w:p w:rsidR="00CC4321" w:rsidRPr="00CC4321" w:rsidRDefault="00A70A1E"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C4321" w:rsidRPr="00CC4321">
        <w:rPr>
          <w:rFonts w:ascii="Times New Roman" w:hAnsi="Times New Roman" w:cs="Times New Roman"/>
          <w:sz w:val="24"/>
          <w:szCs w:val="24"/>
        </w:rPr>
        <w:t>естественно-научные исследования;</w:t>
      </w:r>
    </w:p>
    <w:p w:rsidR="00CC4321" w:rsidRPr="00CC4321" w:rsidRDefault="00A70A1E"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C4321" w:rsidRPr="00CC4321">
        <w:rPr>
          <w:rFonts w:ascii="Times New Roman" w:hAnsi="Times New Roman" w:cs="Times New Roman"/>
          <w:sz w:val="24"/>
          <w:szCs w:val="24"/>
        </w:rPr>
        <w:t xml:space="preserve"> исследования в гуманитарных областях (в том числе выходящих за рамки школьной программы, например в психологии, социологии);</w:t>
      </w:r>
    </w:p>
    <w:p w:rsidR="00CC4321" w:rsidRPr="00CC4321" w:rsidRDefault="00A70A1E"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C4321" w:rsidRPr="00CC4321">
        <w:rPr>
          <w:rFonts w:ascii="Times New Roman" w:hAnsi="Times New Roman" w:cs="Times New Roman"/>
          <w:sz w:val="24"/>
          <w:szCs w:val="24"/>
        </w:rPr>
        <w:t>экономические исследования;</w:t>
      </w:r>
    </w:p>
    <w:p w:rsidR="00CC4321" w:rsidRPr="00CC4321" w:rsidRDefault="00A70A1E"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C4321" w:rsidRPr="00CC4321">
        <w:rPr>
          <w:rFonts w:ascii="Times New Roman" w:hAnsi="Times New Roman" w:cs="Times New Roman"/>
          <w:sz w:val="24"/>
          <w:szCs w:val="24"/>
        </w:rPr>
        <w:t>социальные исследования;</w:t>
      </w:r>
    </w:p>
    <w:p w:rsidR="00CC4321" w:rsidRPr="00CC4321" w:rsidRDefault="00A70A1E"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C4321" w:rsidRPr="00CC4321">
        <w:rPr>
          <w:rFonts w:ascii="Times New Roman" w:hAnsi="Times New Roman" w:cs="Times New Roman"/>
          <w:sz w:val="24"/>
          <w:szCs w:val="24"/>
        </w:rPr>
        <w:t>научно-технические исследования.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Результаты выполнения индивидуального проекта должны отражать: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сформированность навыков коммуникативной, учебно- исследовательской деятельности, критического мышления;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способность к инновационной, аналитической, творческой, интеллектуальной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C4321" w:rsidRPr="00A70A1E" w:rsidRDefault="00CC4321" w:rsidP="00165217">
      <w:pPr>
        <w:pStyle w:val="1a"/>
      </w:pPr>
      <w:bookmarkStart w:id="132" w:name="_Toc63928812"/>
      <w:bookmarkStart w:id="133" w:name="_Toc64380040"/>
      <w:r w:rsidRPr="00A70A1E">
        <w:t>2.2 Программы отдельных учебных предметов и курсов</w:t>
      </w:r>
      <w:bookmarkEnd w:id="132"/>
      <w:bookmarkEnd w:id="133"/>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 «Выпускник получит возможность научиться».</w:t>
      </w:r>
    </w:p>
    <w:p w:rsidR="00CC4321" w:rsidRPr="00A70A1E" w:rsidRDefault="00CC4321" w:rsidP="005B76C5">
      <w:pPr>
        <w:pStyle w:val="1a"/>
      </w:pPr>
      <w:bookmarkStart w:id="134" w:name="_Toc64380041"/>
      <w:r w:rsidRPr="00A70A1E">
        <w:t>Русский язык</w:t>
      </w:r>
      <w:bookmarkEnd w:id="134"/>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w:t>
      </w:r>
      <w:r w:rsidRPr="00CC4321">
        <w:rPr>
          <w:rFonts w:ascii="Times New Roman" w:hAnsi="Times New Roman" w:cs="Times New Roman"/>
          <w:sz w:val="24"/>
          <w:szCs w:val="24"/>
        </w:rPr>
        <w:lastRenderedPageBreak/>
        <w:t>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Главными задачами реализации программы являются: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умениями комплексного анализа предложенного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CC4321" w:rsidRPr="00CC4321" w:rsidRDefault="00CC4321" w:rsidP="00A70A1E">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w:t>
      </w:r>
      <w:r w:rsidR="00A70A1E">
        <w:rPr>
          <w:rFonts w:ascii="Times New Roman" w:hAnsi="Times New Roman" w:cs="Times New Roman"/>
          <w:sz w:val="24"/>
          <w:szCs w:val="24"/>
        </w:rPr>
        <w:t xml:space="preserve">ержания модуля «Культура речи», </w:t>
      </w:r>
      <w:r w:rsidRPr="00CC4321">
        <w:rPr>
          <w:rFonts w:ascii="Times New Roman" w:hAnsi="Times New Roman" w:cs="Times New Roman"/>
          <w:sz w:val="24"/>
          <w:szCs w:val="24"/>
        </w:rPr>
        <w:t>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При разработке рабочей программы по учебному предмету «Русский язык» на основе ПООП СОО необходимо обеспечить оптимальное соотношение между </w:t>
      </w:r>
      <w:r w:rsidRPr="00CC4321">
        <w:rPr>
          <w:rFonts w:ascii="Times New Roman" w:hAnsi="Times New Roman" w:cs="Times New Roman"/>
          <w:sz w:val="24"/>
          <w:szCs w:val="24"/>
        </w:rPr>
        <w:lastRenderedPageBreak/>
        <w:t>теоретическим изучением языка и формированием практических речевых навыков с целью достижения заявленных предметных результатов.</w:t>
      </w:r>
    </w:p>
    <w:p w:rsidR="00CC4321" w:rsidRPr="006D39BF" w:rsidRDefault="00CC4321" w:rsidP="00CC4321">
      <w:pPr>
        <w:spacing w:after="0" w:line="240" w:lineRule="auto"/>
        <w:ind w:firstLine="709"/>
        <w:jc w:val="both"/>
        <w:rPr>
          <w:rFonts w:ascii="Times New Roman" w:hAnsi="Times New Roman" w:cs="Times New Roman"/>
          <w:b/>
          <w:sz w:val="24"/>
          <w:szCs w:val="24"/>
        </w:rPr>
      </w:pPr>
      <w:r w:rsidRPr="006D39BF">
        <w:rPr>
          <w:rFonts w:ascii="Times New Roman" w:hAnsi="Times New Roman" w:cs="Times New Roman"/>
          <w:b/>
          <w:sz w:val="24"/>
          <w:szCs w:val="24"/>
        </w:rPr>
        <w:t>Базовый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 Общие сведения о языке. Основные разделы науки о языке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 как система. Основные уровни языка. Взаимосвязь различных единиц и уровней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 и общество. Язык и культура. Язык и история народа. Русский язык в Российской Федерации и в современном мире:</w:t>
      </w:r>
      <w:r w:rsidRPr="00CC4321">
        <w:rPr>
          <w:rFonts w:ascii="Times New Roman" w:hAnsi="Times New Roman" w:cs="Times New Roman"/>
          <w:sz w:val="24"/>
          <w:szCs w:val="24"/>
        </w:rPr>
        <w:tab/>
        <w:t>в международном общении,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Историческое развитие русского языка. Выдающиеся отечественные лингвисты.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Речь. Речевое общение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Речь как деятельность. Виды речевой деятельности:</w:t>
      </w:r>
      <w:r w:rsidRPr="00CC4321">
        <w:rPr>
          <w:rFonts w:ascii="Times New Roman" w:hAnsi="Times New Roman" w:cs="Times New Roman"/>
          <w:sz w:val="24"/>
          <w:szCs w:val="24"/>
        </w:rPr>
        <w:tab/>
        <w:t>чтение, аудирование,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говорение, письмо.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функционально-смысловых типов, стилей и жанров.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изобразительно-выразительные средства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Текст. Признаки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Виды чтения. Использование различных видов чтения в зависимости от коммуникативной задачи и характера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Лингвистический анализ текстов различных функциональных разновидностей</w:t>
      </w:r>
      <w:r w:rsidR="006D39BF">
        <w:rPr>
          <w:rFonts w:ascii="Times New Roman" w:hAnsi="Times New Roman" w:cs="Times New Roman"/>
          <w:sz w:val="24"/>
          <w:szCs w:val="24"/>
        </w:rPr>
        <w:t xml:space="preserve"> </w:t>
      </w:r>
      <w:r w:rsidRPr="00CC4321">
        <w:rPr>
          <w:rFonts w:ascii="Times New Roman" w:hAnsi="Times New Roman" w:cs="Times New Roman"/>
          <w:sz w:val="24"/>
          <w:szCs w:val="24"/>
        </w:rPr>
        <w:t>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w:t>
      </w:r>
      <w:r w:rsidRPr="00CC4321">
        <w:rPr>
          <w:rFonts w:ascii="Times New Roman" w:hAnsi="Times New Roman" w:cs="Times New Roman"/>
          <w:sz w:val="24"/>
          <w:szCs w:val="24"/>
        </w:rPr>
        <w:lastRenderedPageBreak/>
        <w:t>эффективности речи. Самоанализ и самооценка на основе наблюдений за собственной речью.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видов речевой деятельности - чтения, аудирования, говорения и письма.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Языковая норма и ее функции. Основные виды языковых норм русского литературного языка:</w:t>
      </w:r>
      <w:r w:rsidRPr="00CC4321">
        <w:rPr>
          <w:rFonts w:ascii="Times New Roman" w:hAnsi="Times New Roman" w:cs="Times New Roman"/>
          <w:sz w:val="24"/>
          <w:szCs w:val="24"/>
        </w:rPr>
        <w:tab/>
        <w:t>орфоэпические (произносительные и акцентологические),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лексические, грамматические (морфологические и синтаксические), стилистические. Орфографические нормы, пунктуационные нормы. 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Нормативные словари современного русского языка и лингвистические справочники; их использование.</w:t>
      </w:r>
    </w:p>
    <w:p w:rsidR="00CC4321" w:rsidRPr="006D39BF" w:rsidRDefault="00CC4321" w:rsidP="00CC4321">
      <w:pPr>
        <w:spacing w:after="0" w:line="240" w:lineRule="auto"/>
        <w:ind w:firstLine="709"/>
        <w:jc w:val="both"/>
        <w:rPr>
          <w:rFonts w:ascii="Times New Roman" w:hAnsi="Times New Roman" w:cs="Times New Roman"/>
          <w:b/>
          <w:sz w:val="24"/>
          <w:szCs w:val="24"/>
        </w:rPr>
      </w:pPr>
      <w:r w:rsidRPr="006D39BF">
        <w:rPr>
          <w:rFonts w:ascii="Times New Roman" w:hAnsi="Times New Roman" w:cs="Times New Roman"/>
          <w:b/>
          <w:sz w:val="24"/>
          <w:szCs w:val="24"/>
        </w:rPr>
        <w:t>Углубленный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 Общие сведения о языке. Основные разделы науки о языке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функции языка. Социальные функции русского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Роль форм русского языка в становлении и развитии русского языка.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 лингвисты и их работы. Основные направления развития русистики в наши дни.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Речь. Речевое общение</w:t>
      </w:r>
    </w:p>
    <w:p w:rsidR="006D39BF" w:rsidRDefault="00CC4321" w:rsidP="006D39BF">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Речевое общение как форма взаимодействия людей в процессе их позн</w:t>
      </w:r>
      <w:r w:rsidR="006D39BF">
        <w:rPr>
          <w:rFonts w:ascii="Times New Roman" w:hAnsi="Times New Roman" w:cs="Times New Roman"/>
          <w:sz w:val="24"/>
          <w:szCs w:val="24"/>
        </w:rPr>
        <w:t>авательнотрудовой деятельности.</w:t>
      </w:r>
    </w:p>
    <w:p w:rsidR="00CC4321" w:rsidRPr="00CC4321" w:rsidRDefault="00CC4321" w:rsidP="006D39BF">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w:t>
      </w:r>
      <w:r w:rsidRPr="00CC4321">
        <w:rPr>
          <w:rFonts w:ascii="Times New Roman" w:hAnsi="Times New Roman" w:cs="Times New Roman"/>
          <w:sz w:val="24"/>
          <w:szCs w:val="24"/>
        </w:rPr>
        <w:lastRenderedPageBreak/>
        <w:t>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Комплексный лингвистический анализ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Выступление перед аудиторией с докладом; представление реферата, проекта на лингвистическую тему.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публичного выступления с текстами различной жанровой принадлежности. Речевой самоконтроль, самооценка, самокоррекция.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изобразительно-выразительные средства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Текст. Признаки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Виды чтения. Использование различных видов чтения в зависимости от коммуникативной задачи и характера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Информационная переработка текста. Виды преобразования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Лингвистический анализ текстов различных функциональных разновидностей языка. Проведение стилистического анализа текстов разных стилей и функциональных разновидностей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речи как раздел лингвистики. Основные аспекты культуры речи: нормативный, коммуникативный и этический.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видов речевой деятельности - чтения, аудирования, говорения и письма.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Совершенствование собственных коммуникативных способностей и культуры речи. 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Способность осуществлять речевой самоконтроль, анализировать речь с точки зрения ее эффективности в достижении поставленных коммуникативных задач. Разные способы редактирования текстов.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Нормативные словари современного русского языка и лингвистические справочники; их использование.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CC4321" w:rsidRPr="006D39BF" w:rsidRDefault="00CC4321" w:rsidP="005B76C5">
      <w:pPr>
        <w:pStyle w:val="1a"/>
      </w:pPr>
      <w:bookmarkStart w:id="135" w:name="_Toc64380042"/>
      <w:r w:rsidRPr="006D39BF">
        <w:t>Литература</w:t>
      </w:r>
      <w:bookmarkEnd w:id="135"/>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Задачи учебного предмета «Литература»: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получение опыта медленного чтения произведений русской, родной (региональной) и мировой литературы;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формирование умения самостоятельно создавать тексты различных жанров (ответы на вопросы, рецензии, аннотации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умением определять стратегию своего чтения; овладение умением делать читательский выбор;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знакомство со смежными с литературой сферами искусства и научного знания (культурология, психология, социология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CC4321" w:rsidRPr="00CC4321" w:rsidRDefault="00CC4321" w:rsidP="006D39BF">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w:t>
      </w:r>
      <w:r w:rsidR="006D39BF">
        <w:rPr>
          <w:rFonts w:ascii="Times New Roman" w:hAnsi="Times New Roman" w:cs="Times New Roman"/>
          <w:sz w:val="24"/>
          <w:szCs w:val="24"/>
        </w:rPr>
        <w:t xml:space="preserve">т необходимость </w:t>
      </w:r>
      <w:r w:rsidRPr="00CC4321">
        <w:rPr>
          <w:rFonts w:ascii="Times New Roman" w:hAnsi="Times New Roman" w:cs="Times New Roman"/>
          <w:sz w:val="24"/>
          <w:szCs w:val="24"/>
        </w:rPr>
        <w:t>обеспечения субъектности учителя как организатора образовательного процесса и субъектности обучающегося как компетентного читателя.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Содержание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Дидактической единицей программы определен учебный модуль - логически самостоятельный компонент учебной программы. Учебный материал для составления </w:t>
      </w:r>
      <w:r w:rsidRPr="00CC4321">
        <w:rPr>
          <w:rFonts w:ascii="Times New Roman" w:hAnsi="Times New Roman" w:cs="Times New Roman"/>
          <w:sz w:val="24"/>
          <w:szCs w:val="24"/>
        </w:rPr>
        <w:lastRenderedPageBreak/>
        <w:t>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Принцип формирования историзма восприятия литературы может быть ос</w:t>
      </w:r>
      <w:r w:rsidR="006D39BF">
        <w:rPr>
          <w:rFonts w:ascii="Times New Roman" w:hAnsi="Times New Roman" w:cs="Times New Roman"/>
          <w:sz w:val="24"/>
          <w:szCs w:val="24"/>
        </w:rPr>
        <w:t xml:space="preserve">уществлен следующими способами: </w:t>
      </w:r>
      <w:r w:rsidRPr="00CC4321">
        <w:rPr>
          <w:rFonts w:ascii="Times New Roman" w:hAnsi="Times New Roman" w:cs="Times New Roman"/>
          <w:sz w:val="24"/>
          <w:szCs w:val="24"/>
        </w:rPr>
        <w:t>историко-хронологическим изучением -</w:t>
      </w:r>
      <w:r w:rsidR="006D39BF">
        <w:rPr>
          <w:rFonts w:ascii="Times New Roman" w:hAnsi="Times New Roman" w:cs="Times New Roman"/>
          <w:sz w:val="24"/>
          <w:szCs w:val="24"/>
        </w:rPr>
        <w:t xml:space="preserve"> </w:t>
      </w:r>
      <w:r w:rsidRPr="00CC4321">
        <w:rPr>
          <w:rFonts w:ascii="Times New Roman" w:hAnsi="Times New Roman" w:cs="Times New Roman"/>
          <w:sz w:val="24"/>
          <w:szCs w:val="24"/>
        </w:rPr>
        <w:t>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Деятельность на уроке литературы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Освоение стратегий чтени</w:t>
      </w:r>
      <w:r w:rsidR="006D39BF">
        <w:rPr>
          <w:rFonts w:ascii="Times New Roman" w:hAnsi="Times New Roman" w:cs="Times New Roman"/>
          <w:sz w:val="24"/>
          <w:szCs w:val="24"/>
        </w:rPr>
        <w:t xml:space="preserve">я художественного произведения: </w:t>
      </w:r>
      <w:r w:rsidRPr="00CC4321">
        <w:rPr>
          <w:rFonts w:ascii="Times New Roman" w:hAnsi="Times New Roman" w:cs="Times New Roman"/>
          <w:sz w:val="24"/>
          <w:szCs w:val="24"/>
        </w:rPr>
        <w:t>чтение</w:t>
      </w:r>
      <w:r w:rsidR="006D39BF">
        <w:rPr>
          <w:rFonts w:ascii="Times New Roman" w:hAnsi="Times New Roman" w:cs="Times New Roman"/>
          <w:sz w:val="24"/>
          <w:szCs w:val="24"/>
        </w:rPr>
        <w:t xml:space="preserve"> </w:t>
      </w:r>
      <w:r w:rsidRPr="00CC4321">
        <w:rPr>
          <w:rFonts w:ascii="Times New Roman" w:hAnsi="Times New Roman" w:cs="Times New Roman"/>
          <w:sz w:val="24"/>
          <w:szCs w:val="24"/>
        </w:rPr>
        <w:t>конкретных произведений на уроке, стратегию чтения которых выбирает учитель</w:t>
      </w:r>
      <w:r w:rsidR="006D39BF">
        <w:rPr>
          <w:rFonts w:ascii="Times New Roman" w:hAnsi="Times New Roman" w:cs="Times New Roman"/>
          <w:sz w:val="24"/>
          <w:szCs w:val="24"/>
        </w:rPr>
        <w:t xml:space="preserve"> </w:t>
      </w:r>
      <w:r w:rsidR="006D39BF" w:rsidRPr="00CC4321">
        <w:rPr>
          <w:rFonts w:ascii="Times New Roman" w:hAnsi="Times New Roman" w:cs="Times New Roman"/>
          <w:sz w:val="24"/>
          <w:szCs w:val="24"/>
        </w:rPr>
        <w:t xml:space="preserve"> </w:t>
      </w:r>
      <w:r w:rsidRPr="00CC4321">
        <w:rPr>
          <w:rFonts w:ascii="Times New Roman" w:hAnsi="Times New Roman" w:cs="Times New Roman"/>
          <w:sz w:val="24"/>
          <w:szCs w:val="24"/>
        </w:rPr>
        <w:t>(медленное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художественного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Методы анализа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Работа с интерпретациями и смежными видами искусств и областями знания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Самостоятельное чтение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Создание собственного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ресурса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Учебно-методическое и материально-техническое обеспечение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1.</w:t>
      </w:r>
      <w:r w:rsidRPr="00CC4321">
        <w:rPr>
          <w:rFonts w:ascii="Times New Roman" w:hAnsi="Times New Roman" w:cs="Times New Roman"/>
          <w:sz w:val="24"/>
          <w:szCs w:val="24"/>
        </w:rPr>
        <w:tab/>
        <w:t>Заявленная в образовательной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списками рекомендуемых к изучению в произведений русской, родной, мировой классики;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подборкой учебного материала.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2.</w:t>
      </w:r>
      <w:r w:rsidRPr="00CC4321">
        <w:rPr>
          <w:rFonts w:ascii="Times New Roman" w:hAnsi="Times New Roman" w:cs="Times New Roman"/>
          <w:sz w:val="24"/>
          <w:szCs w:val="24"/>
        </w:rPr>
        <w:tab/>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w:t>
      </w:r>
      <w:r w:rsidRPr="00CC4321">
        <w:rPr>
          <w:rFonts w:ascii="Times New Roman" w:hAnsi="Times New Roman" w:cs="Times New Roman"/>
          <w:sz w:val="24"/>
          <w:szCs w:val="24"/>
        </w:rPr>
        <w:lastRenderedPageBreak/>
        <w:t>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3.</w:t>
      </w:r>
      <w:r w:rsidRPr="00CC4321">
        <w:rPr>
          <w:rFonts w:ascii="Times New Roman" w:hAnsi="Times New Roman" w:cs="Times New Roman"/>
          <w:sz w:val="24"/>
          <w:szCs w:val="24"/>
        </w:rPr>
        <w:tab/>
        <w:t>Предложенный в образовательной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4.</w:t>
      </w:r>
      <w:r w:rsidRPr="00CC4321">
        <w:rPr>
          <w:rFonts w:ascii="Times New Roman" w:hAnsi="Times New Roman" w:cs="Times New Roman"/>
          <w:sz w:val="24"/>
          <w:szCs w:val="24"/>
        </w:rPr>
        <w:tab/>
        <w:t>На региональном и районном уровнях обеспечивается образовательное взаимодействие МБОУ «Гимназия №</w:t>
      </w:r>
      <w:r w:rsidR="006D39BF">
        <w:rPr>
          <w:rFonts w:ascii="Times New Roman" w:hAnsi="Times New Roman" w:cs="Times New Roman"/>
          <w:sz w:val="24"/>
          <w:szCs w:val="24"/>
        </w:rPr>
        <w:t>1</w:t>
      </w:r>
      <w:r w:rsidRPr="00CC4321">
        <w:rPr>
          <w:rFonts w:ascii="Times New Roman" w:hAnsi="Times New Roman" w:cs="Times New Roman"/>
          <w:sz w:val="24"/>
          <w:szCs w:val="24"/>
        </w:rPr>
        <w:t>» с учреждениями науки и культуры; нормативное правовое и программное обеспечение.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Список рекомендуемых произведений и авторов по литературе для</w:t>
      </w:r>
      <w:r w:rsidR="006D39BF">
        <w:rPr>
          <w:rFonts w:ascii="Times New Roman" w:hAnsi="Times New Roman" w:cs="Times New Roman"/>
          <w:sz w:val="24"/>
          <w:szCs w:val="24"/>
        </w:rPr>
        <w:t xml:space="preserve"> </w:t>
      </w:r>
      <w:r w:rsidRPr="00CC4321">
        <w:rPr>
          <w:rFonts w:ascii="Times New Roman" w:hAnsi="Times New Roman" w:cs="Times New Roman"/>
          <w:sz w:val="24"/>
          <w:szCs w:val="24"/>
        </w:rPr>
        <w:t>10-11-х классов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Список А представляет собой перечень конкретных произведений, занявших в силу традиции особое место в школьном преподавании русской литературы.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Список В представляет собой перечень авторов, чьи произведения и творческие биографии имеют давнюю историю изучения в школьном курсе литературы. Список</w:t>
      </w:r>
      <w:r w:rsidR="006D39BF">
        <w:rPr>
          <w:rFonts w:ascii="Times New Roman" w:hAnsi="Times New Roman" w:cs="Times New Roman"/>
          <w:sz w:val="24"/>
          <w:szCs w:val="24"/>
        </w:rPr>
        <w:t xml:space="preserve"> </w:t>
      </w:r>
      <w:r w:rsidRPr="00CC4321">
        <w:rPr>
          <w:rFonts w:ascii="Times New Roman" w:hAnsi="Times New Roman" w:cs="Times New Roman"/>
          <w:sz w:val="24"/>
          <w:szCs w:val="24"/>
        </w:rPr>
        <w:t>содержит примеры тех произведений, которые могут изучаться - конкретное произведение каждого автора выбирается составителем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удобства работы со списком С материал в нем разделен на 7 блоков: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Поэзия середины и второй половины XIX 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Реализм Х1Х-ХХ 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Модернизм конца XIX - ХХ 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Литература советского времени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Современный литературный процесс</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Мировая литература Х1Х-ХХ 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Родная (региональная) литература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w:t>
      </w:r>
      <w:r w:rsidRPr="00CC4321">
        <w:rPr>
          <w:rFonts w:ascii="Times New Roman" w:hAnsi="Times New Roman" w:cs="Times New Roman"/>
          <w:sz w:val="24"/>
          <w:szCs w:val="24"/>
        </w:rPr>
        <w:lastRenderedPageBreak/>
        <w:t>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r w:rsidRPr="00CC4321">
        <w:rPr>
          <w:rFonts w:ascii="Times New Roman" w:hAnsi="Times New Roman" w:cs="Times New Roman"/>
          <w:sz w:val="24"/>
          <w:szCs w:val="24"/>
        </w:rPr>
        <w:tab/>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Список А</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Список В</w:t>
            </w:r>
          </w:p>
        </w:tc>
        <w:tc>
          <w:tcPr>
            <w:tcW w:w="3517"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Список С</w:t>
            </w:r>
          </w:p>
        </w:tc>
      </w:tr>
      <w:tr w:rsidR="006D39BF" w:rsidRPr="006D39BF" w:rsidTr="00982692">
        <w:tc>
          <w:tcPr>
            <w:tcW w:w="2393" w:type="dxa"/>
            <w:vMerge w:val="restart"/>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Ф.И. Тютчев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6D39BF">
              <w:rPr>
                <w:rFonts w:ascii="Times New Roman" w:hAnsi="Times New Roman" w:cs="Times New Roman"/>
                <w:sz w:val="24"/>
                <w:szCs w:val="24"/>
              </w:rPr>
              <w:t xml:space="preserve">«Не то, что мните вы, природа…», </w:t>
            </w:r>
            <w:r w:rsidRPr="006D39BF">
              <w:rPr>
                <w:rFonts w:ascii="Times New Roman" w:hAnsi="Times New Roman" w:cs="Times New Roman"/>
                <w:sz w:val="24"/>
                <w:szCs w:val="24"/>
                <w:highlight w:val="white"/>
              </w:rPr>
              <w:t xml:space="preserve">«О, как убийственно мы любим...», </w:t>
            </w:r>
            <w:r w:rsidRPr="006D39BF">
              <w:rPr>
                <w:rFonts w:ascii="Times New Roman" w:hAnsi="Times New Roman" w:cs="Times New Roman"/>
                <w:sz w:val="24"/>
                <w:szCs w:val="24"/>
              </w:rPr>
              <w:t xml:space="preserve"> </w:t>
            </w:r>
            <w:r w:rsidRPr="006D39BF">
              <w:rPr>
                <w:rFonts w:ascii="Times New Roman" w:hAnsi="Times New Roman" w:cs="Times New Roman"/>
                <w:sz w:val="24"/>
                <w:szCs w:val="24"/>
                <w:highlight w:val="white"/>
              </w:rPr>
              <w:t>«Певучесть есть в морских волнах…»,  «Умом Россию не понять…», «</w:t>
            </w:r>
            <w:r w:rsidRPr="006D39BF">
              <w:rPr>
                <w:rFonts w:ascii="Times New Roman" w:hAnsi="Times New Roman" w:cs="Times New Roman"/>
                <w:sz w:val="24"/>
                <w:szCs w:val="24"/>
                <w:highlight w:val="white"/>
                <w:lang w:val="en-US"/>
              </w:rPr>
              <w:t>Silentium</w:t>
            </w:r>
            <w:r>
              <w:rPr>
                <w:rFonts w:ascii="Times New Roman" w:hAnsi="Times New Roman" w:cs="Times New Roman"/>
                <w:sz w:val="24"/>
                <w:szCs w:val="24"/>
                <w:highlight w:val="white"/>
              </w:rPr>
              <w:t>!» и др.</w:t>
            </w:r>
          </w:p>
        </w:tc>
        <w:tc>
          <w:tcPr>
            <w:tcW w:w="3517" w:type="dxa"/>
            <w:vMerge w:val="restart"/>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Поэзия середины и второй половины </w:t>
            </w:r>
            <w:r w:rsidRPr="006D39BF">
              <w:rPr>
                <w:rFonts w:ascii="Times New Roman" w:hAnsi="Times New Roman" w:cs="Times New Roman"/>
                <w:sz w:val="24"/>
                <w:szCs w:val="24"/>
                <w:lang w:val="en-US"/>
              </w:rPr>
              <w:t>XIX</w:t>
            </w:r>
            <w:r w:rsidRPr="006D39BF">
              <w:rPr>
                <w:rFonts w:ascii="Times New Roman" w:hAnsi="Times New Roman" w:cs="Times New Roman"/>
                <w:sz w:val="24"/>
                <w:szCs w:val="24"/>
              </w:rPr>
              <w:t xml:space="preserve"> века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Ф.И. Тютчев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«День и ночь», </w:t>
            </w:r>
            <w:r w:rsidRPr="006D39BF">
              <w:rPr>
                <w:rFonts w:ascii="Times New Roman" w:hAnsi="Times New Roman" w:cs="Times New Roman"/>
                <w:sz w:val="24"/>
                <w:szCs w:val="24"/>
              </w:rPr>
              <w:t xml:space="preserve">«Есть в осени первоначальной…», «Еще в полях белеет снег…», </w:t>
            </w:r>
            <w:r w:rsidRPr="006D39BF">
              <w:rPr>
                <w:rFonts w:ascii="Times New Roman" w:hAnsi="Times New Roman" w:cs="Times New Roman"/>
                <w:sz w:val="24"/>
                <w:szCs w:val="24"/>
                <w:highlight w:val="white"/>
              </w:rPr>
              <w:t xml:space="preserve">«Предопределение»,  </w:t>
            </w:r>
            <w:r w:rsidRPr="006D39BF">
              <w:rPr>
                <w:rFonts w:ascii="Times New Roman" w:hAnsi="Times New Roman" w:cs="Times New Roman"/>
                <w:sz w:val="24"/>
                <w:szCs w:val="24"/>
              </w:rPr>
              <w:t xml:space="preserve"> «С поляны коршун поднялся…»,</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 xml:space="preserve">«Фонтан»,  </w:t>
            </w:r>
            <w:r w:rsidRPr="006D39BF">
              <w:rPr>
                <w:rFonts w:ascii="Times New Roman" w:hAnsi="Times New Roman" w:cs="Times New Roman"/>
                <w:sz w:val="24"/>
                <w:szCs w:val="24"/>
                <w:highlight w:val="white"/>
              </w:rPr>
              <w:t xml:space="preserve"> «Эти бедные селенья…</w:t>
            </w:r>
            <w:r>
              <w:rPr>
                <w:rFonts w:ascii="Times New Roman" w:hAnsi="Times New Roman" w:cs="Times New Roman"/>
                <w:sz w:val="24"/>
                <w:szCs w:val="24"/>
                <w:highlight w:val="white"/>
              </w:rPr>
              <w:t>» и др.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А.А. Фет</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Стихотворения: «На стоге сена ночью южной…»,</w:t>
            </w:r>
            <w:r w:rsidRPr="006D39BF">
              <w:rPr>
                <w:rFonts w:ascii="Times New Roman" w:hAnsi="Times New Roman" w:cs="Times New Roman"/>
                <w:sz w:val="24"/>
                <w:szCs w:val="24"/>
                <w:highlight w:val="white"/>
              </w:rPr>
              <w:t xml:space="preserve">  «Одним толчком согнать ладью живую…». </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А.К. Толстой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Стихотворения: </w:t>
            </w:r>
            <w:r w:rsidRPr="006D39BF">
              <w:rPr>
                <w:rFonts w:ascii="Times New Roman" w:hAnsi="Times New Roman" w:cs="Times New Roman"/>
                <w:sz w:val="24"/>
                <w:szCs w:val="24"/>
              </w:rPr>
              <w:t>«Средь шумного бала, случайно…», «Край ты мой, родимый край...»,</w:t>
            </w:r>
            <w:r w:rsidRPr="006D39BF">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Н.А. Некрасов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«Внимая ужасам войны…», «Когда из мрака заблужденья…», </w:t>
            </w:r>
            <w:r w:rsidRPr="006D39BF">
              <w:rPr>
                <w:rFonts w:ascii="Times New Roman" w:hAnsi="Times New Roman" w:cs="Times New Roman"/>
                <w:sz w:val="24"/>
                <w:szCs w:val="24"/>
              </w:rPr>
              <w:t>«Накануне светлого праздника»</w:t>
            </w:r>
            <w:r w:rsidRPr="006D39BF">
              <w:rPr>
                <w:rFonts w:ascii="Times New Roman" w:hAnsi="Times New Roman" w:cs="Times New Roman"/>
                <w:sz w:val="24"/>
                <w:szCs w:val="24"/>
                <w:highlight w:val="white"/>
              </w:rPr>
              <w:t>,</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«Несжатая полоса»</w:t>
            </w:r>
            <w:r w:rsidRPr="006D39BF">
              <w:rPr>
                <w:rFonts w:ascii="Times New Roman" w:hAnsi="Times New Roman" w:cs="Times New Roman"/>
                <w:sz w:val="24"/>
                <w:szCs w:val="24"/>
              </w:rPr>
              <w:t>,</w:t>
            </w:r>
            <w:r w:rsidRPr="006D39BF">
              <w:rPr>
                <w:rFonts w:ascii="Times New Roman" w:hAnsi="Times New Roman" w:cs="Times New Roman"/>
                <w:sz w:val="24"/>
                <w:szCs w:val="24"/>
                <w:highlight w:val="white"/>
              </w:rPr>
              <w:t xml:space="preserve"> «Памяти Добролюбова», «Я не люблю иронии твоей</w:t>
            </w:r>
            <w:r w:rsidRPr="006D39BF">
              <w:rPr>
                <w:rFonts w:ascii="Times New Roman" w:hAnsi="Times New Roman" w:cs="Times New Roman"/>
                <w:sz w:val="24"/>
                <w:szCs w:val="24"/>
              </w:rPr>
              <w:t>…»</w:t>
            </w: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highlight w:val="white"/>
              </w:rPr>
              <w:t>А.А. Фет</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Стихотворения: </w:t>
            </w:r>
            <w:r w:rsidRPr="006D39BF">
              <w:rPr>
                <w:rFonts w:ascii="Times New Roman" w:hAnsi="Times New Roman" w:cs="Times New Roman"/>
                <w:sz w:val="24"/>
                <w:szCs w:val="24"/>
                <w:highlight w:val="white"/>
              </w:rPr>
              <w:t>«Еще майская ночь»,</w:t>
            </w:r>
            <w:r w:rsidRPr="006D39BF">
              <w:rPr>
                <w:rFonts w:ascii="Times New Roman" w:hAnsi="Times New Roman" w:cs="Times New Roman"/>
                <w:sz w:val="24"/>
                <w:szCs w:val="24"/>
              </w:rPr>
              <w:t xml:space="preserve"> «Как беден наш язык! Хочу и не могу…»,  </w:t>
            </w:r>
            <w:r w:rsidRPr="006D39BF">
              <w:rPr>
                <w:rFonts w:ascii="Times New Roman" w:hAnsi="Times New Roman" w:cs="Times New Roman"/>
                <w:sz w:val="24"/>
                <w:szCs w:val="24"/>
                <w:highlight w:val="white"/>
              </w:rPr>
              <w:t>«Сияла ночь. Луной был полон сад. Лежали…»</w:t>
            </w:r>
            <w:r w:rsidRPr="006D39BF">
              <w:rPr>
                <w:rFonts w:ascii="Times New Roman" w:hAnsi="Times New Roman" w:cs="Times New Roman"/>
                <w:sz w:val="24"/>
                <w:szCs w:val="24"/>
              </w:rPr>
              <w:t xml:space="preserve">, «Учись у них – у дуба, у березы…», </w:t>
            </w:r>
            <w:r w:rsidRPr="006D39BF">
              <w:rPr>
                <w:rFonts w:ascii="Times New Roman" w:hAnsi="Times New Roman" w:cs="Times New Roman"/>
                <w:sz w:val="24"/>
                <w:szCs w:val="24"/>
                <w:highlight w:val="white"/>
              </w:rPr>
              <w:t xml:space="preserve">«Шепот, робкое дыханье…», «Это утро, радость эта…», </w:t>
            </w:r>
            <w:r w:rsidRPr="006D39BF">
              <w:rPr>
                <w:rFonts w:ascii="Times New Roman" w:hAnsi="Times New Roman" w:cs="Times New Roman"/>
                <w:sz w:val="24"/>
                <w:szCs w:val="24"/>
              </w:rPr>
              <w:t xml:space="preserve"> «Я пришел к тебе с приветом…», «Я тебе ничего не скажу…» и др.</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Н.А. Некрасов Поэма «Кому на Руси жить хорошо»</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Н.А. Некрасов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Стихотворения:</w:t>
            </w:r>
            <w:r w:rsidRPr="006D39BF">
              <w:rPr>
                <w:rFonts w:ascii="Times New Roman" w:hAnsi="Times New Roman" w:cs="Times New Roman"/>
                <w:sz w:val="24"/>
                <w:szCs w:val="24"/>
                <w:highlight w:val="white"/>
              </w:rPr>
              <w:t xml:space="preserve"> «Блажен незлобивый поэт…», «В дороге», «В полном разгаре страда деревенская…», «Вчерашний день, часу в шестом…»,</w:t>
            </w:r>
            <w:r w:rsidRPr="006D39BF">
              <w:rPr>
                <w:rFonts w:ascii="Times New Roman" w:hAnsi="Times New Roman" w:cs="Times New Roman"/>
                <w:sz w:val="24"/>
                <w:szCs w:val="24"/>
              </w:rPr>
              <w:t xml:space="preserve"> </w:t>
            </w:r>
            <w:r w:rsidRPr="006D39BF">
              <w:rPr>
                <w:rFonts w:ascii="Times New Roman" w:hAnsi="Times New Roman" w:cs="Times New Roman"/>
                <w:sz w:val="24"/>
                <w:szCs w:val="24"/>
                <w:highlight w:val="white"/>
              </w:rPr>
              <w:t xml:space="preserve">«Мы с тобой бестолковые люди...»,  «О Муза! я у двери гроба…», «Поэт и Гражданин», </w:t>
            </w:r>
            <w:r w:rsidRPr="006D39BF">
              <w:rPr>
                <w:rFonts w:ascii="Times New Roman" w:hAnsi="Times New Roman" w:cs="Times New Roman"/>
                <w:sz w:val="24"/>
                <w:szCs w:val="24"/>
              </w:rPr>
              <w:t xml:space="preserve">«Пророк», «Родина», «Тройка», «Размышления у парадного подъезда», </w:t>
            </w:r>
            <w:r w:rsidRPr="006D39BF">
              <w:rPr>
                <w:rFonts w:ascii="Times New Roman" w:hAnsi="Times New Roman" w:cs="Times New Roman"/>
                <w:sz w:val="24"/>
                <w:szCs w:val="24"/>
                <w:highlight w:val="white"/>
              </w:rPr>
              <w:t>«Элегия» («Пускай нам говорит изменчивая мода...»),</w:t>
            </w:r>
            <w:r w:rsidRPr="006D39BF">
              <w:rPr>
                <w:rFonts w:ascii="Times New Roman" w:hAnsi="Times New Roman" w:cs="Times New Roman"/>
                <w:sz w:val="24"/>
                <w:szCs w:val="24"/>
              </w:rPr>
              <w:t xml:space="preserve">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Поэма «Русские женщины»</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А.Н. Островский </w:t>
            </w:r>
            <w:r w:rsidRPr="006D39BF">
              <w:rPr>
                <w:rFonts w:ascii="Times New Roman" w:hAnsi="Times New Roman" w:cs="Times New Roman"/>
                <w:sz w:val="24"/>
                <w:szCs w:val="24"/>
              </w:rPr>
              <w:t>Пьеса «Гроза»</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А.Н. Островский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Пьеса  «Бесприданница»</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lastRenderedPageBreak/>
              <w:t xml:space="preserve">Реализм </w:t>
            </w:r>
            <w:r w:rsidRPr="006D39BF">
              <w:rPr>
                <w:rFonts w:ascii="Times New Roman" w:hAnsi="Times New Roman" w:cs="Times New Roman"/>
                <w:sz w:val="24"/>
                <w:szCs w:val="24"/>
                <w:highlight w:val="white"/>
                <w:lang w:val="en-US"/>
              </w:rPr>
              <w:t>XIX</w:t>
            </w:r>
            <w:r w:rsidRPr="006D39BF">
              <w:rPr>
                <w:rFonts w:ascii="Times New Roman" w:hAnsi="Times New Roman" w:cs="Times New Roman"/>
                <w:sz w:val="24"/>
                <w:szCs w:val="24"/>
                <w:highlight w:val="white"/>
              </w:rPr>
              <w:t xml:space="preserve"> – </w:t>
            </w:r>
            <w:r w:rsidRPr="006D39BF">
              <w:rPr>
                <w:rFonts w:ascii="Times New Roman" w:hAnsi="Times New Roman" w:cs="Times New Roman"/>
                <w:sz w:val="24"/>
                <w:szCs w:val="24"/>
                <w:highlight w:val="white"/>
                <w:lang w:val="en-US"/>
              </w:rPr>
              <w:t>XX</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века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А.Н. Островский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lastRenderedPageBreak/>
              <w:t>Н.А. Добролюбов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Статья «Луч света в темном царстве»</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Д.И. Писарев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Статья «Мотивы русской драмы»</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И.А. Гончаров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Повесть «Фрегат «Паллада», роман «Обрыв»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И.С. Тургенев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Романы «Рудин», «Накануне», повести «Первая любовь», «Гамлет Щигровского уезда», «Вешние воды», статья «Гамлет и Дон Кихот»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Ф.М. Достоевский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Повести «Неточка Незванова», «Сон смешного человека», «Записки из подполья»</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А.В. Сухово-Кобылин «Свадьба Кречинского»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В.М. Гаршин</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Рассказы «Красный цветок», </w:t>
            </w:r>
            <w:r w:rsidRPr="006D39BF">
              <w:rPr>
                <w:rFonts w:ascii="Times New Roman" w:hAnsi="Times New Roman" w:cs="Times New Roman"/>
                <w:sz w:val="24"/>
                <w:szCs w:val="24"/>
              </w:rPr>
              <w:t>«Attalea princeps»</w:t>
            </w:r>
            <w:r w:rsidRPr="006D39BF">
              <w:rPr>
                <w:rFonts w:ascii="Times New Roman" w:hAnsi="Times New Roman" w:cs="Times New Roman"/>
                <w:sz w:val="24"/>
                <w:szCs w:val="24"/>
                <w:highlight w:val="white"/>
              </w:rPr>
              <w:t xml:space="preserve">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Д.В. Григорович</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Рассказ «Гуттаперчевый мальчик» (оригинальный текст), «Прохожий» (святочный рассказ)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Г.И. Успенский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Эссе «Выпрямила»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Рассказ «Пятница»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Н.Г. Чернышевский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Роман «Что делать?»</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 xml:space="preserve">Статьи </w:t>
            </w:r>
            <w:r w:rsidRPr="006D39BF">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Русский человек на rendez-vous. Размышления по прочтении повести г. Тургенева «Ася»</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Л.Н. Толстой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Повести «Смерть Ивана Ильича», «Крейцерова соната», пьеса «Живой труп»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 xml:space="preserve">А.П. Чехов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«Душечка», «Любовь», «Скучная история»,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пьеса </w:t>
            </w:r>
            <w:r w:rsidRPr="006D39BF">
              <w:rPr>
                <w:rFonts w:ascii="Times New Roman" w:hAnsi="Times New Roman" w:cs="Times New Roman"/>
                <w:sz w:val="24"/>
                <w:szCs w:val="24"/>
                <w:highlight w:val="white"/>
              </w:rPr>
              <w:t>«Дядя Ваня»</w:t>
            </w:r>
            <w:r w:rsidRPr="006D39BF">
              <w:rPr>
                <w:rFonts w:ascii="Times New Roman" w:hAnsi="Times New Roman" w:cs="Times New Roman"/>
                <w:sz w:val="24"/>
                <w:szCs w:val="24"/>
              </w:rPr>
              <w:t xml:space="preserve">.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В.А. Гиляровский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Книга «Москва и москвичи»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lastRenderedPageBreak/>
              <w:t>Другие региональные произведения о родном городе, крае</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И.А. Бунин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Рассказы</w:t>
            </w:r>
            <w:r w:rsidRPr="006D39BF">
              <w:rPr>
                <w:rFonts w:ascii="Times New Roman" w:hAnsi="Times New Roman" w:cs="Times New Roman"/>
                <w:sz w:val="24"/>
                <w:szCs w:val="24"/>
              </w:rPr>
              <w:t>: «Лапти», «Танька», «Деревня», «Суходол», «Захар Воробьев», «Иоанн Рыдалец», «Митина любовь»</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Статья «Миссия русской эмиграции»</w:t>
            </w:r>
            <w:r w:rsidRPr="006D39BF">
              <w:rPr>
                <w:rFonts w:ascii="Times New Roman" w:hAnsi="Times New Roman" w:cs="Times New Roman"/>
                <w:sz w:val="24"/>
                <w:szCs w:val="24"/>
                <w:highlight w:val="white"/>
              </w:rPr>
              <w:t xml:space="preserve">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А.И. Куприн</w:t>
            </w:r>
            <w:r w:rsidRPr="006D39BF">
              <w:rPr>
                <w:rFonts w:ascii="Times New Roman" w:hAnsi="Times New Roman" w:cs="Times New Roman"/>
                <w:sz w:val="24"/>
                <w:szCs w:val="24"/>
              </w:rPr>
              <w:t xml:space="preserve">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и повести: «Молох», «Олеся», «Поединок», «Гранатовый браслет», «Гамбринус», «Суламифь».</w:t>
            </w:r>
            <w:r w:rsidRPr="006D39BF">
              <w:rPr>
                <w:rFonts w:ascii="Times New Roman" w:hAnsi="Times New Roman" w:cs="Times New Roman"/>
                <w:sz w:val="24"/>
                <w:szCs w:val="24"/>
                <w:highlight w:val="white"/>
              </w:rPr>
              <w:t xml:space="preserve">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М. Горький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Рассказ «Карамора», романы «Мать», «Фома Гордеев», «Дело Артамоновых»</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Б.Н. Зайцев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Повести и рассказы «Голубая звезда», «Моя жизнь и Диана», «Волки».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И.С. Шмелев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«Человек из ресторана», книга «Лето Господне».</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М.М. Зощенко</w:t>
            </w:r>
            <w:r w:rsidRPr="006D39BF">
              <w:rPr>
                <w:rFonts w:ascii="Times New Roman" w:hAnsi="Times New Roman" w:cs="Times New Roman"/>
                <w:sz w:val="24"/>
                <w:szCs w:val="24"/>
              </w:rPr>
              <w:t>*</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А.И.Солженицын*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В.М. Шукшин*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В.Г. Распутин*</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 xml:space="preserve">В.П. Астафьев* </w:t>
            </w: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lastRenderedPageBreak/>
              <w:t>И.А. Гончаров Роман «Обломов»</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И.А. Гончаров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Роман «Обыкновенная история»</w:t>
            </w: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И.С. Тургенев Роман «Отцы и дети»</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И.С. Тургенев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Роман «Дворянское гнездо»</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Ф.М. Достоевский Роман «Преступление и наказание»</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Ф.М. Достоевский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 Романы «Подросток», «Идиот»</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М.Е. Салтыков-Щедрин</w:t>
            </w:r>
            <w:r w:rsidRPr="006D39BF">
              <w:rPr>
                <w:rFonts w:ascii="Times New Roman" w:hAnsi="Times New Roman" w:cs="Times New Roman"/>
                <w:sz w:val="24"/>
                <w:szCs w:val="24"/>
              </w:rPr>
              <w:t xml:space="preserve">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Романы «История одного города», «Господа Головлевы»</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rPr>
          <w:trHeight w:val="1975"/>
        </w:trPr>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Н.С. Лесков (ГОС-2004 – 1 пр. по выбору)</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Повести и рассказы «Человек на часах», «Тупейный художник», «Левша», «Очарованный странник», «Леди Макбет Мценского уезда»</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Л.Н. Толстой</w:t>
            </w:r>
            <w:r w:rsidRPr="006D39BF">
              <w:rPr>
                <w:rFonts w:ascii="Times New Roman" w:hAnsi="Times New Roman" w:cs="Times New Roman"/>
                <w:sz w:val="24"/>
                <w:szCs w:val="24"/>
              </w:rPr>
              <w:t xml:space="preserve"> Роман-эпопея «Война и мир»</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Л.Н. Толстой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А.П. Чехов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Пьеса «Вишневый сад»</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 xml:space="preserve">А.П. Чехов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 xml:space="preserve">Рассказы: «Смерть чиновника», «Тоска», «Спать хочется», </w:t>
            </w:r>
            <w:r w:rsidRPr="006D39BF">
              <w:rPr>
                <w:rFonts w:ascii="Times New Roman" w:hAnsi="Times New Roman" w:cs="Times New Roman"/>
                <w:sz w:val="24"/>
                <w:szCs w:val="24"/>
                <w:highlight w:val="white"/>
              </w:rPr>
              <w:t xml:space="preserve">«Студент», «Ионыч», </w:t>
            </w:r>
            <w:r w:rsidRPr="006D39BF">
              <w:rPr>
                <w:rFonts w:ascii="Times New Roman" w:hAnsi="Times New Roman" w:cs="Times New Roman"/>
                <w:sz w:val="24"/>
                <w:szCs w:val="24"/>
              </w:rPr>
              <w:t>«Человек в футляре»,</w:t>
            </w:r>
            <w:r w:rsidRPr="006D39BF">
              <w:rPr>
                <w:rFonts w:ascii="Times New Roman" w:hAnsi="Times New Roman" w:cs="Times New Roman"/>
                <w:sz w:val="24"/>
                <w:szCs w:val="24"/>
                <w:highlight w:val="white"/>
              </w:rPr>
              <w:t xml:space="preserve"> «Крыжовник», «О </w:t>
            </w:r>
            <w:r w:rsidRPr="006D39BF">
              <w:rPr>
                <w:rFonts w:ascii="Times New Roman" w:hAnsi="Times New Roman" w:cs="Times New Roman"/>
                <w:sz w:val="24"/>
                <w:szCs w:val="24"/>
                <w:highlight w:val="white"/>
              </w:rPr>
              <w:lastRenderedPageBreak/>
              <w:t>любви», «Дама с собачкой»</w:t>
            </w:r>
            <w:r w:rsidRPr="006D39BF">
              <w:rPr>
                <w:rFonts w:ascii="Times New Roman" w:hAnsi="Times New Roman" w:cs="Times New Roman"/>
                <w:sz w:val="24"/>
                <w:szCs w:val="24"/>
              </w:rPr>
              <w:t>, «Попрыгунья»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Пьесы «Чайка», «Три сестры»</w:t>
            </w:r>
          </w:p>
          <w:p w:rsidR="006D39BF" w:rsidRPr="006D39BF" w:rsidRDefault="006D39BF" w:rsidP="006D39BF">
            <w:pPr>
              <w:spacing w:after="0" w:line="240" w:lineRule="auto"/>
              <w:rPr>
                <w:rFonts w:ascii="Times New Roman" w:hAnsi="Times New Roman" w:cs="Times New Roman"/>
                <w:sz w:val="24"/>
                <w:szCs w:val="24"/>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И.А. Бунин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 xml:space="preserve">М. Горький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Пьеса «На дне»</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 xml:space="preserve">М. Горький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Рассказы: «Макар Чудра», «Старуха Изергиль», «Челкаш»</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А.А. Блок</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lang w:eastAsia="zh-CN"/>
              </w:rPr>
              <w:t>Поэма «Двенадцать»</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А.А. Блок</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Стихотворения:</w:t>
            </w:r>
            <w:r w:rsidRPr="006D39BF">
              <w:rPr>
                <w:rFonts w:ascii="Times New Roman" w:hAnsi="Times New Roman" w:cs="Times New Roman"/>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6D39BF">
              <w:rPr>
                <w:rFonts w:ascii="Times New Roman" w:hAnsi="Times New Roman" w:cs="Times New Roman"/>
                <w:sz w:val="24"/>
                <w:szCs w:val="24"/>
              </w:rPr>
              <w:t xml:space="preserve"> </w:t>
            </w:r>
            <w:r w:rsidRPr="006D39BF">
              <w:rPr>
                <w:rFonts w:ascii="Times New Roman" w:hAnsi="Times New Roman" w:cs="Times New Roman"/>
                <w:sz w:val="24"/>
                <w:szCs w:val="24"/>
                <w:lang w:eastAsia="zh-CN"/>
              </w:rPr>
              <w:t xml:space="preserve">цикл «На поле Куликовом», «Незнакомка», </w:t>
            </w:r>
            <w:r w:rsidRPr="006D39BF">
              <w:rPr>
                <w:rFonts w:ascii="Times New Roman" w:hAnsi="Times New Roman" w:cs="Times New Roman"/>
                <w:sz w:val="24"/>
                <w:szCs w:val="24"/>
              </w:rPr>
              <w:t xml:space="preserve">«Ночь, улица, фонарь, аптека…», </w:t>
            </w:r>
            <w:r w:rsidRPr="006D39BF">
              <w:rPr>
                <w:rFonts w:ascii="Times New Roman" w:hAnsi="Times New Roman" w:cs="Times New Roman"/>
                <w:sz w:val="24"/>
                <w:szCs w:val="24"/>
                <w:lang w:eastAsia="zh-CN"/>
              </w:rPr>
              <w:t xml:space="preserve">«О, весна, без конца и без краю…»,   </w:t>
            </w:r>
            <w:r w:rsidRPr="006D39BF">
              <w:rPr>
                <w:rFonts w:ascii="Times New Roman" w:hAnsi="Times New Roman" w:cs="Times New Roman"/>
                <w:sz w:val="24"/>
                <w:szCs w:val="24"/>
              </w:rPr>
              <w:t xml:space="preserve">«О доблестях, о подвигах, о славе…», </w:t>
            </w:r>
            <w:r w:rsidRPr="006D39BF">
              <w:rPr>
                <w:rFonts w:ascii="Times New Roman" w:hAnsi="Times New Roman" w:cs="Times New Roman"/>
                <w:sz w:val="24"/>
                <w:szCs w:val="24"/>
                <w:lang w:eastAsia="zh-CN"/>
              </w:rPr>
              <w:t xml:space="preserve">«Она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tc>
        <w:tc>
          <w:tcPr>
            <w:tcW w:w="3517"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 Модернизм конца </w:t>
            </w:r>
            <w:r w:rsidRPr="006D39BF">
              <w:rPr>
                <w:rFonts w:ascii="Times New Roman" w:hAnsi="Times New Roman" w:cs="Times New Roman"/>
                <w:sz w:val="24"/>
                <w:szCs w:val="24"/>
                <w:highlight w:val="white"/>
                <w:lang w:val="en-US"/>
              </w:rPr>
              <w:t>XIX</w:t>
            </w:r>
            <w:r w:rsidRPr="006D39BF">
              <w:rPr>
                <w:rFonts w:ascii="Times New Roman" w:hAnsi="Times New Roman" w:cs="Times New Roman"/>
                <w:sz w:val="24"/>
                <w:szCs w:val="24"/>
                <w:highlight w:val="white"/>
              </w:rPr>
              <w:t xml:space="preserve"> – ХХ века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А.А. Блок</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highlight w:val="white"/>
              </w:rPr>
              <w:t xml:space="preserve">Стихотворения: </w:t>
            </w:r>
            <w:r w:rsidRPr="006D39BF">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lang w:eastAsia="zh-CN"/>
              </w:rPr>
              <w:t>Поэма «Соловьиный сад»</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Л.Н. Андреев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Повести и рассказы: «Большой шлем», «Красный смех», </w:t>
            </w:r>
            <w:r w:rsidRPr="006D39BF">
              <w:rPr>
                <w:rFonts w:ascii="Times New Roman" w:hAnsi="Times New Roman" w:cs="Times New Roman"/>
                <w:sz w:val="24"/>
                <w:szCs w:val="24"/>
              </w:rPr>
              <w:lastRenderedPageBreak/>
              <w:t>«Рассказ о семи повешенных», «Иуда Искариот», «Жизнь Василия Фивейского».</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Пьеса «Жизнь человека»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В.Я. Брюсов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К.Д. Бальмонт</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Стихотворения: «Безглагольность»,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А.А. Ахматова*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О.Э. Мандельштам*</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Н.С. Гумилев</w:t>
            </w:r>
            <w:r w:rsidRPr="006D39BF">
              <w:rPr>
                <w:rFonts w:ascii="Times New Roman" w:hAnsi="Times New Roman" w:cs="Times New Roman"/>
                <w:sz w:val="24"/>
                <w:szCs w:val="24"/>
              </w:rPr>
              <w:t xml:space="preserve">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Стихотворения: «Андрей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lang w:eastAsia="zh-CN"/>
              </w:rPr>
              <w:t>В.В. Маяковский*</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lang w:eastAsia="zh-CN"/>
              </w:rPr>
              <w:t>В.В. Хлебников</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lang w:eastAsia="zh-CN"/>
              </w:rPr>
              <w:t>М.И. Цветаева*</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lang w:eastAsia="zh-CN"/>
              </w:rPr>
              <w:t>С.А. Есенин*</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В.В. Набоков*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И.Ф. Анненский,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К.Д. Бальмонт, А. Белый, В.Я. Брюсов, М.А. Волошин, </w:t>
            </w:r>
            <w:r w:rsidRPr="006D39BF">
              <w:rPr>
                <w:rFonts w:ascii="Times New Roman" w:hAnsi="Times New Roman" w:cs="Times New Roman"/>
                <w:sz w:val="24"/>
                <w:szCs w:val="24"/>
              </w:rPr>
              <w:lastRenderedPageBreak/>
              <w:t>Н.С. Гумилев, Н.А. Клюев, И. Северянин, Ф.К. Сологуб, В.В. Хлебников,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В.Ф. Ходасевич</w:t>
            </w:r>
          </w:p>
        </w:tc>
      </w:tr>
      <w:tr w:rsidR="006D39BF" w:rsidRPr="006D39BF" w:rsidTr="00982692">
        <w:tc>
          <w:tcPr>
            <w:tcW w:w="2393" w:type="dxa"/>
            <w:vMerge w:val="restart"/>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lastRenderedPageBreak/>
              <w:t>А.А. Ахматова</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highlight w:val="white"/>
              </w:rPr>
              <w:t>Поэма «Реквием»</w:t>
            </w:r>
          </w:p>
          <w:p w:rsidR="006D39BF" w:rsidRPr="006D39BF" w:rsidRDefault="006D39BF" w:rsidP="006D39BF">
            <w:pPr>
              <w:spacing w:after="0" w:line="240" w:lineRule="auto"/>
              <w:rPr>
                <w:rFonts w:ascii="Times New Roman" w:hAnsi="Times New Roman" w:cs="Times New Roman"/>
                <w:sz w:val="24"/>
                <w:szCs w:val="24"/>
                <w:lang w:eastAsia="zh-CN"/>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А.А. Ахматова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6D39BF">
              <w:rPr>
                <w:rFonts w:ascii="Times New Roman" w:hAnsi="Times New Roman" w:cs="Times New Roman"/>
                <w:sz w:val="24"/>
                <w:szCs w:val="24"/>
                <w:highlight w:val="white"/>
              </w:rPr>
              <w:t xml:space="preserve">«Мне ни к чему одические рати…», </w:t>
            </w:r>
            <w:r w:rsidRPr="006D39BF">
              <w:rPr>
                <w:rFonts w:ascii="Times New Roman" w:hAnsi="Times New Roman" w:cs="Times New Roman"/>
                <w:sz w:val="24"/>
                <w:szCs w:val="24"/>
              </w:rPr>
              <w:t xml:space="preserve">«Мужество», «Муза» («Когда я ночью жду ее прихода…».) «Не с теми я, кто бросил землю…», </w:t>
            </w:r>
            <w:r w:rsidRPr="006D39BF">
              <w:rPr>
                <w:rFonts w:ascii="Times New Roman" w:hAnsi="Times New Roman" w:cs="Times New Roman"/>
                <w:sz w:val="24"/>
                <w:szCs w:val="24"/>
                <w:highlight w:val="white"/>
              </w:rPr>
              <w:t xml:space="preserve">«Песня последней встречи», </w:t>
            </w:r>
            <w:r w:rsidRPr="006D39BF">
              <w:rPr>
                <w:rFonts w:ascii="Times New Roman" w:hAnsi="Times New Roman" w:cs="Times New Roman"/>
                <w:sz w:val="24"/>
                <w:szCs w:val="24"/>
              </w:rPr>
              <w:t>«Сероглазый король»,</w:t>
            </w:r>
            <w:r w:rsidRPr="006D39BF">
              <w:rPr>
                <w:rFonts w:ascii="Times New Roman" w:hAnsi="Times New Roman" w:cs="Times New Roman"/>
                <w:sz w:val="24"/>
                <w:szCs w:val="24"/>
                <w:highlight w:val="white"/>
              </w:rPr>
              <w:t xml:space="preserve"> «Сжала руки под темной вуалью…», </w:t>
            </w:r>
            <w:r w:rsidRPr="006D39BF">
              <w:rPr>
                <w:rFonts w:ascii="Times New Roman" w:hAnsi="Times New Roman" w:cs="Times New Roman"/>
                <w:sz w:val="24"/>
                <w:szCs w:val="24"/>
              </w:rPr>
              <w:t>«Смуглый отрок бродил по аллеям…»</w:t>
            </w: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Литература советского времени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А.А. Ахматова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 xml:space="preserve"> «Все мы бражники здесь, блудницы…», «Перед весной бывают дни такие…», </w:t>
            </w:r>
            <w:r w:rsidRPr="006D39BF">
              <w:rPr>
                <w:rFonts w:ascii="Times New Roman" w:hAnsi="Times New Roman" w:cs="Times New Roman"/>
                <w:sz w:val="24"/>
                <w:szCs w:val="24"/>
                <w:highlight w:val="white"/>
              </w:rPr>
              <w:t>«Родная земля», «Творчество»</w:t>
            </w:r>
            <w:r w:rsidRPr="006D39BF">
              <w:rPr>
                <w:rFonts w:ascii="Times New Roman" w:hAnsi="Times New Roman" w:cs="Times New Roman"/>
                <w:sz w:val="24"/>
                <w:szCs w:val="24"/>
              </w:rPr>
              <w:t xml:space="preserve">, «Широк и желт вечерний свет…», </w:t>
            </w:r>
            <w:r w:rsidRPr="006D39BF">
              <w:rPr>
                <w:rFonts w:ascii="Times New Roman" w:hAnsi="Times New Roman" w:cs="Times New Roman"/>
                <w:sz w:val="24"/>
                <w:szCs w:val="24"/>
                <w:highlight w:val="white"/>
              </w:rPr>
              <w:t>«Я научилась просто, мудро жить…».</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«Поэма без героя»</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С.А. Есенин</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highlight w:val="white"/>
              </w:rPr>
              <w:t>«Клен ты мой опавший…», «Не бродить, не мять в кустах багряных…»,</w:t>
            </w:r>
            <w:r w:rsidRPr="006D39BF">
              <w:rPr>
                <w:rFonts w:ascii="Times New Roman" w:hAnsi="Times New Roman" w:cs="Times New Roman"/>
                <w:sz w:val="24"/>
                <w:szCs w:val="24"/>
              </w:rPr>
              <w:t xml:space="preserve"> «Нивы сжаты, рощи голы…», «Отговорила роща золотая…», </w:t>
            </w:r>
            <w:r w:rsidRPr="006D39BF">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6D39BF">
              <w:rPr>
                <w:rFonts w:ascii="Times New Roman" w:hAnsi="Times New Roman" w:cs="Times New Roman"/>
                <w:sz w:val="24"/>
                <w:szCs w:val="24"/>
              </w:rPr>
              <w:t xml:space="preserve"> «Я обманывать себя не стану…».</w:t>
            </w:r>
            <w:r w:rsidRPr="006D39BF">
              <w:rPr>
                <w:rFonts w:ascii="Times New Roman" w:hAnsi="Times New Roman" w:cs="Times New Roman"/>
                <w:sz w:val="24"/>
                <w:szCs w:val="24"/>
                <w:highlight w:val="white"/>
              </w:rPr>
              <w:t xml:space="preserve"> Роман в стихах «Анна Снегина». Поэмы:</w:t>
            </w:r>
            <w:r w:rsidRPr="006D39BF">
              <w:rPr>
                <w:rFonts w:ascii="Times New Roman" w:hAnsi="Times New Roman" w:cs="Times New Roman"/>
                <w:sz w:val="24"/>
                <w:szCs w:val="24"/>
              </w:rPr>
              <w:t xml:space="preserve"> «Сорокоуст»,</w:t>
            </w:r>
            <w:r w:rsidRPr="006D39BF">
              <w:rPr>
                <w:rFonts w:ascii="Times New Roman" w:hAnsi="Times New Roman" w:cs="Times New Roman"/>
                <w:sz w:val="24"/>
                <w:szCs w:val="24"/>
                <w:highlight w:val="white"/>
              </w:rPr>
              <w:t xml:space="preserve"> «Черный человек»</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В.В. Маяковский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Стихотворения: «Адище города», «Вам!», «Домой!», «Ода революции», «Прозаседавшиеся», «Разговор с фининспектором о поэзии», «Уже второй должно быть ты легла…», «Юбилейное»</w:t>
            </w:r>
            <w:r w:rsidRPr="006D39BF">
              <w:rPr>
                <w:rFonts w:ascii="Times New Roman" w:hAnsi="Times New Roman" w:cs="Times New Roman"/>
                <w:sz w:val="24"/>
                <w:szCs w:val="24"/>
                <w:highlight w:val="white"/>
              </w:rPr>
              <w:t xml:space="preserve">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Поэма: «Про это»</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М.И. Цветаева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lastRenderedPageBreak/>
              <w:t xml:space="preserve">Стихотворения: «Все повторяю первый стих…», </w:t>
            </w:r>
            <w:r w:rsidRPr="006D39BF">
              <w:rPr>
                <w:rFonts w:ascii="Times New Roman" w:hAnsi="Times New Roman" w:cs="Times New Roman"/>
                <w:sz w:val="24"/>
                <w:szCs w:val="24"/>
                <w:highlight w:val="white"/>
              </w:rPr>
              <w:t>«Идешь, на меня похожий»,</w:t>
            </w:r>
            <w:r w:rsidRPr="006D39BF">
              <w:rPr>
                <w:rFonts w:ascii="Times New Roman" w:hAnsi="Times New Roman" w:cs="Times New Roman"/>
                <w:sz w:val="24"/>
                <w:szCs w:val="24"/>
              </w:rPr>
              <w:t xml:space="preserve"> «Кто создан из камня…», «Откуда такая нежность», «Попытка ревности», «Пригвождена к позорному столбу»,  «Расстояние: версты, мили…»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Очерк «Мой Пушкин»</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О.Э. Мандельштам</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Стихотворения:</w:t>
            </w:r>
            <w:r w:rsidRPr="006D39BF">
              <w:rPr>
                <w:rFonts w:ascii="Times New Roman" w:hAnsi="Times New Roman" w:cs="Times New Roman"/>
                <w:sz w:val="24"/>
                <w:szCs w:val="24"/>
              </w:rPr>
              <w:t xml:space="preserve"> «Айя-София»,</w:t>
            </w:r>
            <w:r w:rsidRPr="006D39BF">
              <w:rPr>
                <w:rFonts w:ascii="Times New Roman" w:hAnsi="Times New Roman" w:cs="Times New Roman"/>
                <w:sz w:val="24"/>
                <w:szCs w:val="24"/>
                <w:highlight w:val="white"/>
              </w:rPr>
              <w:t xml:space="preserve"> «За гремучую доблесть грядущих веков…»,</w:t>
            </w:r>
            <w:r w:rsidRPr="006D39BF">
              <w:rPr>
                <w:rFonts w:ascii="Times New Roman" w:hAnsi="Times New Roman" w:cs="Times New Roman"/>
                <w:sz w:val="24"/>
                <w:szCs w:val="24"/>
              </w:rPr>
              <w:t xml:space="preserve"> «Лишив меня морей, разбега и разлета…», «Нет, никогда ничей я не был современник…»,  </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«Сумерки свободы»,</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 xml:space="preserve">«Я к губам подношу эту зелень…» </w:t>
            </w:r>
            <w:r w:rsidRPr="006D39BF">
              <w:rPr>
                <w:rFonts w:ascii="Times New Roman" w:hAnsi="Times New Roman" w:cs="Times New Roman"/>
                <w:sz w:val="24"/>
                <w:szCs w:val="24"/>
                <w:highlight w:val="white"/>
              </w:rPr>
              <w:t xml:space="preserve"> </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Б.Л. Пастернак</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 xml:space="preserve">Стихотворения: </w:t>
            </w:r>
            <w:r w:rsidRPr="006D39BF">
              <w:rPr>
                <w:rFonts w:ascii="Times New Roman" w:hAnsi="Times New Roman" w:cs="Times New Roman"/>
                <w:sz w:val="24"/>
                <w:szCs w:val="24"/>
              </w:rPr>
              <w:t xml:space="preserve">«Август»,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6D39BF">
              <w:rPr>
                <w:rFonts w:ascii="Times New Roman" w:hAnsi="Times New Roman" w:cs="Times New Roman"/>
                <w:sz w:val="24"/>
                <w:szCs w:val="24"/>
                <w:highlight w:val="white"/>
              </w:rPr>
              <w:t>«Снег идет»</w:t>
            </w:r>
            <w:r w:rsidRPr="006D39BF">
              <w:rPr>
                <w:rFonts w:ascii="Times New Roman" w:hAnsi="Times New Roman" w:cs="Times New Roman"/>
                <w:sz w:val="24"/>
                <w:szCs w:val="24"/>
              </w:rPr>
              <w:t>, «Столетье с лишним – не вчера…»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Роман «Доктор Живаго»</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М.А. Булгаков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А.П. Платонов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и повести: «Река Потудань», «Сокровенный человек», «Мусорный ветер»</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М.А. Шолохов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Роман «Поднятая целина».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lastRenderedPageBreak/>
              <w:t>Книга рассказов «Донские рассказы»</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В.В. Набоков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Романы «Машенька», «Защита Лужина»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М.М. Зощенко</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Рассказы: «Баня», «Жертва революции», «Нервные люди», «Качество продукции», «Аристократка», «Прелести культуры», «Тормоз Вестингауза», «Диктофон», «Обезьяний язык»</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И.Э. Бабель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Книга рассказов «Конармия»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А.А. Фадеев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Романы «Разгром», «Молодая гвардия»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И. Ильф, Е. Петров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Романы «12 стульев», «Золотой теленок»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Н.Р. Эрдман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Пьеса «Самоубийца»</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А.Н. Островский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Роман «Как закалялась сталь»</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А.И. Солженицын</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Повесть «Раковый корпус», статья «Жить не по лжи»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В.Т. Шаламов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«Сгущенное молоко», «Татарский мулла и чистый воздух», «Васька Денисов, похититель свиней», «Выходной день»</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В.М. Шукшин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Рассказы «Верую», «Крепкий мужик», «Сапожки», «Танцующий Шива»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Н.А. Заболоцкий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А.Т. Твардовский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Стихотворения: </w:t>
            </w:r>
            <w:r w:rsidRPr="006D39BF">
              <w:rPr>
                <w:rFonts w:ascii="Times New Roman" w:hAnsi="Times New Roman" w:cs="Times New Roman"/>
                <w:sz w:val="24"/>
                <w:szCs w:val="24"/>
              </w:rPr>
              <w:t xml:space="preserve">«В тот день, когда окончилась война…», </w:t>
            </w:r>
            <w:r w:rsidRPr="006D39BF">
              <w:rPr>
                <w:rFonts w:ascii="Times New Roman" w:hAnsi="Times New Roman" w:cs="Times New Roman"/>
                <w:sz w:val="24"/>
                <w:szCs w:val="24"/>
                <w:highlight w:val="white"/>
              </w:rPr>
              <w:lastRenderedPageBreak/>
              <w:t>«Вся суть в одном-единственном завете…»,</w:t>
            </w:r>
            <w:r w:rsidRPr="006D39BF">
              <w:rPr>
                <w:rFonts w:ascii="Times New Roman" w:hAnsi="Times New Roman" w:cs="Times New Roman"/>
                <w:sz w:val="24"/>
                <w:szCs w:val="24"/>
              </w:rPr>
              <w:t xml:space="preserve"> «Дробится рваный цоколь монумента...»,</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«О сущем»,</w:t>
            </w:r>
            <w:r w:rsidRPr="006D39BF">
              <w:rPr>
                <w:rFonts w:ascii="Times New Roman" w:hAnsi="Times New Roman" w:cs="Times New Roman"/>
                <w:sz w:val="24"/>
                <w:szCs w:val="24"/>
                <w:highlight w:val="white"/>
              </w:rPr>
              <w:t xml:space="preserve"> «Памяти матери», «Я знаю, никакой моей вины…»</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И.А. Бродский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Нобелевская лекция</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Н.М. Рубцов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Стихотворения:</w:t>
            </w:r>
            <w:r w:rsidRPr="006D39BF">
              <w:rPr>
                <w:rFonts w:ascii="Times New Roman" w:hAnsi="Times New Roman" w:cs="Times New Roman"/>
                <w:sz w:val="24"/>
                <w:szCs w:val="24"/>
              </w:rPr>
              <w:t xml:space="preserve"> «В горнице», </w:t>
            </w:r>
            <w:r w:rsidRPr="006D39BF">
              <w:rPr>
                <w:rFonts w:ascii="Times New Roman" w:hAnsi="Times New Roman" w:cs="Times New Roman"/>
                <w:sz w:val="24"/>
                <w:szCs w:val="24"/>
                <w:highlight w:val="white"/>
              </w:rPr>
              <w:t xml:space="preserve">«Видения на холме», </w:t>
            </w:r>
            <w:r w:rsidRPr="006D39BF">
              <w:rPr>
                <w:rFonts w:ascii="Times New Roman" w:hAnsi="Times New Roman" w:cs="Times New Roman"/>
                <w:sz w:val="24"/>
                <w:szCs w:val="24"/>
              </w:rPr>
              <w:t>«Звезда полей»,</w:t>
            </w:r>
            <w:r w:rsidRPr="006D39BF">
              <w:rPr>
                <w:rFonts w:ascii="Times New Roman" w:hAnsi="Times New Roman" w:cs="Times New Roman"/>
                <w:sz w:val="24"/>
                <w:szCs w:val="24"/>
                <w:highlight w:val="white"/>
              </w:rPr>
              <w:t xml:space="preserve"> «Зимняя песня»</w:t>
            </w:r>
            <w:r w:rsidRPr="006D39BF">
              <w:rPr>
                <w:rFonts w:ascii="Times New Roman" w:hAnsi="Times New Roman" w:cs="Times New Roman"/>
                <w:sz w:val="24"/>
                <w:szCs w:val="24"/>
              </w:rPr>
              <w:t xml:space="preserve">, </w:t>
            </w:r>
            <w:r w:rsidRPr="006D39BF">
              <w:rPr>
                <w:rFonts w:ascii="Times New Roman" w:hAnsi="Times New Roman" w:cs="Times New Roman"/>
                <w:sz w:val="24"/>
                <w:szCs w:val="24"/>
                <w:highlight w:val="white"/>
              </w:rPr>
              <w:t>«Привет, Россия, родина моя!..»,</w:t>
            </w:r>
            <w:r w:rsidRPr="006D39BF">
              <w:rPr>
                <w:rFonts w:ascii="Times New Roman" w:hAnsi="Times New Roman" w:cs="Times New Roman"/>
                <w:sz w:val="24"/>
                <w:szCs w:val="24"/>
              </w:rPr>
              <w:t xml:space="preserve"> «Тихая моя родина!», </w:t>
            </w:r>
            <w:r w:rsidRPr="006D39BF">
              <w:rPr>
                <w:rFonts w:ascii="Times New Roman" w:hAnsi="Times New Roman" w:cs="Times New Roman"/>
                <w:sz w:val="24"/>
                <w:szCs w:val="24"/>
                <w:highlight w:val="white"/>
              </w:rPr>
              <w:t>«Русский огонек», «Стихи»</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Проза второй половины ХХ века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Ф.А. Абрамов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«Братья и сестры»</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Ч.Т. Айтматов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Повести «Пегий пес, бегущий краем моря», «Белый пароход», «Прощай, Гюльсары»</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В.П. Аксёнов</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 xml:space="preserve">Повести «Апельсины из Марокко», «Затоваренная бочкотара»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В.П. Астафьев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«Царь-рыба». Повести: «Веселый солдат», «Пастух и пастушка»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В.И. Белов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«Привычное дело», книга «Лад»</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А.Г. Битов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Книга очерков «Уроки Армении»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В.В. Быков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Повести: «Знак беды», «Обелиск», «Сотников»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Б.Л. Васильев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lastRenderedPageBreak/>
              <w:t>Повести: «А зори здесь тихие», «В списках не значился», «Завтра была война»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Г.Н. Владимов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«Верный Руслан», роман «Генерал и его армия»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В.Н. Войнович</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«Жизнь и необычайные приключения солдата Ивана Чонкина», «Москва 2042»</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В.С. Гроссман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Роман «Жизнь и судьба»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С.Д. Довлатов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Книги «Зона», «Чемодан», «Заповедник»</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Ю.О. Домбровский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«Факультет ненужных вещей»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Ф.А. Искандер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«Детство Чика», «Сандро из Чегема», «Кролики и удавы»</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Ю.П. Казаков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 «Во сне ты горько плакал»</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В.Л. Кондратьев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«Сашка»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Е.И. Носов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«Усвятские шлемоносцы»</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Б.Ш. Окуждава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«Будь здоров, школяр!»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В.Н. Некрасов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«В окопах Сталинграда»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В.Г. Распутин</w:t>
            </w:r>
            <w:r w:rsidRPr="006D39BF">
              <w:rPr>
                <w:rFonts w:ascii="Times New Roman" w:hAnsi="Times New Roman" w:cs="Times New Roman"/>
                <w:sz w:val="24"/>
                <w:szCs w:val="24"/>
              </w:rPr>
              <w:t xml:space="preserve">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и повести: «Деньги для Марии», «Живи и помни», «Прощание с Матерой».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А.Д. Синявский</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Рассказ «Пхенц»</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А. и Б. Стругацкие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Романы: «Трудно быть богом», «Улитка на склоне»</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Ю.В. Трифонов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«Обмен»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В.Ф. Тендряков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«Пара гнедых», «Хлеб для собаки»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Г.Н. Щербакова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«Вам и не снилось»</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lastRenderedPageBreak/>
              <w:t>Драматургия второй  половины ХХ века: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А.Н. Арбузов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Пьеса «Жестокие игры»</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А.В. Вампилов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Пьесы «Старший сын», «Утиная охота»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А.М. Володин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Пьеса «Назначение»</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В.С. Розов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Пьеса «Гнездо глухаря»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М.М. Рощин </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Пьеса «Валентин и Валентина»</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Поэзия второй половины XX века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Б.А. Ахмадулина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А.А. Вознесенский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В.С. Высоцкий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Е.А. Евтушенко</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Ю.П. Кузнецов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А.С. Кушнер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Ю.Д. Левитанский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Л.Н. Мартынов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Вс.Н. Некрасов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Б.Ш. Окуджава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Д.С. Самойлов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Г.В. Сапгир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Б.А. Слуцкий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В.Н. Соколов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В.А. Солоухин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А.А. Тарковский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О.Г. Чухонцев</w:t>
            </w: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lang w:eastAsia="zh-CN"/>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highlight w:val="white"/>
              </w:rPr>
              <w:t>С.А. Есенин</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Стихотворения: «Гой ты, Русь моя родная…», «Да! Теперь решено. Без возврата…», «До свиданья, друг мой, до свиданья!..», «Не жалею, не зову, не плачу…», </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rPr>
              <w:t xml:space="preserve">«Песнь о собаке», </w:t>
            </w:r>
            <w:r w:rsidRPr="006D39BF">
              <w:rPr>
                <w:rFonts w:ascii="Times New Roman" w:hAnsi="Times New Roman" w:cs="Times New Roman"/>
                <w:sz w:val="24"/>
                <w:szCs w:val="24"/>
                <w:highlight w:val="white"/>
              </w:rPr>
              <w:t>«Письмо к женщине», «Письмо матери», «Собаке Качалова», «Шаганэ ты моя, Шаганэ…»,</w:t>
            </w:r>
            <w:r w:rsidRPr="006D39BF">
              <w:rPr>
                <w:rFonts w:ascii="Times New Roman" w:hAnsi="Times New Roman" w:cs="Times New Roman"/>
                <w:sz w:val="24"/>
                <w:szCs w:val="24"/>
              </w:rPr>
              <w:t xml:space="preserve"> «Я последний поэт деревни…»</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lang w:eastAsia="zh-CN"/>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В.В. Маяковский</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 xml:space="preserve">Стихотворения: </w:t>
            </w:r>
            <w:r w:rsidRPr="006D39BF">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6D39BF">
              <w:rPr>
                <w:rFonts w:ascii="Times New Roman" w:hAnsi="Times New Roman" w:cs="Times New Roman"/>
                <w:sz w:val="24"/>
                <w:szCs w:val="24"/>
                <w:highlight w:val="white"/>
              </w:rPr>
              <w:t>«Лиличка!»,</w:t>
            </w:r>
            <w:r w:rsidRPr="006D39BF">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6D39BF" w:rsidRPr="006D39BF" w:rsidRDefault="006D39BF" w:rsidP="006D39BF">
            <w:pPr>
              <w:spacing w:after="0" w:line="240" w:lineRule="auto"/>
              <w:rPr>
                <w:rFonts w:ascii="Times New Roman" w:hAnsi="Times New Roman" w:cs="Times New Roman"/>
                <w:sz w:val="24"/>
                <w:szCs w:val="24"/>
                <w:lang w:eastAsia="zh-CN"/>
              </w:rPr>
            </w:pPr>
            <w:r w:rsidRPr="006D39BF">
              <w:rPr>
                <w:rFonts w:ascii="Times New Roman" w:hAnsi="Times New Roman" w:cs="Times New Roman"/>
                <w:sz w:val="24"/>
                <w:szCs w:val="24"/>
                <w:highlight w:val="white"/>
              </w:rPr>
              <w:t>Поэма «Облако в штанах», «Первое вступление к поэме «Во весь голос»</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lang w:eastAsia="zh-CN"/>
              </w:rPr>
            </w:pPr>
          </w:p>
        </w:tc>
      </w:tr>
      <w:tr w:rsidR="006D39BF" w:rsidRPr="006D39BF" w:rsidTr="00982692">
        <w:trPr>
          <w:trHeight w:val="2760"/>
        </w:trPr>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М.И. Цветаева</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 xml:space="preserve">Стихотворения: </w:t>
            </w:r>
            <w:r w:rsidRPr="006D39BF">
              <w:rPr>
                <w:rFonts w:ascii="Times New Roman" w:hAnsi="Times New Roman" w:cs="Times New Roman"/>
                <w:sz w:val="24"/>
                <w:szCs w:val="24"/>
              </w:rPr>
              <w:t xml:space="preserve">«Генералам двенадцатого года», </w:t>
            </w:r>
            <w:r w:rsidRPr="006D39BF">
              <w:rPr>
                <w:rFonts w:ascii="Times New Roman" w:hAnsi="Times New Roman" w:cs="Times New Roman"/>
                <w:sz w:val="24"/>
                <w:szCs w:val="24"/>
                <w:highlight w:val="white"/>
              </w:rPr>
              <w:t xml:space="preserve">«Мне нравится, что вы больны не мной…», «Моим стихам, написанным так рано…», «О сколько их упало в эту бездну…», </w:t>
            </w:r>
            <w:r w:rsidRPr="006D39BF">
              <w:rPr>
                <w:rFonts w:ascii="Times New Roman" w:hAnsi="Times New Roman" w:cs="Times New Roman"/>
                <w:sz w:val="24"/>
                <w:szCs w:val="24"/>
              </w:rPr>
              <w:t xml:space="preserve">«О, слезы на глазах…».   </w:t>
            </w:r>
            <w:r w:rsidRPr="006D39BF">
              <w:rPr>
                <w:rFonts w:ascii="Times New Roman" w:hAnsi="Times New Roman" w:cs="Times New Roman"/>
                <w:sz w:val="24"/>
                <w:szCs w:val="24"/>
                <w:highlight w:val="white"/>
              </w:rPr>
              <w:t>«Стихи к Блоку» («Имя твое – птица в руке…»), «Тоска по родине! Давно…»</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О.Э. Мандельштам</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 xml:space="preserve">Стихотворения: «Бессонница. Гомер. Тугие паруса…», </w:t>
            </w:r>
            <w:r w:rsidRPr="006D39BF">
              <w:rPr>
                <w:rFonts w:ascii="Times New Roman" w:hAnsi="Times New Roman" w:cs="Times New Roman"/>
                <w:sz w:val="24"/>
                <w:szCs w:val="24"/>
              </w:rPr>
              <w:t xml:space="preserve"> «Мы живем под собою не чуя страны…», </w:t>
            </w:r>
            <w:r w:rsidRPr="006D39BF">
              <w:rPr>
                <w:rFonts w:ascii="Times New Roman" w:hAnsi="Times New Roman" w:cs="Times New Roman"/>
                <w:sz w:val="24"/>
                <w:szCs w:val="24"/>
                <w:highlight w:val="white"/>
              </w:rPr>
              <w:t xml:space="preserve"> «Я вернулся в мой город, знакомый до слез…», «Я не слыхал рассказов Оссиана…»,  «</w:t>
            </w:r>
            <w:r w:rsidRPr="006D39BF">
              <w:rPr>
                <w:rFonts w:ascii="Times New Roman" w:hAnsi="Times New Roman" w:cs="Times New Roman"/>
                <w:sz w:val="24"/>
                <w:szCs w:val="24"/>
                <w:highlight w:val="white"/>
                <w:lang w:val="en-US"/>
              </w:rPr>
              <w:t>Notre</w:t>
            </w:r>
            <w:r w:rsidRPr="006D39BF">
              <w:rPr>
                <w:rFonts w:ascii="Times New Roman" w:hAnsi="Times New Roman" w:cs="Times New Roman"/>
                <w:sz w:val="24"/>
                <w:szCs w:val="24"/>
                <w:highlight w:val="white"/>
              </w:rPr>
              <w:t xml:space="preserve"> </w:t>
            </w:r>
            <w:r w:rsidRPr="006D39BF">
              <w:rPr>
                <w:rFonts w:ascii="Times New Roman" w:hAnsi="Times New Roman" w:cs="Times New Roman"/>
                <w:sz w:val="24"/>
                <w:szCs w:val="24"/>
                <w:highlight w:val="white"/>
                <w:lang w:val="en-US"/>
              </w:rPr>
              <w:t>Dame</w:t>
            </w:r>
            <w:r w:rsidRPr="006D39BF">
              <w:rPr>
                <w:rFonts w:ascii="Times New Roman" w:hAnsi="Times New Roman" w:cs="Times New Roman"/>
                <w:sz w:val="24"/>
                <w:szCs w:val="24"/>
                <w:highlight w:val="white"/>
              </w:rPr>
              <w:t>»</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Б.Л. Пастернак</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 xml:space="preserve"> Стихотворения: </w:t>
            </w:r>
            <w:r w:rsidRPr="006D39BF">
              <w:rPr>
                <w:rFonts w:ascii="Times New Roman" w:hAnsi="Times New Roman" w:cs="Times New Roman"/>
                <w:sz w:val="24"/>
                <w:szCs w:val="24"/>
              </w:rPr>
              <w:t>«Быть знаменитым некрасиво…»,</w:t>
            </w:r>
            <w:r w:rsidRPr="006D39BF">
              <w:rPr>
                <w:rFonts w:ascii="Times New Roman" w:hAnsi="Times New Roman" w:cs="Times New Roman"/>
                <w:sz w:val="24"/>
                <w:szCs w:val="24"/>
                <w:highlight w:val="white"/>
              </w:rPr>
              <w:t xml:space="preserve"> «Во всем мне хочется дойти…», «Гамлет», </w:t>
            </w:r>
            <w:r w:rsidRPr="006D39BF">
              <w:rPr>
                <w:rFonts w:ascii="Times New Roman" w:hAnsi="Times New Roman" w:cs="Times New Roman"/>
                <w:sz w:val="24"/>
                <w:szCs w:val="24"/>
              </w:rPr>
              <w:t xml:space="preserve">«Марбург», </w:t>
            </w:r>
            <w:r w:rsidRPr="006D39BF">
              <w:rPr>
                <w:rFonts w:ascii="Times New Roman" w:hAnsi="Times New Roman" w:cs="Times New Roman"/>
                <w:sz w:val="24"/>
                <w:szCs w:val="24"/>
                <w:highlight w:val="white"/>
              </w:rPr>
              <w:t>«Зимняя ночь», «Февраль. Достать чернил и плакать!..»</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 xml:space="preserve">Е.И. Замятин </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Роман «Мы»</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rPr>
          <w:trHeight w:val="1653"/>
        </w:trPr>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highlight w:val="white"/>
              </w:rPr>
              <w:t>М.А. Булгаков</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rPr>
              <w:t>Повесть «Собачье сердце»</w:t>
            </w:r>
            <w:r w:rsidRPr="006D39BF">
              <w:rPr>
                <w:rFonts w:ascii="Times New Roman" w:hAnsi="Times New Roman" w:cs="Times New Roman"/>
                <w:sz w:val="24"/>
                <w:szCs w:val="24"/>
                <w:highlight w:val="white"/>
              </w:rPr>
              <w:t xml:space="preserve"> Романы «Белая гвардия»</w:t>
            </w:r>
            <w:r w:rsidRPr="006D39BF">
              <w:rPr>
                <w:rFonts w:ascii="Times New Roman" w:hAnsi="Times New Roman" w:cs="Times New Roman"/>
                <w:sz w:val="24"/>
                <w:szCs w:val="24"/>
              </w:rPr>
              <w:t xml:space="preserve">, </w:t>
            </w:r>
            <w:r w:rsidRPr="006D39BF">
              <w:rPr>
                <w:rFonts w:ascii="Times New Roman" w:hAnsi="Times New Roman" w:cs="Times New Roman"/>
                <w:sz w:val="24"/>
                <w:szCs w:val="24"/>
                <w:highlight w:val="white"/>
              </w:rPr>
              <w:t>«Мастер и Маргарита»</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rPr>
          <w:trHeight w:val="1104"/>
        </w:trPr>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 xml:space="preserve">А.П. Платонов. </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rPr>
              <w:t>Рассказы и повести: «В прекрасном и яростном мире», «Котлован», «Возвращение»</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rPr>
          <w:trHeight w:val="761"/>
        </w:trPr>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М.А. Шолохов</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highlight w:val="white"/>
              </w:rPr>
              <w:t xml:space="preserve">Роман-эпопея «Тихий Дон» </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rPr>
          <w:trHeight w:val="1623"/>
        </w:trPr>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В.В. Набоков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«Облако, озеро, башня», «Весна в Фиальте»</w:t>
            </w:r>
          </w:p>
          <w:p w:rsidR="006D39BF" w:rsidRPr="006D39BF" w:rsidRDefault="006D39BF" w:rsidP="006D39BF">
            <w:pPr>
              <w:spacing w:after="0" w:line="240" w:lineRule="auto"/>
              <w:rPr>
                <w:rFonts w:ascii="Times New Roman" w:hAnsi="Times New Roman" w:cs="Times New Roman"/>
                <w:sz w:val="24"/>
                <w:szCs w:val="24"/>
                <w:highlight w:val="yellow"/>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vMerge w:val="restart"/>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А.И. Солженицын</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А.И. Солженицын</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rPr>
              <w:t>Рассказ «Матренин двор»</w:t>
            </w:r>
          </w:p>
          <w:p w:rsidR="006D39BF" w:rsidRPr="006D39BF" w:rsidRDefault="006D39BF" w:rsidP="006D39BF">
            <w:pPr>
              <w:spacing w:after="0" w:line="240" w:lineRule="auto"/>
              <w:rPr>
                <w:rFonts w:ascii="Times New Roman" w:hAnsi="Times New Roman" w:cs="Times New Roman"/>
                <w:sz w:val="24"/>
                <w:szCs w:val="24"/>
                <w:highlight w:val="white"/>
              </w:rPr>
            </w:pPr>
            <w:r w:rsidRPr="006D39BF">
              <w:rPr>
                <w:rFonts w:ascii="Times New Roman" w:hAnsi="Times New Roman" w:cs="Times New Roman"/>
                <w:sz w:val="24"/>
                <w:szCs w:val="24"/>
                <w:highlight w:val="white"/>
              </w:rPr>
              <w:t xml:space="preserve">Книга «Архипелаг ГУЛаг» </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В.Т. Шаламов</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 Рассказы: «На представку», «Серафим», «Красный крест», «Тифозный карантин», «Последний бой майора Пугачева»</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rPr>
            </w:pP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И.А. Бродский</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6D39BF" w:rsidRPr="006D39BF" w:rsidRDefault="006D39BF" w:rsidP="006D39BF">
            <w:pPr>
              <w:spacing w:after="0" w:line="240" w:lineRule="auto"/>
              <w:rPr>
                <w:rFonts w:ascii="Times New Roman" w:hAnsi="Times New Roman" w:cs="Times New Roman"/>
                <w:sz w:val="24"/>
                <w:szCs w:val="24"/>
                <w:highlight w:val="white"/>
              </w:rPr>
            </w:pPr>
          </w:p>
          <w:p w:rsidR="006D39BF" w:rsidRPr="006D39BF" w:rsidRDefault="006D39BF" w:rsidP="006D39BF">
            <w:pPr>
              <w:spacing w:after="0" w:line="240" w:lineRule="auto"/>
              <w:rPr>
                <w:rFonts w:ascii="Times New Roman" w:hAnsi="Times New Roman" w:cs="Times New Roman"/>
                <w:sz w:val="24"/>
                <w:szCs w:val="24"/>
                <w:highlight w:val="white"/>
              </w:rPr>
            </w:pP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В.М. Шукшин</w:t>
            </w:r>
          </w:p>
          <w:p w:rsidR="006D39BF" w:rsidRPr="006D39BF" w:rsidRDefault="006D39BF" w:rsidP="006D39BF">
            <w:pPr>
              <w:spacing w:after="0" w:line="240" w:lineRule="auto"/>
              <w:rPr>
                <w:rFonts w:ascii="Times New Roman" w:hAnsi="Times New Roman" w:cs="Times New Roman"/>
                <w:sz w:val="24"/>
                <w:szCs w:val="24"/>
                <w:highlight w:val="white"/>
                <w:lang w:eastAsia="ru-RU"/>
              </w:rPr>
            </w:pPr>
            <w:r w:rsidRPr="006D39BF">
              <w:rPr>
                <w:rFonts w:ascii="Times New Roman" w:hAnsi="Times New Roman" w:cs="Times New Roman"/>
                <w:sz w:val="24"/>
                <w:szCs w:val="24"/>
                <w:highlight w:val="white"/>
              </w:rPr>
              <w:t>Рассказы «Срезал», «Забуксовал», «Чудик»</w:t>
            </w:r>
          </w:p>
        </w:tc>
        <w:tc>
          <w:tcPr>
            <w:tcW w:w="3517" w:type="dxa"/>
            <w:vMerge/>
            <w:shd w:val="clear" w:color="auto" w:fill="auto"/>
          </w:tcPr>
          <w:p w:rsidR="006D39BF" w:rsidRPr="006D39BF" w:rsidRDefault="006D39BF" w:rsidP="006D39BF">
            <w:pPr>
              <w:spacing w:after="0" w:line="240" w:lineRule="auto"/>
              <w:rPr>
                <w:rFonts w:ascii="Times New Roman" w:hAnsi="Times New Roman" w:cs="Times New Roman"/>
                <w:sz w:val="24"/>
                <w:szCs w:val="24"/>
                <w:highlight w:val="white"/>
              </w:rPr>
            </w:pP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517"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Современный литературный процесс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Б.Акунин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«Азазель»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 Алексиевич</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Книги «У войны не женское лицо», «Цинковые мальчики»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Д.Л. Быков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Стихотворения, рассказы, Лекции о русской литературе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Э.Веркин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Повесть «Облачный полк»</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Б.П. Екимов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Повесть «Пиночет»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А.В. Иванов</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Романы: «Сердце Пармы», «Золото бунта»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В.С. Маканин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 «Кавказский пленный»</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lastRenderedPageBreak/>
              <w:t>В.О. Пелевин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 «Затворник и Шестипалый», книга «Жизнь насекомых»</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М. Петросян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«Дом, в котором…»</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Л.С. Петрушевская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«Новые робинзоны», «Свой круг», «Гигиена»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З. Прилепин</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«Санькя»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В.А. Пьецух</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«Шкаф»</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Д.И. Рубина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Повести: «На солнечной стороне улицы», «Я и ты под персиковыми облаками»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О.А. Славникова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 «Сестры Черепановы»</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«2017»</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Т.Н. Толстая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«Поэт и муза», «Серафим», «На золотом крыльце сидели».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«Кысь»</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Л.Е. Улицкая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Рассказы, повесть «Сонечка»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Е.С. Чижова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«Крошки Цахес»</w:t>
            </w: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517"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Мировая литература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Г. Аполлинер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Стихотворения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О. Бальзак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Романы «Гобсек», «Шагреневая кожа»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Г. Белль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Роман «Глазами клоуна»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Ш. Бодлер</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Стихотворения</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Р. Брэдбери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«451 градус по Фаренгейту»</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П. Верлен</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Стихотворения</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Э. Верхарн</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Стихотворения</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У. Голдинг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«Повелитель мух»</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Ч. Диккенс</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«Лавка древностей», «Рождественская история»</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Г. Ибсен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lastRenderedPageBreak/>
              <w:t>Пьеса «Нора»</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А. Камю</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Повесть «Посторонний»</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Ф. Кафка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Рассказ «Превращение»</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Х. Ли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«Убить пересмешника»</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Г.Г. Маркес</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«Сто лет одиночества»</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М. Метерлинк</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Пьеса «Слепые»</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Г. де Мопассан</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«Милый друг»</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У.С. Моэм</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«Театр»</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Д. Оруэлл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«1984»</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Э.М. Ремарк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Романы «На западном фронте без перемен», «Три товарища»</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А. Рембо</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Стихотворения</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P.M. Рильке</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Стихотворения</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Д. Селлинджер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«Над пропастью во ржи»</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У. Старк</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Повести: «Чудаки и зануды», «Пусть танцуют белые медведи»</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Ф. Стендаль</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«Пармская обитель»</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Г. Уэллс</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«Машина времени»</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Г. Флобер</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Роман «Мадам Бовари»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О. Хаксли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Роман  «О дивный новый мир»,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Э. Хемингуэй </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Повесть  «Старик и море», роман «Прощай, оружие»</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А. Франк</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Книга «Дневник Анны Франк»</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Б. Шоу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Пьеса «Пигмалион»</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У. Эко</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Роман «Имя Розы»</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Т.С. Элиот</w:t>
            </w:r>
          </w:p>
          <w:p w:rsidR="006D39BF" w:rsidRPr="006D39BF" w:rsidRDefault="006D39BF" w:rsidP="006D39BF">
            <w:pPr>
              <w:spacing w:after="0" w:line="240" w:lineRule="auto"/>
              <w:rPr>
                <w:rFonts w:ascii="Times New Roman" w:hAnsi="Times New Roman" w:cs="Times New Roman"/>
                <w:sz w:val="24"/>
                <w:szCs w:val="24"/>
                <w:lang w:eastAsia="ru-RU"/>
              </w:rPr>
            </w:pPr>
            <w:r w:rsidRPr="006D39BF">
              <w:rPr>
                <w:rFonts w:ascii="Times New Roman" w:hAnsi="Times New Roman" w:cs="Times New Roman"/>
                <w:sz w:val="24"/>
                <w:szCs w:val="24"/>
              </w:rPr>
              <w:t xml:space="preserve">Стихотворения </w:t>
            </w:r>
          </w:p>
        </w:tc>
      </w:tr>
      <w:tr w:rsidR="006D39BF" w:rsidRPr="006D39BF" w:rsidTr="00982692">
        <w:tc>
          <w:tcPr>
            <w:tcW w:w="2393"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661"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p>
        </w:tc>
        <w:tc>
          <w:tcPr>
            <w:tcW w:w="3517" w:type="dxa"/>
            <w:shd w:val="clear" w:color="auto" w:fill="auto"/>
          </w:tcPr>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Родная (региональная) литература</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lastRenderedPageBreak/>
              <w:t xml:space="preserve">Данный раздел списка определяется школой в соответствии с ее региональной принадлежностью </w:t>
            </w:r>
          </w:p>
          <w:p w:rsidR="006D39BF" w:rsidRPr="006D39BF" w:rsidRDefault="006D39BF" w:rsidP="006D39BF">
            <w:pPr>
              <w:spacing w:after="0" w:line="240" w:lineRule="auto"/>
              <w:rPr>
                <w:rFonts w:ascii="Times New Roman" w:hAnsi="Times New Roman" w:cs="Times New Roman"/>
                <w:sz w:val="24"/>
                <w:szCs w:val="24"/>
              </w:rPr>
            </w:pP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Литература народов России</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 xml:space="preserve">Г. Айги, Р. Гамзатов, М. Джалиль, М. Карим, Д.  Кугультинов, К. Кулиев, Ю. Рытхэу, Г. Тукай, К. Хетагуров, Ю. Шесталов </w:t>
            </w:r>
          </w:p>
          <w:p w:rsidR="006D39BF" w:rsidRPr="006D39BF" w:rsidRDefault="006D39BF" w:rsidP="006D39BF">
            <w:pPr>
              <w:spacing w:after="0" w:line="240" w:lineRule="auto"/>
              <w:rPr>
                <w:rFonts w:ascii="Times New Roman" w:hAnsi="Times New Roman" w:cs="Times New Roman"/>
                <w:sz w:val="24"/>
                <w:szCs w:val="24"/>
              </w:rPr>
            </w:pPr>
            <w:r w:rsidRPr="006D39BF">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CC4321" w:rsidRPr="006D39BF" w:rsidRDefault="00CC4321" w:rsidP="006D39BF">
      <w:pPr>
        <w:spacing w:after="0" w:line="240" w:lineRule="auto"/>
        <w:ind w:firstLine="709"/>
        <w:jc w:val="center"/>
        <w:rPr>
          <w:rFonts w:ascii="Times New Roman" w:hAnsi="Times New Roman" w:cs="Times New Roman"/>
          <w:b/>
          <w:sz w:val="24"/>
          <w:szCs w:val="24"/>
        </w:rPr>
      </w:pPr>
      <w:r w:rsidRPr="006D39BF">
        <w:rPr>
          <w:rFonts w:ascii="Times New Roman" w:hAnsi="Times New Roman" w:cs="Times New Roman"/>
          <w:b/>
          <w:sz w:val="24"/>
          <w:szCs w:val="24"/>
        </w:rPr>
        <w:lastRenderedPageBreak/>
        <w:t>Пример возможного планирования модульного преподавания литературы на уровне</w:t>
      </w:r>
      <w:r w:rsidR="006D39BF">
        <w:rPr>
          <w:rFonts w:ascii="Times New Roman" w:hAnsi="Times New Roman" w:cs="Times New Roman"/>
          <w:b/>
          <w:sz w:val="24"/>
          <w:szCs w:val="24"/>
        </w:rPr>
        <w:t xml:space="preserve"> </w:t>
      </w:r>
      <w:r w:rsidRPr="006D39BF">
        <w:rPr>
          <w:rFonts w:ascii="Times New Roman" w:hAnsi="Times New Roman" w:cs="Times New Roman"/>
          <w:b/>
          <w:sz w:val="24"/>
          <w:szCs w:val="24"/>
        </w:rPr>
        <w:t>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1.</w:t>
      </w:r>
      <w:r w:rsidRPr="00CC4321">
        <w:rPr>
          <w:rFonts w:ascii="Times New Roman" w:hAnsi="Times New Roman" w:cs="Times New Roman"/>
          <w:sz w:val="24"/>
          <w:szCs w:val="24"/>
        </w:rPr>
        <w:tab/>
        <w:t>Проблемно-тематические блоки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Личность (человек перед судом своей совести, человек-мыслитель и человек- 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2.</w:t>
      </w:r>
      <w:r w:rsidRPr="00CC4321">
        <w:rPr>
          <w:rFonts w:ascii="Times New Roman" w:hAnsi="Times New Roman" w:cs="Times New Roman"/>
          <w:sz w:val="24"/>
          <w:szCs w:val="24"/>
        </w:rPr>
        <w:tab/>
        <w:t>Историко- и теоретико-литературные блоки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Литература реализма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Литература модернизма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Литература советского времени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Литература и другие виды искусства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основной образовательной программе результатов.</w:t>
      </w:r>
    </w:p>
    <w:p w:rsidR="00CC4321" w:rsidRPr="006D39BF" w:rsidRDefault="00CC4321" w:rsidP="005B76C5">
      <w:pPr>
        <w:pStyle w:val="1a"/>
      </w:pPr>
      <w:bookmarkStart w:id="136" w:name="_Toc64380043"/>
      <w:r w:rsidRPr="006D39BF">
        <w:t>Родной (татарский) язык</w:t>
      </w:r>
      <w:bookmarkEnd w:id="136"/>
    </w:p>
    <w:p w:rsidR="00982692" w:rsidRPr="00982692" w:rsidRDefault="00982692" w:rsidP="00982692">
      <w:pPr>
        <w:spacing w:after="0" w:line="240" w:lineRule="auto"/>
        <w:ind w:firstLine="709"/>
        <w:jc w:val="both"/>
        <w:rPr>
          <w:rFonts w:ascii="Times New Roman" w:hAnsi="Times New Roman" w:cs="Times New Roman"/>
          <w:b/>
          <w:sz w:val="24"/>
          <w:szCs w:val="24"/>
        </w:rPr>
      </w:pPr>
      <w:bookmarkStart w:id="137" w:name="_Toc37334553"/>
      <w:bookmarkStart w:id="138" w:name="_Toc37784319"/>
      <w:bookmarkStart w:id="139" w:name="_Toc47447196"/>
      <w:r w:rsidRPr="00982692">
        <w:rPr>
          <w:rFonts w:ascii="Times New Roman" w:hAnsi="Times New Roman" w:cs="Times New Roman"/>
          <w:b/>
          <w:sz w:val="24"/>
          <w:szCs w:val="24"/>
        </w:rPr>
        <w:t>10 класс</w:t>
      </w:r>
    </w:p>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sz w:val="24"/>
          <w:szCs w:val="24"/>
        </w:rPr>
        <w:t>Развитие, существование родного языка; наличие языка как общественного явления и системы знаков, его основные функции. Мертвые языки. Сохранение, развитие национального языка-это сохранение, развитие национальной культуры, самобытности нации. Мероприятия по сохранению и развитию татарского языка и языка других народов в республике Татарстан. Напомнить информацию о татарском национальном литературном языке. Тюркские языки и татарский язык. Древний тюркский литературный язык. История написания татарского народа (рунский, Уйгурский, арабский, латинский, кириллический алфавиты). Староюркский литературный язык. Старотатарский литературный язык. История написания татарского народа. (рунский, Уйгурский, арабский, латинский, кириллический алфавиты) Староюркский литературный язык. Запись, основанная на арабской графике. Документы (заявление, акт, справка, завещание, доверенность и разъяснение, акт протокол.) Письменность, основанная на латинской графике. Понятие русской графики в татарской письменности. Орфографические принципы. Фонетический принцип. Морфологический принцип. Графический принцип. Письменность, основанная на кириллице. Фонетические, орфоэпические, орфографические, грамматические нормы татарского литературного языка. Словарный состав современного татарского литературного языка с точки зрения потребительской активности. Активные и пассивные слова. Проведение лингвистического анализа текстов разных жанров. Работа со сложными грамматическими конструкциями.</w:t>
      </w:r>
    </w:p>
    <w:bookmarkEnd w:id="137"/>
    <w:bookmarkEnd w:id="138"/>
    <w:bookmarkEnd w:id="139"/>
    <w:p w:rsidR="00982692" w:rsidRPr="00982692" w:rsidRDefault="00982692" w:rsidP="00982692">
      <w:pPr>
        <w:spacing w:after="0" w:line="240" w:lineRule="auto"/>
        <w:ind w:firstLine="709"/>
        <w:jc w:val="both"/>
        <w:rPr>
          <w:rFonts w:ascii="Times New Roman" w:hAnsi="Times New Roman" w:cs="Times New Roman"/>
          <w:sz w:val="24"/>
          <w:szCs w:val="24"/>
        </w:rPr>
      </w:pPr>
      <w:r w:rsidRPr="00982692">
        <w:rPr>
          <w:rFonts w:ascii="Times New Roman" w:hAnsi="Times New Roman" w:cs="Times New Roman"/>
          <w:b/>
          <w:sz w:val="24"/>
          <w:szCs w:val="24"/>
        </w:rPr>
        <w:t>11 класс</w:t>
      </w:r>
      <w:r w:rsidRPr="00982692">
        <w:rPr>
          <w:rFonts w:ascii="Times New Roman" w:hAnsi="Times New Roman" w:cs="Times New Roman"/>
          <w:sz w:val="24"/>
          <w:szCs w:val="24"/>
        </w:rPr>
        <w:t xml:space="preserve"> </w:t>
      </w:r>
    </w:p>
    <w:p w:rsidR="00982692" w:rsidRPr="00982692" w:rsidRDefault="00982692" w:rsidP="00982692">
      <w:pPr>
        <w:spacing w:after="0" w:line="240" w:lineRule="auto"/>
        <w:ind w:firstLine="709"/>
        <w:jc w:val="both"/>
        <w:rPr>
          <w:rFonts w:ascii="Times New Roman" w:hAnsi="Times New Roman" w:cs="Times New Roman"/>
          <w:b/>
          <w:sz w:val="24"/>
          <w:szCs w:val="24"/>
        </w:rPr>
      </w:pPr>
      <w:r w:rsidRPr="00982692">
        <w:rPr>
          <w:rFonts w:ascii="Times New Roman" w:hAnsi="Times New Roman" w:cs="Times New Roman"/>
          <w:sz w:val="24"/>
          <w:szCs w:val="24"/>
        </w:rPr>
        <w:t xml:space="preserve">Общие сведения о татарском языке. Языки мира и их классификация. Родственные и неродственные языки. Семья тюркских языков. Регионы проживания татар. Место татарского языка в группе тюркских языков. Татарский язык – язык татарской литературы. Образно-выразительные средства татарского языка и их использование в речи. Речевые единицы. 2. Морфология (4 час.) 66 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 слова. 3. Синтаксис (4 час.) Словосочетание и предложение. Синтаксическая связь в предложении. Главные и второстепенные члены предложения. Виды простых </w:t>
      </w:r>
      <w:r w:rsidRPr="00982692">
        <w:rPr>
          <w:rFonts w:ascii="Times New Roman" w:hAnsi="Times New Roman" w:cs="Times New Roman"/>
          <w:sz w:val="24"/>
          <w:szCs w:val="24"/>
        </w:rPr>
        <w:lastRenderedPageBreak/>
        <w:t>предложений. Сложные предложения. Строение сложноподчиненных предложений в татарском и русском языках. Общие сведения о синтаксисе текста. Основные синтаксические нормы языка. Основные синтаксические средства выразительности. Синтаксический анализ. 4. Пунктуация (3 час.) Знаки препинания в татарском языке. Пунктуационно-смысловой отрезок. Пунктуационные нормы татарского языка. 5. Стилистика и культура речи (4 час.)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 Нормативные словари современного татарского языка и справочники: орфоэпический словарь, толковый словарь, орфографический словарь. Соблюдение норм литературного языка в речевой практике. Осуществление выбора наиболее точных языковых средств в соответствии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Применение орфографических и пунктуационных 67 норм при создании и воспроизведении текстов делового, научного и публицистического стилей. Лингвистический анализ текстов различных функциональных разновидностей языка. 6. Повторение. Контрольная работа. (3 час.) 1. Язык и культура (3 час.)  Отражение в татарском языке материальной и духовной культуры татарского и других народов. Взаимообогащение языков как результат взаимодействия национальных культур. Основные понятия об этнонимах и топонимах татарского языка. 2. Речевой этикет татарского языка. (2 час.) Особенности татарского речевого этикета. Лингвистический анализ текста, выявление в тексте языковых единиц с национально-культурным компонентом с помощью толкового, этимологического, фразеологического и т.д. словарей</w:t>
      </w:r>
    </w:p>
    <w:p w:rsidR="00CC4321" w:rsidRPr="00982692" w:rsidRDefault="00CC4321" w:rsidP="005B76C5">
      <w:pPr>
        <w:pStyle w:val="1a"/>
      </w:pPr>
      <w:bookmarkStart w:id="140" w:name="_Toc64380044"/>
      <w:r w:rsidRPr="00982692">
        <w:t>Родная (татарская) литература</w:t>
      </w:r>
      <w:bookmarkEnd w:id="140"/>
    </w:p>
    <w:p w:rsidR="00982692" w:rsidRPr="00982692" w:rsidRDefault="00982692" w:rsidP="00982692">
      <w:pPr>
        <w:autoSpaceDE w:val="0"/>
        <w:autoSpaceDN w:val="0"/>
        <w:adjustRightInd w:val="0"/>
        <w:spacing w:after="0" w:line="240" w:lineRule="auto"/>
        <w:ind w:firstLine="567"/>
        <w:rPr>
          <w:rFonts w:ascii="Times New Roman" w:eastAsia="Calibri" w:hAnsi="Times New Roman" w:cs="Times New Roman"/>
          <w:b/>
          <w:bCs/>
          <w:color w:val="000000"/>
          <w:sz w:val="24"/>
          <w:szCs w:val="24"/>
        </w:rPr>
      </w:pPr>
      <w:r w:rsidRPr="00982692">
        <w:rPr>
          <w:rFonts w:ascii="Times New Roman" w:eastAsia="Calibri" w:hAnsi="Times New Roman" w:cs="Times New Roman"/>
          <w:b/>
          <w:bCs/>
          <w:color w:val="000000"/>
          <w:sz w:val="24"/>
          <w:szCs w:val="24"/>
        </w:rPr>
        <w:t>10 класс</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 Раздел 1. Древнетюркская литература. </w:t>
      </w:r>
      <w:r w:rsidRPr="00982692">
        <w:rPr>
          <w:rFonts w:ascii="Times New Roman" w:eastAsia="Calibri" w:hAnsi="Times New Roman" w:cs="Times New Roman"/>
          <w:color w:val="000000"/>
          <w:sz w:val="24"/>
          <w:szCs w:val="24"/>
        </w:rPr>
        <w:t xml:space="preserve">Историко-литературные сведения о тюрках и предках татарв V-ХII вв. Древние тюркские государства, религиозные верования и письменность древних тюрков. Принятие булгарами (922) ислама. Тюрко-татары в контексте Восток и Запад. Этногенез казанских татар. Художественное наследие общетюркской эпохи: памятники рунического, уйгурского и арабского письма. Общие характеристики: целостный взгляд на мир; нерасчлененность автора и героя, человека и природы в целом; рассказывание событий прошлого и использование приема повтора наиболее значимых ситуаций; обращение к циклическому сюжету и представление бытия как единства противоположностей: Добра и Зла, Жизни и Смерти, Единства и Разбросанности и др.; принцип сопричастности и воспевание подвигов; склонность к нравоучению и другие свойства проявляются как на микроуровне высказывания, так и на макроуровне художественного целого. 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 «Диване лөгат эт-төрк» («Словарь тюркских наречий», 1072-1074) Махмуда Кашгари – один из источников по изучению древнетюркского фольклора и письменной литературы. «Котадгу белек» («Благодатное знание», 1069) Юсуфа Баласагунского </w:t>
      </w:r>
      <w:r w:rsidRPr="00982692">
        <w:rPr>
          <w:rFonts w:ascii="Times New Roman" w:eastAsia="Calibri" w:hAnsi="Times New Roman" w:cs="Times New Roman"/>
          <w:b/>
          <w:bCs/>
          <w:color w:val="000000"/>
          <w:sz w:val="24"/>
          <w:szCs w:val="24"/>
        </w:rPr>
        <w:t xml:space="preserve">– </w:t>
      </w:r>
      <w:r w:rsidRPr="00982692">
        <w:rPr>
          <w:rFonts w:ascii="Times New Roman" w:eastAsia="Calibri" w:hAnsi="Times New Roman" w:cs="Times New Roman"/>
          <w:color w:val="000000"/>
          <w:sz w:val="24"/>
          <w:szCs w:val="24"/>
        </w:rPr>
        <w:t xml:space="preserve">первая классическая поэма тюркских народов. Основные образы, гуманистическое содержание произведения и его связь с ренессансной литературой Востока.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Тюркские поэты-суфии XII века Ахмед Ясави и Сулейман Бакыргани</w:t>
      </w:r>
      <w:r w:rsidRPr="00982692">
        <w:rPr>
          <w:rFonts w:ascii="Times New Roman" w:eastAsia="Calibri" w:hAnsi="Times New Roman" w:cs="Times New Roman"/>
          <w:b/>
          <w:bCs/>
          <w:color w:val="000000"/>
          <w:sz w:val="24"/>
          <w:szCs w:val="24"/>
        </w:rPr>
        <w:t xml:space="preserve">. </w:t>
      </w:r>
      <w:r w:rsidRPr="00982692">
        <w:rPr>
          <w:rFonts w:ascii="Times New Roman" w:eastAsia="Calibri" w:hAnsi="Times New Roman" w:cs="Times New Roman"/>
          <w:color w:val="000000"/>
          <w:sz w:val="24"/>
          <w:szCs w:val="24"/>
        </w:rPr>
        <w:t xml:space="preserve">Краткая характеристика суфийских стихов, включенных в «Диване хикмәт» («Сборник мудрости») Ясави и «Бакырган китабы»(«Книгу Бакырган»).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Раздел 2. Средневековая татарская литература. </w:t>
      </w:r>
      <w:r w:rsidRPr="00982692">
        <w:rPr>
          <w:rFonts w:ascii="Times New Roman" w:eastAsia="Calibri" w:hAnsi="Times New Roman" w:cs="Times New Roman"/>
          <w:color w:val="000000"/>
          <w:sz w:val="24"/>
          <w:szCs w:val="24"/>
        </w:rPr>
        <w:t xml:space="preserve">Период традиционализма и следования канону.Образцом устойчивых норм и правил создания художественных произведений для тюрко–татарских художников слова является арабская и персидская </w:t>
      </w:r>
      <w:r w:rsidRPr="00982692">
        <w:rPr>
          <w:rFonts w:ascii="Times New Roman" w:eastAsia="Calibri" w:hAnsi="Times New Roman" w:cs="Times New Roman"/>
          <w:color w:val="000000"/>
          <w:sz w:val="24"/>
          <w:szCs w:val="24"/>
        </w:rPr>
        <w:lastRenderedPageBreak/>
        <w:t xml:space="preserve">литература. Основные тенденции и этапы развития татарской литературы в Средневековье, генезис литературного творчества, соотнесенность татарской литературы с историческим процессом, закономерности ее эволюции.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i/>
          <w:iCs/>
          <w:color w:val="000000"/>
          <w:sz w:val="24"/>
          <w:szCs w:val="24"/>
        </w:rPr>
        <w:t xml:space="preserve">1. Булгаро-татарская литература (XII- первая пол.ХIII вв.)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Развитие литературы под сильным влиянием арабо-персидской мусульманской культуры. Ходжа Ахмед ал-Булгари, его книги «Тарикать эл–болгария» («Суфийский путь Булгарии»), «Ал-фаваид» («Пользы нравоучения»), «Ал-Джамиг» («Всеобъемлющий»). Писатель и ученый Дауд Сувари Саксини, книга дидактико-назидательного характера на персидском языке «Бахджат ал-энвар мин хакикат ал-асрар» («Красота лучей из истины тайн»). Труд по медицине «Ат-тирйак» («Большое противоядие», 1220-1221) Таджеддина Булгари. Ученый, историк Ягкуб ибн Нугман, «История Булгара». Знаковое произведение периода Булгарского государства – романтическаяпоэма Кул Гали (ок.1183-между 1233 и 1240) «Кыйссаи Йосыф» («Сказание о Йусуфе», 1233). </w:t>
      </w:r>
      <w:r w:rsidRPr="00982692">
        <w:rPr>
          <w:rFonts w:ascii="Times New Roman" w:eastAsia="Calibri" w:hAnsi="Times New Roman" w:cs="Times New Roman"/>
          <w:i/>
          <w:iCs/>
          <w:color w:val="000000"/>
          <w:sz w:val="24"/>
          <w:szCs w:val="24"/>
        </w:rPr>
        <w:t xml:space="preserve">2. Татарская литература эпохи Золотой Орды (вторая пол.XIII-первая пол.XV вв.)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История и культура Золотой Орды. ТворчествоКутба «Хөсрәү вә Ширин» («Хосров и Ширин», 1342), Саифа Сараи «Гөлстан бит-төрки» («Гулистан бит-тюрки», 1391), Хорезми «Мәхәббәтнамә» («Книга любви», 1353) как основа художественного наследия данного периода. Прославление божественного промысла составляет концептуальную стержень произведений, обогащенных информативным материалом философского, космогонического, этического характера. Поиск героями истины приводит их к пониманию основ мироздания, смысла жизни, законов мусульманского миропонимания. Религиозно-суфийское направление в тюрко-татарской литературе: «Кыйссас әл-әнбия»(«История пророков», 1310) Рабгузи, «Нәһҗ әл-фәрадис» («Путь в рай»,1358) Махмуда Булгари. Контаминация религиозно–этических учений с художественной формой его воплощения. Каноничность композиции: та или иная мысль религиозного или морально-этического содержания иллюстрируется затем в рассказе судьбами героев, их отношениями. Большинство сюжетов заимствованы из арабских и персидских источников. Представление жизни как пересечение двух временных отрезков: быстротечной земной и вечной потусторонней. Отражение распада Золотой Орды в фольклорном эпосе «Идегей» (первая пол.XVв.). Художественные особенности дастана.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i/>
          <w:iCs/>
          <w:color w:val="000000"/>
          <w:sz w:val="24"/>
          <w:szCs w:val="24"/>
        </w:rPr>
        <w:t xml:space="preserve">2. Татарская литература периода Казанского ханства (вторая пол. ХV – первая пол. ХVI вв.)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«Төхфәи мәрдан» («Дар мужей») и «Нуры содур» («Свет сердец») поэта Мухаммедьяра. Основные суфийские мотивы в творчестве поэтов времен Казанского ханства. </w:t>
      </w:r>
      <w:r w:rsidRPr="00982692">
        <w:rPr>
          <w:rFonts w:ascii="Times New Roman" w:eastAsia="Calibri" w:hAnsi="Times New Roman" w:cs="Times New Roman"/>
          <w:i/>
          <w:iCs/>
          <w:color w:val="000000"/>
          <w:sz w:val="24"/>
          <w:szCs w:val="24"/>
        </w:rPr>
        <w:t xml:space="preserve">4. Татарская литература позднего Средневековья (вторая пол.XVI-первая треть XIXвеков)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Присоединение Казанского ханства к русскому государству (1552). Появление в литературе исторических хроник и героических повествований. Отражение кризисного состояния татарского общества в хикметах – философских изречениях Мэвла Колый. Обращение поэта к трагическим конфликтам, осмысленным в духе гуманистической и религиозно-суфийской литературы. Трансформация стиля суфийских произведений в творчестве М. Колыя: параллель суфий – совершенный человек (аль–инсан аль–камиль); особенность субъектно-объектной организации стихов. Сдвиг в сторону развития светской литературы с начала ХVIII в.: активизация интереса к истории своего народа, к изучению памятников духовной и материальной культуры. Жанр очерка об исторических событиях: «Гарызнамә» («Записки опротестования» или «Письмо к царице») Батырши, комментарии Рахимкула Абубекирова к оде Габдулманнана Муслюмова, «Казан алыну хикәяте» («Сказ о завоевании Казани»). Жизненная простота, бытовой разговорной язык, при помощи чего описываются каждодневные бытовые ситуации в творчестве Габди. Упрощение жанра назидания. Формирование жанра саяхатнаме (Исмагил Бекмухаммедов о путешествии в </w:t>
      </w:r>
      <w:r w:rsidRPr="00982692">
        <w:rPr>
          <w:rFonts w:ascii="Times New Roman" w:eastAsia="Calibri" w:hAnsi="Times New Roman" w:cs="Times New Roman"/>
          <w:color w:val="000000"/>
          <w:sz w:val="24"/>
          <w:szCs w:val="24"/>
        </w:rPr>
        <w:lastRenderedPageBreak/>
        <w:t xml:space="preserve">Индию в 1751 г.), его разновидности – хаджнаме, путевых записок, рассказывающих о паломничестве в Мекку. Религиозное реформаторство: Таджеддин Ялчыгул (1768-1838), Габденнаср Курсави (1776-1812). Творчество Г. Утыз Имяни (1754-1834) как переходное явление от затянувшегося Средневековья к эпохе просвещения. Трактовка этико-эстетических проблем прекрасного, разума и знания, души и тела через призму исламского фундаментализма, основанного на Коране.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Раздел 3. Татарская литература XIX века. </w:t>
      </w:r>
      <w:r w:rsidRPr="00982692">
        <w:rPr>
          <w:rFonts w:ascii="Times New Roman" w:eastAsia="Calibri" w:hAnsi="Times New Roman" w:cs="Times New Roman"/>
          <w:color w:val="000000"/>
          <w:sz w:val="24"/>
          <w:szCs w:val="24"/>
        </w:rPr>
        <w:t xml:space="preserve">Особенности общественной и культурной жизни татар в XIX веке. Появление просветительской идеологии, новых жанровых и стилевых структур, которые стали основой для становления татарской светской национальной культуры ХХ в. Трансформация традиций средневековой религиозно-дидактической и суфийской литературы.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Использование в новых условиях традиций средневековой религиозно-дидактической и суфийской литературы в творчестве поэтов А. Каргалый, Х. Салихова, Ш. Заки, Г. Чокрый и др. Романтические поэмы-сказания Бахави «Бүз егет» («Буз джигит»), Ахмета Уразаева Курмаши «Таһир и Зөһрә» («Тахир и Зухра»). Просветительское движение у татар. Просветительская деятельность Г. Курсави, И. Хальфина, К. Насыри, Ш. Марджани, Х. Фаизханова, И. Гаспринского и др. 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 Культ разума, любовные мотивы в новеллах К. Насыри. Становление реалистической поэзии в творчестве Акмуллы (1831-1895), Якова Емельянова (1848-1898) и др. Критика ими конкретных носителей зла. Обращение к народному языку и изобразительным средствам фольклора. Габделжаббар Кандалый (1797-1860) – один из своеобразных поэтов данной эпохи, чье творчество оказало влияние на зарождение и развитие татарской просветительской литературы. Становление татарской реалистической прозы. Национальный колорит в прозе Мусы Акъегетзаде(1864-1923) и Захира Бигиева (1870-1902). Традиции русской классической литературы в изображении женских характеров. «Меңнәр, яки гүзәл кыз Хәдичә»(«Тысячи, или красавица Хадича», 1887) – первый роман европейского типа в истории татарской литературы. Проза Закира Хади (1863-1933) и Шакира Мухаммедова (1865-1923) как переходное явление от просветительского реализма к критическому. Рассказы З.Хади на тему эмансипации татарской женщины.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Сатирическое изображение купцов в рассказах Шакира Мухаммедова(1865-1923). Разоблачение ложного патриотизма татарских богачей в повести «Япон сугышы яки Батыргали агай» («Японская война или Господин Батыргали»).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 Развитие жанра саяхатнамэ, проявление в нем просветительских взглядов авторов, критики невежества и отсталости, старой системы обучения, положения женщин в обществе, и призыва к просвещению нации, возвышению ее до вершин европейской цивилизации, овладения европейской культурой.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Раздел 4. Татарская литература начала XX века. </w:t>
      </w:r>
      <w:r w:rsidRPr="00982692">
        <w:rPr>
          <w:rFonts w:ascii="Times New Roman" w:eastAsia="Calibri" w:hAnsi="Times New Roman" w:cs="Times New Roman"/>
          <w:i/>
          <w:iCs/>
          <w:color w:val="000000"/>
          <w:sz w:val="24"/>
          <w:szCs w:val="24"/>
        </w:rPr>
        <w:t>Культурно-общественная и литературная ситуация в начале ХХ века</w:t>
      </w:r>
      <w:r w:rsidRPr="00982692">
        <w:rPr>
          <w:rFonts w:ascii="Times New Roman" w:eastAsia="Calibri" w:hAnsi="Times New Roman" w:cs="Times New Roman"/>
          <w:color w:val="000000"/>
          <w:sz w:val="24"/>
          <w:szCs w:val="24"/>
        </w:rPr>
        <w:t xml:space="preserve">. 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 Ведущие художественные методы – реализм и романтизм европейского типа, достигающие завершенности во всех жанрах литературы. Формирование критического реализма в творчестве Г. Исхаки, Ф. Амирхана, Г. Камала, Г. Тукая, М. Гафури, Н. Думави. Утверждение романтизма в творчестве С. Рамеева, Дардменда, С. Сунчаляя, Ш. Бабича, Г. Ибрагимова, С. Джаляля, М. Файзи и др. Соотнесенность реализма и романтизма в татарской литературе начала XX века с различными модернистскими течениями, стилем, приемами – символизмом, импрессионизмом, экспрессионизмом, экзистенциализмом. Установка на психологизм. </w:t>
      </w:r>
      <w:r w:rsidRPr="00982692">
        <w:rPr>
          <w:rFonts w:ascii="Times New Roman" w:eastAsia="Calibri" w:hAnsi="Times New Roman" w:cs="Times New Roman"/>
          <w:i/>
          <w:iCs/>
          <w:color w:val="000000"/>
          <w:sz w:val="24"/>
          <w:szCs w:val="24"/>
        </w:rPr>
        <w:t>Татарская поэзия начала ХХ века</w:t>
      </w:r>
      <w:r w:rsidRPr="00982692">
        <w:rPr>
          <w:rFonts w:ascii="Times New Roman" w:eastAsia="Calibri" w:hAnsi="Times New Roman" w:cs="Times New Roman"/>
          <w:color w:val="000000"/>
          <w:sz w:val="24"/>
          <w:szCs w:val="24"/>
        </w:rPr>
        <w:t xml:space="preserve">. Габдулла Тукай (1886-1913) </w:t>
      </w:r>
      <w:r w:rsidRPr="00982692">
        <w:rPr>
          <w:rFonts w:ascii="Times New Roman" w:eastAsia="Calibri" w:hAnsi="Times New Roman" w:cs="Times New Roman"/>
          <w:color w:val="000000"/>
          <w:sz w:val="24"/>
          <w:szCs w:val="24"/>
        </w:rPr>
        <w:lastRenderedPageBreak/>
        <w:t xml:space="preserve">–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Уральский и Казанский периоды творчества Г. Тукая. Утверждение идеалов национально-освободительного движения, призыв к борьбе против феодальных пережитков в произведениях: «Хөррият хакында» («О свободе»), «Сәрләүхәсез» («Без названия»), «Сорыкортларга» («Паразитам»), «Государственная Думага» («Государственной думе»), «Милләтә» («Националист»), «Көзге җилләр» («Осенние ветры»). Особенности отражения в них социальных мотивов. Тукай – сатирик («Мөридләр каберстаныннан бер аваз» («Голос с кладбища мюридов»), «Ишан»(«Ишан») и др.). Сатирическая поэма Тукая «Печән базары, яхуд яңа Кисекбаш»(«Сенной базар, или Новый Кисекбаш») и традиции назира. Выражение утраченных надежд и веры в светлое будущее татарского народа в стихотворениях «Китмибез» («Не уйдем»), «Өзелгән өмид» («Разбитая надежда»), «Кыйтга» («Отрывок»), «Татар яшьләре» («Татарская молодежь»). Идеализация образов ученого-просветителя, религиозного реформатора Шигабутдина Марджани, писателя Гаяза Исхаки, революционера Хусаина Ямашева («Шиһаб хәзрәт» («Шигаб хазрет»), «Улмы? – Ул» («Кто он?»), «Мөхәрриргә» («Писателю»), «Даһигә» («Гению»), «Хөрмәтле Хөсәен ядкяре» («Светлой памяти Хусаина»)). Коранические мотивы в творчестве Габдуллы Тукая. Молитвенная лирика поэта («Китап» («Книга»), «Ана догасы» («Молитва матери»), «Кичке азан» («Вечерняя мольба»)). Сагит Рамиев (1880-1926). Основные гисьянистские (бунтарские) мотивы в поэзии Рамиева. Богоборческие настроения, утверждение идеалов свободной личности, воспевание красоты возлюбленной и сельской природы в стихотворениях «Таң вакыты» («На заре»), «Мин» («Я»), «Син» («Ты»), «Ул» («Она») и др.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Дэрдменд (Закир Рамиев, 1859-1921). Особенности философской лирики Дэрдменда, тяготение поэта к историческим конфликтам, к национальной и общечеловеческой тематике, экзистенциальным мотивам в стихотворениях «Кораб» («Корабль»), «Без» («Мы»), «Бүзләрем маналмадым» («Не омочил я свой саван»), «Гөрләгән сулар...» («Бурлящие воды»), «Видагъ» («Расставание»), «Хәят» («Жизнь»), «Куанды ил» («Ликовала страна») и др. Утонченная техника стиха, символическая и импрессионистическая образность, психологизм и философичность лирики Дэрдменда. </w:t>
      </w:r>
      <w:r w:rsidRPr="00982692">
        <w:rPr>
          <w:rFonts w:ascii="Times New Roman" w:eastAsia="Calibri" w:hAnsi="Times New Roman" w:cs="Times New Roman"/>
          <w:i/>
          <w:iCs/>
          <w:color w:val="000000"/>
          <w:sz w:val="24"/>
          <w:szCs w:val="24"/>
        </w:rPr>
        <w:t>Татарская проза начала ХХ века</w:t>
      </w:r>
      <w:r w:rsidRPr="00982692">
        <w:rPr>
          <w:rFonts w:ascii="Times New Roman" w:eastAsia="Calibri" w:hAnsi="Times New Roman" w:cs="Times New Roman"/>
          <w:color w:val="000000"/>
          <w:sz w:val="24"/>
          <w:szCs w:val="24"/>
        </w:rPr>
        <w:t xml:space="preserve">. Фатих Амирхан (1886-1926). Критика феодальной косности, утверждение просветительских идеалов, утопических воззрений в сатирической повести «Фәтхулла хәзрәт» («Фатхулла хазрет»). Художественные эксперименты в творчестве Амирхана. Особенности воплощения женской тематики в рассказе «Татар кызы» («Татарка») и повести «Хәят» («Хаят»). Творчество Гаяза Исхаки (1878–1954) в контексте истории татарской литературы. Просветительский период творчества писателя (1897-1904). Дидактический рассказ «Тәгаллемдә сәгадәт» («Счастье – в знании», 1897). Вершинное явление начального периода творчества – просветительская антиутопия «Ике йөз елдан соң инкыйраз» («Исчезновение через двести лет», 1902-1904) о вырождении и уходе булгар (татар) с арены истории в результате феодальной косности, экономической отсталости, моральной распущенности. Творчество Исхаки в десятые годы (1911-1918). Повесть «Остазбикә»(«Остазбикэ», 1910, опубл. 1915). Высокая оценка автором традиций ислама, имамства, семейного счастья и любви к детям. Разоблачение политики национально–колониального гнета, насильственной христианизации в романтической трагедии «Зөләйха» («Зулейха», завершена в 1912 г.). Повесть «Ул әле өйләнмәгән иде» («Он еще не был женат» (1916), посвященные показу межнациональных отношений в любви, браке и воспитании детей. Шариф Камал (1884-1942) – углубление принципов критического реализма в повести «Акчарлаклар» («Чайки»), импрессионистический стиль произведений Шарифа Камала. Комедия «Хаҗи әфәнде өйләнә»(«Господин Хаджи женится»). Галимджан Ибрагимов (1887-1938) </w:t>
      </w:r>
      <w:r w:rsidRPr="00982692">
        <w:rPr>
          <w:rFonts w:ascii="Times New Roman" w:eastAsia="Calibri" w:hAnsi="Times New Roman" w:cs="Times New Roman"/>
          <w:b/>
          <w:bCs/>
          <w:color w:val="000000"/>
          <w:sz w:val="24"/>
          <w:szCs w:val="24"/>
        </w:rPr>
        <w:t xml:space="preserve">– </w:t>
      </w:r>
      <w:r w:rsidRPr="00982692">
        <w:rPr>
          <w:rFonts w:ascii="Times New Roman" w:eastAsia="Calibri" w:hAnsi="Times New Roman" w:cs="Times New Roman"/>
          <w:color w:val="000000"/>
          <w:sz w:val="24"/>
          <w:szCs w:val="24"/>
        </w:rPr>
        <w:t xml:space="preserve">выдающийся романтик в татарской литературе начала XX века. Исключительные характеры, необычные ситуации, проблема </w:t>
      </w:r>
      <w:r w:rsidRPr="00982692">
        <w:rPr>
          <w:rFonts w:ascii="Times New Roman" w:eastAsia="Calibri" w:hAnsi="Times New Roman" w:cs="Times New Roman"/>
          <w:color w:val="000000"/>
          <w:sz w:val="24"/>
          <w:szCs w:val="24"/>
        </w:rPr>
        <w:lastRenderedPageBreak/>
        <w:t>свободы личности в повести «Татар хатыны ниләр күрми» («Судьба татарки»). Культ любви, природы и искусства в рассказах «Уты сүнгән җәһәннәм»</w:t>
      </w:r>
      <w:r w:rsidRPr="00982692">
        <w:rPr>
          <w:rFonts w:ascii="Times New Roman" w:eastAsia="Calibri" w:hAnsi="Times New Roman" w:cs="Times New Roman"/>
          <w:color w:val="000000"/>
          <w:sz w:val="24"/>
          <w:szCs w:val="24"/>
          <w:lang w:val="tt-RU"/>
        </w:rPr>
        <w:t xml:space="preserve"> </w:t>
      </w:r>
      <w:r w:rsidRPr="00982692">
        <w:rPr>
          <w:rFonts w:ascii="Times New Roman" w:eastAsia="Calibri" w:hAnsi="Times New Roman" w:cs="Times New Roman"/>
          <w:color w:val="000000"/>
          <w:sz w:val="24"/>
          <w:szCs w:val="24"/>
        </w:rPr>
        <w:t xml:space="preserve">(«Угасший ад»), «Сөю – сәгадәт» («Любовь – счастье»), «Диңгездә» («В море»). </w:t>
      </w:r>
      <w:r w:rsidRPr="00982692">
        <w:rPr>
          <w:rFonts w:ascii="Times New Roman" w:eastAsia="Calibri" w:hAnsi="Times New Roman" w:cs="Times New Roman"/>
          <w:i/>
          <w:iCs/>
          <w:color w:val="000000"/>
          <w:sz w:val="24"/>
          <w:szCs w:val="24"/>
        </w:rPr>
        <w:t xml:space="preserve">Татарская драматургия начала ХХ века. </w:t>
      </w:r>
      <w:r w:rsidRPr="00982692">
        <w:rPr>
          <w:rFonts w:ascii="Times New Roman" w:eastAsia="Calibri" w:hAnsi="Times New Roman" w:cs="Times New Roman"/>
          <w:color w:val="000000"/>
          <w:sz w:val="24"/>
          <w:szCs w:val="24"/>
        </w:rPr>
        <w:t>Творчество Галиасгара Камала (1879-1933): от просветительства – к реализму. Критика татарского общества через показ жизни татарских купцов и мелких торговцев. Романтическая драматургия Мирхайдара Файзи (1891-1928).</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Раздел 5. Татарская литература первой половины XX века (1917-конец 1930-х гг.). </w:t>
      </w:r>
      <w:r w:rsidRPr="00982692">
        <w:rPr>
          <w:rFonts w:ascii="Times New Roman" w:eastAsia="Calibri" w:hAnsi="Times New Roman" w:cs="Times New Roman"/>
          <w:color w:val="000000"/>
          <w:sz w:val="24"/>
          <w:szCs w:val="24"/>
        </w:rPr>
        <w:t xml:space="preserve">Сложность процесса развития татарской литературы после 1917 года. Литературные традиции в новых условиях. Принципы периодизации истории татарской литературы ХХ века.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i/>
          <w:iCs/>
          <w:color w:val="000000"/>
          <w:sz w:val="24"/>
          <w:szCs w:val="24"/>
        </w:rPr>
        <w:t xml:space="preserve">1. Литература эпохи революций и гражданской войны.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Революции 1917 года и судьба татарской литературы. Идейно-эстетическое размежевание писателей. </w:t>
      </w:r>
      <w:r w:rsidRPr="00982692">
        <w:rPr>
          <w:rFonts w:ascii="Times New Roman" w:eastAsia="Calibri" w:hAnsi="Times New Roman" w:cs="Times New Roman"/>
          <w:i/>
          <w:iCs/>
          <w:color w:val="000000"/>
          <w:sz w:val="24"/>
          <w:szCs w:val="24"/>
        </w:rPr>
        <w:t xml:space="preserve">2. Литература 20-х годов (1921-1934).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Творческие объединения 20-х годов («Октябрь», «Сульф»).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 Многообразие творческих методов и направлений в первой половине 20-х годов. Сосуществование реализма, романтизма, натурализма, а также модернистских течений в форме имажинизма (К. Наджми «Өермәләр» («Вихри», 1924) и футуризма (А. Кутуй «Көннәр йөгергәндә» («Когда бегут дни», 1925), символизма (Х. Такташ). Попытки художественного осмысления революции и Гражданской войны: возрождение героических повестей и рассказов, посвященных событиям революций, строительства новой жизни, коллективизации.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(Х. Такташ, Х. Туфан, К. Наджми, Г. Кутуй, и др.). Основные этапы творчества Х. Такташа: 1916-1923 («Җир уллары трагедиясе» («Трагедия сынов земли»)); 1924-1931 («Ак чәчәкләр» («Белые цветы»), «Болай... гади җыр гына» («Так… просто песня…»), «Югалган матурлык» («Утраченная красота»), «Мокамай»(«Мукамай»)). Гисъянизм как своеобразное модернистское течение национальной поэзии (Х.Такташ «Гыйсъян» («Гисъян», 1923); «Такташ үлде»(«Такташ умер», 1923)). Активизация романной жанровой традиции. Попытка эстетически соотносить судьбу личности с эпохальными событиями, зачастую рисуя дореволюционную жизнь в излишне темных тонах. Формирование эстетики социалистического реализма с его особыми требованиями (жизнеподобная поэтика; социально–политическая детерминация характера; четко определенные амплуа в системе персонажей, определенный круг тем, и т.д.). 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подтексту (Ф. Амирхан, Х. Такташ, М. Файзи, К. Тинчурин, Ф. Борнаш, Гали Рахим и др.). Сатирическая проза 1920-х годов. Попытка иронической трактовки социалистических преобразований (сатирический шарж «Шәфигулла агай» («Шафигулла агай»), 1924, Ф. Амирхана), гротеск и авторская ирония. </w:t>
      </w:r>
      <w:r w:rsidRPr="00982692">
        <w:rPr>
          <w:rFonts w:ascii="Times New Roman" w:eastAsia="Calibri" w:hAnsi="Times New Roman" w:cs="Times New Roman"/>
          <w:i/>
          <w:iCs/>
          <w:color w:val="000000"/>
          <w:sz w:val="24"/>
          <w:szCs w:val="24"/>
        </w:rPr>
        <w:t xml:space="preserve">3. Литература 30-х годов (1934-1941).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Общественно-историческая и литературная жизнь 30-х годов. Первый съезд советских писателей и образование Союза писателей Татарстана (1934). Культ личности и волна репрессий. Формирование литературы социалистического реализма. Обращение поэтов к традициям устного народного творчества (Х. Туфан «Ак каен» («Белая береза»), 1933; А. Файзи «Умырзая» («Подснежник»), 1933; С. Хаким «Юксыну» («Тоска»), 1938). Активизация песенного жанра. Романтическое изображение нового человека (Г. Кутуй «Тапшырылмаган хатлар» («Неотосланные письма»), 1935). Особенности творческой манеры прозаика, композиция повести. Татарская литература, созданная в эмиграции.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982692">
        <w:rPr>
          <w:rFonts w:ascii="Times New Roman" w:eastAsia="Calibri" w:hAnsi="Times New Roman" w:cs="Times New Roman"/>
          <w:b/>
          <w:color w:val="000000"/>
          <w:sz w:val="24"/>
          <w:szCs w:val="24"/>
        </w:rPr>
        <w:t>11 класс</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lastRenderedPageBreak/>
        <w:t xml:space="preserve">Раздел 6. Татарская литература первой половины XX века (1941-конец 1950-х гг.).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1. </w:t>
      </w:r>
      <w:r w:rsidRPr="00982692">
        <w:rPr>
          <w:rFonts w:ascii="Times New Roman" w:eastAsia="Calibri" w:hAnsi="Times New Roman" w:cs="Times New Roman"/>
          <w:i/>
          <w:iCs/>
          <w:color w:val="000000"/>
          <w:sz w:val="24"/>
          <w:szCs w:val="24"/>
        </w:rPr>
        <w:t xml:space="preserve">Литература периода Великой Отечественной войны (1941-1945). </w:t>
      </w:r>
      <w:r w:rsidRPr="00982692">
        <w:rPr>
          <w:rFonts w:ascii="Times New Roman" w:eastAsia="Calibri" w:hAnsi="Times New Roman" w:cs="Times New Roman"/>
          <w:color w:val="000000"/>
          <w:sz w:val="24"/>
          <w:szCs w:val="24"/>
        </w:rPr>
        <w:t xml:space="preserve">Великая Отечественная война и татарские писатели. Роль литературы в годы войны. Развитие поэзии, «малых» жанров прозы и драматургии. Патриотический пафос. Главная тема – защита родины от внешних врагов.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Основные образы, мотивы и поэтика поэзии военных лет, развитие поэтических жанров. Усиление публицистичности в поэзии. Возрастание интереса к жанру баллады с его возможностями обращения к сказочно–мифологическим сюжетам, структурам, образам с целью углубления конфликта защитника родины и врага в параллели с традиционным конфликтом добра и зла. Творчество М. Джалиля. Эволюция идейно-эстетических взглядов поэта. Особенности фронтовой лирики (Сборник «Тупчы анты» («Клятва артиллериста»)). История создания и возвращения на Родину цикла стихов «Моабитские тетради». Роль и значение творчества М. Джалиля для развития татарской поэзии.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Фронтовая поэзия Ф. Карима. Особенности воссоздания лирического героя-солдата, защитника. Развитие жанра поэмы и усиление романтических тенденций в творчестве поэта. Активизация малых жанров прозы, прежде всего, нэсер. Сближение рассказа с очерком. Противоположный процесс –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(«Бала» («Дитя», 1941), «Бер генә сәгатькә» («Только на час», 1944), «Ялгыз каз» («Одинокий гусь», 1943) А. Еники, «Ана» («Мать», 1942), «Малай һәм эт» («Мальчик и собака», 1943) И. Гази). Повесть военных лет: количественный спад, усиление публицистического пафоса. Возрождение традиций лирической исповеди. Повесть «Йөзек кашы» («Перстень», 1942) Ф. Хусни, рассказывающая о любви и верности, дружбе и предательстве, в которой сильны лирическое и психологическое начала, рассматривающая войну как момент испытания, подвергающий проверке нравственную чистоту и порядочность человека. В повести «Рөстәм маҗаралары» («Приключения Рустама», 1944) А. Кутуя захватывающая приключенческая форма о реализации гипотезы обретения невидимости, сочетающаяся с непоколебимой верой в победу. </w:t>
      </w:r>
      <w:r w:rsidRPr="00982692">
        <w:rPr>
          <w:rFonts w:ascii="Times New Roman" w:eastAsia="Calibri" w:hAnsi="Times New Roman" w:cs="Times New Roman"/>
          <w:i/>
          <w:iCs/>
          <w:color w:val="000000"/>
          <w:sz w:val="24"/>
          <w:szCs w:val="24"/>
        </w:rPr>
        <w:t xml:space="preserve">2. Литература послевоенных лет (1945-кон.50-х гг.). </w:t>
      </w:r>
      <w:r w:rsidRPr="00982692">
        <w:rPr>
          <w:rFonts w:ascii="Times New Roman" w:eastAsia="Calibri" w:hAnsi="Times New Roman" w:cs="Times New Roman"/>
          <w:color w:val="000000"/>
          <w:sz w:val="24"/>
          <w:szCs w:val="24"/>
        </w:rPr>
        <w:t xml:space="preserve">Политическая и литературно-общественная ситуация: радость победы, надежда на улучшение жизни. Споры о положительном герое в татарской литературе.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Тема Великой Отечественной войны остается главной: чувствуется очерковость, продолжается рост приключенческого начала, психологизма, героико-романтической линии. В татарскую прозу возвращаются социально-бытовые рассказы, посвященные производственным, этическим проблемам жизни. Особую популярность завоевывают произведения, изображающие жизнь тыла в единой связке с фронтом, раскрывающие восприятие людьми великой трагедии,где величие духа человеческого, твердость характера и глубина чувств испытываются войной. Такая установка преобладает и в драматургии. После длительного перерыва, в 1950-е гг. жанр романа переживает период возрождения, обогащается героико-романтическими, биографическими и автобиографическими, социально-психологическими, героико-революционными разновидностями. В эти годы преобладающими в литературе остаются проблемы строительства новой жизни, коллективизации, воспитания советского человека, героической борьбы против немецких захватчиков. Объединяющим романы 1950-х гг. стержнем является мотив пути, движения (перемещения героя, внутренняя трансформация героя, путь к победе, символ перехода от старой жизни – к новой), который лежит в основе сюжета. Жанр романа позволяет татарской литературе, не нарушая жизнеподобия, заново осмыслить панораму событий переломных эпох во всех деталях и проследить изменения во внутреннем мире, психике человека. Повести 1950–х гг. открыли татарскую деревню с совершенно иной стороны, где конфликт между устаревшим и новым взглядами на жизнь обнажил многие проблемы </w:t>
      </w:r>
      <w:r w:rsidRPr="00982692">
        <w:rPr>
          <w:rFonts w:ascii="Times New Roman" w:eastAsia="Calibri" w:hAnsi="Times New Roman" w:cs="Times New Roman"/>
          <w:color w:val="000000"/>
          <w:sz w:val="24"/>
          <w:szCs w:val="24"/>
        </w:rPr>
        <w:lastRenderedPageBreak/>
        <w:t xml:space="preserve">советской действительности. С одной стороны, авторы верили в способность человека перестроить мир, и поэтому в центре внимания были самоотверженные герои–активисты. С другой, в повестях раскрывалась вся острота, напряжение колхозного строительства, узость мышления сидящих на высоких постах, их нравственное очерствение и стремление к личному материальному обогащению («Саз чәчәге» («Болотный цветок», 1955), «Рәшә» («Марево», 1962) А. Еники, «Авыл өстендә йолдызлар»(«Любовь под звездами», 1955) Ф. Хусни). Тенденция к сближению определенных признаков эпики и лирики, субъективизация повествования стали одним из ведущих в прозе второй половины ХХ века.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Послевоенная татарская литература теряет романтику строительства советской жизни – ей на смену пришел жестокий стандарт, но находит ее в социалистическом обновлении города. В производственные романы «Хәзинә»(«Клад», 1963) Г. Ахунова, «Сүнмәс утлар» («Огонь неугасимый», 1958) А. Абсалямова, «Гади кешеләр» («Обыкновенные люди», 1955) И. Гази и др. переносится вера писателей в способность человека перестроить мир так, чтобы каждый нашел в нем счастье при помощи труда – облагораживающего и перестраивающего сознания людей. 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 в дальнейшем стали отличительной чертой творчества ведущих прозаиков (А. Еники, Ф. Хусни, М. Магдеев, Г. Сабитов, А. Баянов, М. Галиев и др.). В поэзии объединяющим началом стало стремление оценить трагедию военного лихолетья, трагедию потерь, которая отражалась страдательной стороной, и воспеть гордость за солдата–победителя, наблюдается дальнейшее развитие темы труда. В то же время усиливаются философское и социально-политическое начала. Этапы творчества Х. Туфана. Исповедальность. Особенности поэтики и стиля («Агыла да болыт агыла» («Летят облака»), «Кайсыгызның кулы җылы» («Чьи руки теплее»), «Чәчәкләр китерегез Тукайга» («Принесите цветы Тукаю»), «Киек казлар» («Дикие гуси»), «Сиңа» («Тебе»), «</w:t>
      </w:r>
      <w:r w:rsidRPr="00982692">
        <w:rPr>
          <w:rFonts w:ascii="Times New Roman" w:eastAsia="Calibri" w:hAnsi="Times New Roman" w:cs="Times New Roman"/>
          <w:color w:val="000000"/>
          <w:sz w:val="24"/>
          <w:szCs w:val="24"/>
          <w:lang w:val="tt-RU"/>
        </w:rPr>
        <w:t>Ә</w:t>
      </w:r>
      <w:r w:rsidRPr="00982692">
        <w:rPr>
          <w:rFonts w:ascii="Times New Roman" w:eastAsia="Calibri" w:hAnsi="Times New Roman" w:cs="Times New Roman"/>
          <w:color w:val="000000"/>
          <w:sz w:val="24"/>
          <w:szCs w:val="24"/>
        </w:rPr>
        <w:t>йтк</w:t>
      </w:r>
      <w:r w:rsidRPr="00982692">
        <w:rPr>
          <w:rFonts w:ascii="Times New Roman" w:eastAsia="Calibri" w:hAnsi="Times New Roman" w:cs="Times New Roman"/>
          <w:color w:val="000000"/>
          <w:sz w:val="24"/>
          <w:szCs w:val="24"/>
          <w:lang w:val="tt-RU"/>
        </w:rPr>
        <w:t>ә</w:t>
      </w:r>
      <w:r w:rsidRPr="00982692">
        <w:rPr>
          <w:rFonts w:ascii="Times New Roman" w:eastAsia="Calibri" w:hAnsi="Times New Roman" w:cs="Times New Roman"/>
          <w:color w:val="000000"/>
          <w:sz w:val="24"/>
          <w:szCs w:val="24"/>
        </w:rPr>
        <w:t xml:space="preserve">н идең»(«О сказанном тобой») и др.).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Раздел 7. Татарская литература второй половины XX века (1956-1990 гг.).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Политическая и литературно-общественная ситуация конца 50-х – 80-е годы. «Оттепель»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 тех лет. «Оттепель» в общественно-культурной жизни страны ввела в литературный оборот прежде табуизированные темы и мотивы. В жанре рассказа это, прежде всего, тема культа личности. Так же впервые была затронута проблема вынужденной жизни в эмиграции («Безнең </w:t>
      </w:r>
      <w:r w:rsidRPr="00982692">
        <w:rPr>
          <w:rFonts w:ascii="Times New Roman" w:eastAsia="Calibri" w:hAnsi="Times New Roman" w:cs="Times New Roman"/>
          <w:color w:val="000000"/>
          <w:sz w:val="24"/>
          <w:szCs w:val="24"/>
          <w:lang w:val="tt-RU"/>
        </w:rPr>
        <w:t>ө</w:t>
      </w:r>
      <w:r w:rsidRPr="00982692">
        <w:rPr>
          <w:rFonts w:ascii="Times New Roman" w:eastAsia="Calibri" w:hAnsi="Times New Roman" w:cs="Times New Roman"/>
          <w:color w:val="000000"/>
          <w:sz w:val="24"/>
          <w:szCs w:val="24"/>
        </w:rPr>
        <w:t xml:space="preserve">й </w:t>
      </w:r>
      <w:r w:rsidRPr="00982692">
        <w:rPr>
          <w:rFonts w:ascii="Times New Roman" w:eastAsia="Calibri" w:hAnsi="Times New Roman" w:cs="Times New Roman"/>
          <w:color w:val="000000"/>
          <w:sz w:val="24"/>
          <w:szCs w:val="24"/>
          <w:lang w:val="tt-RU"/>
        </w:rPr>
        <w:t>ө</w:t>
      </w:r>
      <w:r w:rsidRPr="00982692">
        <w:rPr>
          <w:rFonts w:ascii="Times New Roman" w:eastAsia="Calibri" w:hAnsi="Times New Roman" w:cs="Times New Roman"/>
          <w:color w:val="000000"/>
          <w:sz w:val="24"/>
          <w:szCs w:val="24"/>
        </w:rPr>
        <w:t>янкел</w:t>
      </w:r>
      <w:r w:rsidRPr="00982692">
        <w:rPr>
          <w:rFonts w:ascii="Times New Roman" w:eastAsia="Calibri" w:hAnsi="Times New Roman" w:cs="Times New Roman"/>
          <w:color w:val="000000"/>
          <w:sz w:val="24"/>
          <w:szCs w:val="24"/>
          <w:lang w:val="tt-RU"/>
        </w:rPr>
        <w:t>ә</w:t>
      </w:r>
      <w:r w:rsidRPr="00982692">
        <w:rPr>
          <w:rFonts w:ascii="Times New Roman" w:eastAsia="Calibri" w:hAnsi="Times New Roman" w:cs="Times New Roman"/>
          <w:color w:val="000000"/>
          <w:sz w:val="24"/>
          <w:szCs w:val="24"/>
        </w:rPr>
        <w:t>р астында иде» («Наш дом находился под ивой», 1967) М. Юныс). Кроме того, жанр позволил писателям обратить внимание читателей на те негативные явления, которые по сути являлись результатом идеологии тоталитаризма: потеря родного языка, межнациональные браки, потеря духовных ценностей и национальных традиций («</w:t>
      </w:r>
      <w:r w:rsidRPr="00982692">
        <w:rPr>
          <w:rFonts w:ascii="Times New Roman" w:eastAsia="Calibri" w:hAnsi="Times New Roman" w:cs="Times New Roman"/>
          <w:color w:val="000000"/>
          <w:sz w:val="24"/>
          <w:szCs w:val="24"/>
          <w:lang w:val="tt-RU"/>
        </w:rPr>
        <w:t>Ә</w:t>
      </w:r>
      <w:r w:rsidRPr="00982692">
        <w:rPr>
          <w:rFonts w:ascii="Times New Roman" w:eastAsia="Calibri" w:hAnsi="Times New Roman" w:cs="Times New Roman"/>
          <w:color w:val="000000"/>
          <w:sz w:val="24"/>
          <w:szCs w:val="24"/>
        </w:rPr>
        <w:t xml:space="preserve">йтелмәгән васыять» («Невысказанное завещание», 1955), «Туган туфрак» («Родная земля», 1959) А. Еники, «Кояш баеганда» («Луч заката», 1978) Ф. Хусни, «Рустик» (1988) Ф. Латыйфи). Поиск духовных основ бытия «возвращала» авторов в татарскую деревню, которая интерпретировалась как источник сохранения национального духа. Возвращение литературы к национальным основам: к гуманизму, к общечеловеческим ценностям, к экспериментам в области формы. Диалог с предшествующими художественными исканиями. Стремление литературы к новизне: обращение к новым жанровым формам, темам, поиски в области литературного героя.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Появление другой оценки революции 1917 года и новой </w:t>
      </w:r>
      <w:r w:rsidRPr="00982692">
        <w:rPr>
          <w:rFonts w:ascii="Times New Roman" w:eastAsia="Calibri" w:hAnsi="Times New Roman" w:cs="Times New Roman"/>
          <w:color w:val="000000"/>
          <w:sz w:val="24"/>
          <w:szCs w:val="24"/>
        </w:rPr>
        <w:lastRenderedPageBreak/>
        <w:t>жизни после нее, трагических последствий коллективизации и культа личности, деградации сильной личности, тех испытаний, которые выпали на долю татарского народа (Н. Фаттах, А. Гилязов, Г. Ахунов и др.). В произведениях о «малой родине» ностальгия по прошлому, увеличение субъективности, использование конструкции ящичной композиции (М. Магдиев, «Бәхилләшү» («Прощание», 1989), «Торналар төшкән җирдә» («Там, где садятся журавли»), «Кеше китә – җыры кала» («Человек уходит, песня остается», 1978) приводит к выстраиванию образа исторического прошлого по воле прихотливо текущих ассоциаций рассказчика. Усиливается внимание к национальному складу мышления, к художественному осмыслению национальных черт характера, традиций, в том числе религиозных, татарского народа и происходит отказ от идеализации советского строя. Усиливаются критические тенденции, главной причиной нравственного упадка называется утрата душевной связи человека со своими корнями. Герои Магдиева черпают в прошлом опору для жизнеспособности не только для человека, но и народа. Мотив прошлого выступает инвариантом по отношению к непреходящим ценностям, ему сопутствует мотив ухода людей, традиций, праздников, бытовых деталей и др Пути развития поэзии второй 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Юзеева: своеобразие лирико-романтического стиля; философичность; фольклорно-мифологические включения; гармония чувств и мысли, поэтическое осмысление «вечных» тем и т.д. Начиная со второй половины ХХ века татарская поэзия постепенно превращается в выразителя гражданской позиции, зачастую критического отношения к действительности, но не в открытой форме, а через двойственность содержания, применения приемов «эзопова языка», условных образов и символов, ассоциаций, что потребовало от авторов особого мастерства (творчество Г. Афзала, Ш. Анака, И. Юзеева, Роб. Ахметзянова).Поэтический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поэзии.Интеллектуальное начало в поэзии стало играть главенствующую роль, но выражалась необычно, чаще – в метафорах, ассоциациях, при помощи символов, что всегда рождала сильные эмоции у читателя (М. Аглямов, Зульфат, М. Галиев, З. Мансуров).В поэзии происходит уход от «громкой» поэзии, публицистичности. Художественные искания в области форм и стилей отражаются в тяге к философичности, обращении фольклорно-мифологическим началам (И. Юзеев, М. Аглямов, Зульфат, Р.Файзуллин и др.). Драматургия этих лет сильна обращением к народной жизни и народному характеру (Х. Вахит, А. Гилязов, Ш. Хусаинов, И. Юзеев, Т. Миннуллин и др.). Творчество Т.Миннуллина и его основные черты («Нигез ташлары» («Камни фундамента»), «Дуслар җыелган җирдә» («Место, где собираются друзя»), «Үзебез сайлаган язмыш» («Судьбы, которые мы выбираем»), «Ай булмаса – йолдыз бар» («Нет луны – нам светят звезды!»), «Әлдермештән Әлмәндәр» («Альмандар из Альдермыша»), «Моңлы бер җыр» («Грустная песня») и другие). Проблемы возрождения и сохранения нации в драматургии Т. Миннуллина («Илгизәр плюс Вера» («Ильгизар плюс Вера»), «Төш» («Сон»)). Своеобразие национального эстетического идеала. В 1980–1990 гг. возникает тема ответственности общества за судьбу и счастье человека. Она приводит к самоотрицанию социалистического реализма. В творчестве некоторых писателей приемы, присущие социалистическому реализму, приобретают публицистическую направленность (Г. Баширов, Г. Ахунов).</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 </w:t>
      </w:r>
      <w:r w:rsidRPr="00982692">
        <w:rPr>
          <w:rFonts w:ascii="Times New Roman" w:eastAsia="Calibri" w:hAnsi="Times New Roman" w:cs="Times New Roman"/>
          <w:b/>
          <w:bCs/>
          <w:color w:val="000000"/>
          <w:sz w:val="24"/>
          <w:szCs w:val="24"/>
        </w:rPr>
        <w:t xml:space="preserve">Раздел 8. Татарская литература рубежа ХХ-ХХI вв (1990-2016 гг.). </w:t>
      </w:r>
      <w:r w:rsidRPr="00982692">
        <w:rPr>
          <w:rFonts w:ascii="Times New Roman" w:eastAsia="Calibri" w:hAnsi="Times New Roman" w:cs="Times New Roman"/>
          <w:color w:val="000000"/>
          <w:sz w:val="24"/>
          <w:szCs w:val="24"/>
        </w:rPr>
        <w:t xml:space="preserve">Период ознаменовался сменой художественных парадигм, что проявляется в ряде тенденций, обнаруживаемых на разных уровнях литературного процесса. Качественно изменяется психологизм: психология персонажей раскрывается не столько как отражение внешних социальных процессов, сколько как выражение духовной жизни человека в широком философском значении. Трансформируется критическое начало в литературе: предметом критического отношения становится тоталитарное прошлое (писатели обращаются к </w:t>
      </w:r>
      <w:r w:rsidRPr="00982692">
        <w:rPr>
          <w:rFonts w:ascii="Times New Roman" w:eastAsia="Calibri" w:hAnsi="Times New Roman" w:cs="Times New Roman"/>
          <w:color w:val="000000"/>
          <w:sz w:val="24"/>
          <w:szCs w:val="24"/>
        </w:rPr>
        <w:lastRenderedPageBreak/>
        <w:t xml:space="preserve">проблеме человека в тоталитарной системе), постсоветская действительность. Отсюда - публицистическая направленность многих произведений. Вместе с тем, наблюдается повышенный интерес к национальной тематике (истории, мифологии, религии), стремление авторов выявить константы национальной культуры, найти основы национальной идентичности. Художественные поиски в этом направлении различны. Новые тенденции в прозе проявляются в воссоздании чудовищных знаков распада и деградации человека и общества (роман «Балта кем кулында?» («В чьих руках топор?», 1989) А. Гилязова), как слияние социального и экзистенциального начал при оценке опыта тоталитарного прошлого (роман–трилогия «Саташып аткан таң» («Заблудившийся рассвет», 2003) Ф. Сафина, и др.), в осуждении культа личности (повесть «Колыма хикәяләре» («Колымские рассказы», 1989) И. Салахова; роман «Ягез, бер дога» («Давайте, помолимся!», 1991–93) А. Гилязова). В татарской прозе рубежа веков резко усилилось ощущение неслаженности в обществе, в душе современника, которое интерпретируется на фоне идеологических перекосов. Исторические романы, наряду с переосмыслением далекой и близкой истории народа, отличаются стремлением освободить человека от догматов, иллюзий, касающихся прошлого татарского народа.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Появление произведений, не вписывающихся в рамки реалистической или романтической парадигмы. Повести Ф. Байрамовой экзистенциально–психологического плана («Болын» («Луг», 1983), «Битлек» («Маска», 1983), «Күл балыгы» («Водяная», 1984) и др.) расширили жанровую парадигму татарской прозы, открыли новые возможности использования приемов психологизма, символов и метафорических образов. Религиозная и мифологическая символика, соединяясь с социальной конкретикой, образовали философское поле повестей, в которых Байрамова с помощью различных художественных приемов (субъективизация повествования, «поток сознания», пограничные состояния героев – сны, галлюцинации, бред) раскрывает перед читателем имманентную, не детерминированную внешними обстоятельствами психологию человека, что на фоне сложившейся в советской литературе традиции детерминизма представляется как художественное новаторство.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Ряд авторов обращается к национальным мифам и архетипам (Н. Гыйматдинова, Г. Гильманов, Ф. Байрамова). В прозе этих писателей изображение картин реальной жизни сопрягается с мифологической фантастикой: мифологический код позволяет авторам выйти за пределы современности к внеисторическим универсалиям. Этот инвариантный прием по-разному репрезентируется в произведениях названных писателей, которые могут быть отнесены к неомифологическому направлению.В произведениях Н. Гыйматдиновой герои оказываются на границе двух миров – реального и фантастического. Первый становится объектом критического изображения, зачастую нарочито утрированного (пьянство, утрата нравственного чувства и др.); второй – предметом идеализации: мир любви, доброты, святости. Прием контраста становится основным структурообразующим приемом, выводя читателя, в конечном итоге, к этическим и эстетическим антиномиям: Добро и Зло, Красота и Безобразие, Белое и Черное (как символы Добра и Зла соответственно). Другой вариант использования мифологического кода представляет роман Г. Гильманова «Албастылар»(«Лесные демоны», 2001). Ирреальный, фантастический мир, в котором живут мифологические существа – албастылар – приобретает у писателя символическое значение: это темная сторона человеческой души, которая есть в каждом человеке. Противостояние героя повести темным силам – своего рода поединок со своей «тенью» (в архетипическом значении), что позволяет говорить о притчевости романа Г. Гильманова. Актуализация мифа и архетипа в современной татарской прозе в ряде случаев выражается в попытке авторов соединить мифологический и религиозный коды, как, например, в повести Ф. Байрамовой «Алыплар илендә» («В стране Алыпов», 2002), в которой мифологические персонажи – алыпы – исповедают ценности ислама и прививают их главному герою – Камилю. Ее же роман «Соңгы намаз» («Последний намаз») является образцом религиозной литературы. Многообразие жанров и жанровых форм в поэзии этих </w:t>
      </w:r>
      <w:r w:rsidRPr="00982692">
        <w:rPr>
          <w:rFonts w:ascii="Times New Roman" w:eastAsia="Calibri" w:hAnsi="Times New Roman" w:cs="Times New Roman"/>
          <w:color w:val="000000"/>
          <w:sz w:val="24"/>
          <w:szCs w:val="24"/>
        </w:rPr>
        <w:lastRenderedPageBreak/>
        <w:t xml:space="preserve">лет. Попытки возрождения традиций суфийской поэзии, средневековых восточных жанров и жанровых форм, модернистских экспериментов первой трети ХХ века. Постмодернистские элементы в стихах, пристальный интерес к «вечным» темам, стремление синтезировать традиций и поэтических новаций (Р. Зайдулла, Р.Аймат, Л. Гибадуллина, Йолдыз, и др.)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Тяготение к философской и психологической глубине являются отличительной чертой современной татарской литературы. Стремление к изображению национальной картины мира, воссозданию национального характера и даже образа нации стало знаковым явлением. Осуществляется диалог разных жанровых парадигм. Так, в творчестве З. Хакима отчетливо проявляются две линии: социально-философская и сатирическая. Повесть «Курку» («Страх») и роман «Гөнаһ» («Грех») – яркие примеры социально-философской прозы. Сатирическая линия в прозе З. Хакима представлена романом «Агымсуда ни булмас» («Что не встретишь в текучей воде», 1995) и повестью «Кишер басуы» («Морковное поле», 1995). Прием игры во многом определяет поэтику этих произведений. Мир людей изображается как своего рода «антимир», в котором нет места традиционным для татарской деревни ценностям. Разрушение этих ценностей осмысливается в социально-историческом контексте, детерминируется периодом социальной смуты рубежа 1980 - 1990-х гг. Условно-метафорическая и ассоциативная проза в татарской литературе. Социальная антиутопия (З. Хаким «Кишер басуы» («Морковное поле»)), социально-психологическая антиутопия Ф. Латифи («Бәйсез этләрне атарга» («Непривязанных собак отстрелять»)), социально-философская антиутопия (М. Кабиров «Сары йортлар сере» («Тайна желтых домов»)). Трансформация классических парадигм художественности. Например, в повести М. Кабирова «Мәхәббәттән җырлар кала» («Песни остаются от любви», 2004) сюжетообразующая история любви героев Тагира и Гульзили становится своего рода аллюзией, отсылающей читателя к традиционному мотиву любви в средневековой восточной литературе. Вместе с тем, история необыкновенной любви переплетается с трагической историей межнациональных конфликтов, Чернобыльской аварии, чеченской войны. В парадигму романтических повестей (А.Салах, Р.Башар и др.) вписываются экзистенциальные принципы восприятия окружающего мира, изменяя ценностные ориентации произведений. Основным лейтмотивом татарской литературы данного периода выступает судьба нации, который обеспечивает интертекстуальную связь с литературой начала ХХ века. Поэты и писатели, драматурги различными способами стремятся выразить свое мнение и мнение определенной части общества относительно данной проблематики.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Раздел 9. Теория литературы Род и жанр литературы. </w:t>
      </w:r>
      <w:r w:rsidRPr="00982692">
        <w:rPr>
          <w:rFonts w:ascii="Times New Roman" w:eastAsia="Calibri" w:hAnsi="Times New Roman" w:cs="Times New Roman"/>
          <w:color w:val="000000"/>
          <w:sz w:val="24"/>
          <w:szCs w:val="24"/>
        </w:rPr>
        <w:t xml:space="preserve">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баллада, нэсер (проза в стихах), поэма. </w:t>
      </w:r>
      <w:r w:rsidRPr="00982692">
        <w:rPr>
          <w:rFonts w:ascii="Times New Roman" w:eastAsia="Calibri" w:hAnsi="Times New Roman" w:cs="Times New Roman"/>
          <w:b/>
          <w:bCs/>
          <w:color w:val="000000"/>
          <w:sz w:val="24"/>
          <w:szCs w:val="24"/>
        </w:rPr>
        <w:t xml:space="preserve">Образность в литературном произведении. </w:t>
      </w:r>
      <w:r w:rsidRPr="00982692">
        <w:rPr>
          <w:rFonts w:ascii="Times New Roman" w:eastAsia="Calibri" w:hAnsi="Times New Roman" w:cs="Times New Roman"/>
          <w:color w:val="000000"/>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r w:rsidRPr="00982692">
        <w:rPr>
          <w:rFonts w:ascii="Times New Roman" w:eastAsia="Calibri" w:hAnsi="Times New Roman" w:cs="Times New Roman"/>
          <w:b/>
          <w:bCs/>
          <w:color w:val="000000"/>
          <w:sz w:val="24"/>
          <w:szCs w:val="24"/>
        </w:rPr>
        <w:t xml:space="preserve">Литературное произведение. Форма и содержание. </w:t>
      </w:r>
      <w:r w:rsidRPr="00982692">
        <w:rPr>
          <w:rFonts w:ascii="Times New Roman" w:eastAsia="Calibri" w:hAnsi="Times New Roman" w:cs="Times New Roman"/>
          <w:color w:val="000000"/>
          <w:sz w:val="24"/>
          <w:szCs w:val="24"/>
        </w:rPr>
        <w:t xml:space="preserve">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 </w:t>
      </w:r>
      <w:r w:rsidRPr="00982692">
        <w:rPr>
          <w:rFonts w:ascii="Times New Roman" w:eastAsia="Calibri" w:hAnsi="Times New Roman" w:cs="Times New Roman"/>
          <w:b/>
          <w:bCs/>
          <w:color w:val="000000"/>
          <w:sz w:val="24"/>
          <w:szCs w:val="24"/>
        </w:rPr>
        <w:t xml:space="preserve">Литературное творчество. Художественные средства и стиль. </w:t>
      </w:r>
      <w:r w:rsidRPr="00982692">
        <w:rPr>
          <w:rFonts w:ascii="Times New Roman" w:eastAsia="Calibri" w:hAnsi="Times New Roman" w:cs="Times New Roman"/>
          <w:color w:val="000000"/>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w:t>
      </w:r>
      <w:r w:rsidRPr="00982692">
        <w:rPr>
          <w:rFonts w:ascii="Times New Roman" w:eastAsia="Calibri" w:hAnsi="Times New Roman" w:cs="Times New Roman"/>
          <w:color w:val="000000"/>
          <w:sz w:val="24"/>
          <w:szCs w:val="24"/>
        </w:rPr>
        <w:lastRenderedPageBreak/>
        <w:t xml:space="preserve">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r w:rsidRPr="00982692">
        <w:rPr>
          <w:rFonts w:ascii="Times New Roman" w:eastAsia="Calibri" w:hAnsi="Times New Roman" w:cs="Times New Roman"/>
          <w:b/>
          <w:bCs/>
          <w:color w:val="000000"/>
          <w:sz w:val="24"/>
          <w:szCs w:val="24"/>
        </w:rPr>
        <w:t xml:space="preserve">История литературы. </w:t>
      </w:r>
      <w:r w:rsidRPr="00982692">
        <w:rPr>
          <w:rFonts w:ascii="Times New Roman" w:eastAsia="Calibri" w:hAnsi="Times New Roman" w:cs="Times New Roman"/>
          <w:color w:val="000000"/>
          <w:sz w:val="24"/>
          <w:szCs w:val="24"/>
        </w:rPr>
        <w:t xml:space="preserve">Традиции и новаторство. Религиозная литература, светская литература. </w:t>
      </w:r>
      <w:r w:rsidRPr="00982692">
        <w:rPr>
          <w:rFonts w:ascii="Times New Roman" w:eastAsia="Calibri" w:hAnsi="Times New Roman" w:cs="Times New Roman"/>
          <w:b/>
          <w:bCs/>
          <w:color w:val="000000"/>
          <w:sz w:val="24"/>
          <w:szCs w:val="24"/>
        </w:rPr>
        <w:t xml:space="preserve">Литературный процесс. </w:t>
      </w:r>
      <w:r w:rsidRPr="00982692">
        <w:rPr>
          <w:rFonts w:ascii="Times New Roman" w:eastAsia="Calibri" w:hAnsi="Times New Roman" w:cs="Times New Roman"/>
          <w:color w:val="000000"/>
          <w:sz w:val="24"/>
          <w:szCs w:val="24"/>
        </w:rPr>
        <w:t xml:space="preserve">Понятие о литературном процессе и периодах в развитии литературы.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Литературное направление и течение</w:t>
      </w:r>
      <w:r w:rsidRPr="00982692">
        <w:rPr>
          <w:rFonts w:ascii="Times New Roman" w:eastAsia="Calibri" w:hAnsi="Times New Roman" w:cs="Times New Roman"/>
          <w:color w:val="000000"/>
          <w:sz w:val="24"/>
          <w:szCs w:val="24"/>
        </w:rPr>
        <w:t xml:space="preserve">.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Экспрессионизм. Гисъянизм. Символизм. Экзистенциализм.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 xml:space="preserve">Раздел 10. Обзорные темы </w:t>
      </w:r>
      <w:r w:rsidRPr="00982692">
        <w:rPr>
          <w:rFonts w:ascii="Times New Roman" w:eastAsia="Calibri" w:hAnsi="Times New Roman" w:cs="Times New Roman"/>
          <w:color w:val="000000"/>
          <w:sz w:val="24"/>
          <w:szCs w:val="24"/>
        </w:rPr>
        <w:t xml:space="preserve">Историко-литературные сведения о тюрках и предках татар. Этапы развития древней и средневековой тюрко-татарской литературы. Булгаро-татарская литература (XII- первая пол.ХIII вв.), поэма Кул Гали «Кыйссаи Йосыф». Тюрко-татарская литература золотоордынского периода. Общая характеристика татарской литературы периода Казанского ханства. Литература позднего Средневековья. Просветительское движение у татар. Научная и литературная деятельность Каюма Насыри(1825-1902). Становление просветительской литературы. Татарская литература начала XX века. Жизнь и творчество Габдуллы Тукая (1886-1913). Жизнь и творчество Дардменда (1859-1921). Жизнь и творчество С.Рамиева (1880-1926) Жизнь и творчество Фатиха Амирхана(1886-1926). Жизнь и творчество Гаяза Исхаки (1878–1954). Жизнь и творчество Галимджана Ибрагимова (1887-1938) Татарская литература после 1917 года. Возникновение нового направления в искусстве слова, основанного на идеологии диктатуры пролетариата. Этапы творчества Х. Такташа (1901-1931). Жизнь и творчество К. Тинчурина.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Многообразие творческих методов и направлений в 1920-30-х гг.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Этапы творчества Х. Туфана (1900-1981).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Великая Отечественная война, ее влияние на литературу.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 xml:space="preserve">Жизнь и творчество М. Джалиля (1906-1944). Татарская литература послевоенного времени. </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color w:val="000000"/>
          <w:sz w:val="24"/>
          <w:szCs w:val="24"/>
        </w:rPr>
        <w:t>Жизнь и творчество А. Еники (1909-2000). Возвращение татарской литературы к национальным традициям в 1960-1980 гг. Поэзия. Драматургия. Творчество Т. Миннуллина. Творчество Ш. Хусаинова. Возникновение новых жанров, появление новых тем, мотивов и литературных форм в прозе и поэзии. Проза А. Гилязова. Проза М. Магдиева. Поэзия Р. Файзуллина. Поэзия М. Аглямова. Творчество И. Юзеева. 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Мировой литературный процесс. Различные связи между татарской, русской и зарубежной литературами. Вечные темы и образы.</w:t>
      </w:r>
    </w:p>
    <w:p w:rsidR="00982692" w:rsidRPr="00982692" w:rsidRDefault="00982692" w:rsidP="00982692">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982692">
        <w:rPr>
          <w:rFonts w:ascii="Times New Roman" w:eastAsia="Calibri" w:hAnsi="Times New Roman" w:cs="Times New Roman"/>
          <w:b/>
          <w:bCs/>
          <w:color w:val="000000"/>
          <w:sz w:val="24"/>
          <w:szCs w:val="24"/>
        </w:rPr>
        <w:t>Раздел 11.Развитие устной и письменной речи учащихся</w:t>
      </w:r>
      <w:r w:rsidRPr="00982692">
        <w:rPr>
          <w:rFonts w:ascii="Times New Roman" w:eastAsia="Calibri" w:hAnsi="Times New Roman" w:cs="Times New Roman"/>
          <w:color w:val="000000"/>
          <w:sz w:val="24"/>
          <w:szCs w:val="24"/>
        </w:rPr>
        <w:t xml:space="preserve">. Развитие устной и письменной речи учащихся в 10-11 классах охватывает следующие направления: </w:t>
      </w:r>
      <w:r w:rsidRPr="00982692">
        <w:rPr>
          <w:rFonts w:ascii="Times New Roman" w:eastAsia="Calibri" w:hAnsi="Times New Roman" w:cs="Times New Roman"/>
          <w:b/>
          <w:bCs/>
          <w:color w:val="000000"/>
          <w:sz w:val="24"/>
          <w:szCs w:val="24"/>
        </w:rPr>
        <w:t xml:space="preserve">Рецептивная деятельность </w:t>
      </w:r>
      <w:r w:rsidRPr="00982692">
        <w:rPr>
          <w:rFonts w:ascii="Times New Roman" w:eastAsia="Calibri" w:hAnsi="Times New Roman" w:cs="Times New Roman"/>
          <w:color w:val="000000"/>
          <w:sz w:val="24"/>
          <w:szCs w:val="24"/>
        </w:rPr>
        <w:t xml:space="preserve">как основы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отрывки из прозаических текстов наизусть; рассказ о жизненном пути и творчестве писателя (выборочно или предложенного автора), об отдельном периоде истории татарской литературы; определение принадлежности художественного произведения к одному из литературных родов и жанров, направлений и течений. </w:t>
      </w:r>
      <w:r w:rsidRPr="00982692">
        <w:rPr>
          <w:rFonts w:ascii="Times New Roman" w:eastAsia="Calibri" w:hAnsi="Times New Roman" w:cs="Times New Roman"/>
          <w:b/>
          <w:color w:val="000000"/>
          <w:sz w:val="24"/>
          <w:szCs w:val="24"/>
        </w:rPr>
        <w:t>Репродуктивная деятельность</w:t>
      </w:r>
      <w:r w:rsidRPr="00982692">
        <w:rPr>
          <w:rFonts w:ascii="Times New Roman" w:eastAsia="Calibri" w:hAnsi="Times New Roman" w:cs="Times New Roman"/>
          <w:color w:val="000000"/>
          <w:sz w:val="24"/>
          <w:szCs w:val="24"/>
        </w:rPr>
        <w:t xml:space="preserve"> как формы погружения в художественную структуру произведения: устный комментарий к тексту;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 Поисковая деятельность как виды творческого осмысления поэтики писателя и эпохи: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w:t>
      </w:r>
      <w:r w:rsidRPr="00982692">
        <w:rPr>
          <w:rFonts w:ascii="Times New Roman" w:eastAsia="Calibri" w:hAnsi="Times New Roman" w:cs="Times New Roman"/>
          <w:color w:val="000000"/>
          <w:sz w:val="24"/>
          <w:szCs w:val="24"/>
        </w:rPr>
        <w:lastRenderedPageBreak/>
        <w:t xml:space="preserve">рисование и устное мини-сочинение или доклад-сообщение. </w:t>
      </w:r>
      <w:r w:rsidRPr="00982692">
        <w:rPr>
          <w:rFonts w:ascii="Times New Roman" w:eastAsia="Calibri" w:hAnsi="Times New Roman" w:cs="Times New Roman"/>
          <w:b/>
          <w:color w:val="000000"/>
          <w:sz w:val="24"/>
          <w:szCs w:val="24"/>
        </w:rPr>
        <w:t>Исследовательская деятельность</w:t>
      </w:r>
      <w:r w:rsidRPr="00982692">
        <w:rPr>
          <w:rFonts w:ascii="Times New Roman" w:eastAsia="Calibri" w:hAnsi="Times New Roman" w:cs="Times New Roman"/>
          <w:color w:val="000000"/>
          <w:sz w:val="24"/>
          <w:szCs w:val="24"/>
        </w:rPr>
        <w:t xml:space="preserve"> как виды развернутого размышления о художественном творчестве и периоде литературы: анализ литературного текста в целом; оценка отдельных периодов истории татарской литературы; сопоставление различных этапов истории литературы;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w:t>
      </w:r>
    </w:p>
    <w:p w:rsidR="00982692" w:rsidRPr="00982692" w:rsidRDefault="00982692" w:rsidP="00982692">
      <w:pPr>
        <w:rPr>
          <w:rFonts w:ascii="Calibri" w:eastAsia="Calibri" w:hAnsi="Calibri" w:cs="Times New Roman"/>
        </w:rPr>
      </w:pPr>
    </w:p>
    <w:p w:rsidR="00CC4321" w:rsidRPr="00982692" w:rsidRDefault="00BE0090" w:rsidP="005B76C5">
      <w:pPr>
        <w:pStyle w:val="1a"/>
      </w:pPr>
      <w:bookmarkStart w:id="141" w:name="_Toc64380045"/>
      <w:r>
        <w:t>Иностранный язык (английский)</w:t>
      </w:r>
      <w:bookmarkEnd w:id="141"/>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 дальнейшее развитие иноязычной коммуникативной компетенции;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Базовый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Коммуникативные умения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Говорение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Диалогическая речь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Монологическая речь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Аудирование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Чтение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Совершенствование умений читать (вслух и про себя) и понимать простые аутентичные тексты различных</w:t>
      </w:r>
      <w:r w:rsidRPr="00CC4321">
        <w:rPr>
          <w:rFonts w:ascii="Times New Roman" w:hAnsi="Times New Roman" w:cs="Times New Roman"/>
          <w:sz w:val="24"/>
          <w:szCs w:val="24"/>
        </w:rPr>
        <w:tab/>
        <w:t>стилей (публицистического,</w:t>
      </w:r>
      <w:r w:rsidRPr="00CC4321">
        <w:rPr>
          <w:rFonts w:ascii="Times New Roman" w:hAnsi="Times New Roman" w:cs="Times New Roman"/>
          <w:sz w:val="24"/>
          <w:szCs w:val="24"/>
        </w:rPr>
        <w:tab/>
        <w:t>художественного,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Письмо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Языковые навыки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Орфография и пунктуация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Фонетическая сторона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w:t>
      </w:r>
    </w:p>
    <w:p w:rsidR="00CC4321" w:rsidRPr="00CC4321" w:rsidRDefault="00397B6B"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CC4321" w:rsidRPr="00CC4321">
        <w:rPr>
          <w:rFonts w:ascii="Times New Roman" w:hAnsi="Times New Roman" w:cs="Times New Roman"/>
          <w:sz w:val="24"/>
          <w:szCs w:val="24"/>
        </w:rPr>
        <w:t>рамматическая сторона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Употребление</w:t>
      </w:r>
      <w:r w:rsidRPr="00CC4321">
        <w:rPr>
          <w:rFonts w:ascii="Times New Roman" w:hAnsi="Times New Roman" w:cs="Times New Roman"/>
          <w:sz w:val="24"/>
          <w:szCs w:val="24"/>
          <w:lang w:val="en-US"/>
        </w:rPr>
        <w:t xml:space="preserve"> </w:t>
      </w:r>
      <w:r w:rsidRPr="00CC4321">
        <w:rPr>
          <w:rFonts w:ascii="Times New Roman" w:hAnsi="Times New Roman" w:cs="Times New Roman"/>
          <w:sz w:val="24"/>
          <w:szCs w:val="24"/>
        </w:rPr>
        <w:t>в</w:t>
      </w:r>
      <w:r w:rsidRPr="00CC4321">
        <w:rPr>
          <w:rFonts w:ascii="Times New Roman" w:hAnsi="Times New Roman" w:cs="Times New Roman"/>
          <w:sz w:val="24"/>
          <w:szCs w:val="24"/>
          <w:lang w:val="en-US"/>
        </w:rPr>
        <w:t xml:space="preserve"> </w:t>
      </w:r>
      <w:r w:rsidRPr="00CC4321">
        <w:rPr>
          <w:rFonts w:ascii="Times New Roman" w:hAnsi="Times New Roman" w:cs="Times New Roman"/>
          <w:sz w:val="24"/>
          <w:szCs w:val="24"/>
        </w:rPr>
        <w:t>речи</w:t>
      </w:r>
      <w:r w:rsidRPr="00CC4321">
        <w:rPr>
          <w:rFonts w:ascii="Times New Roman" w:hAnsi="Times New Roman" w:cs="Times New Roman"/>
          <w:sz w:val="24"/>
          <w:szCs w:val="24"/>
          <w:lang w:val="en-US"/>
        </w:rPr>
        <w:t xml:space="preserve"> </w:t>
      </w:r>
      <w:r w:rsidRPr="00CC4321">
        <w:rPr>
          <w:rFonts w:ascii="Times New Roman" w:hAnsi="Times New Roman" w:cs="Times New Roman"/>
          <w:sz w:val="24"/>
          <w:szCs w:val="24"/>
        </w:rPr>
        <w:t>эмфатических</w:t>
      </w:r>
      <w:r w:rsidRPr="00CC4321">
        <w:rPr>
          <w:rFonts w:ascii="Times New Roman" w:hAnsi="Times New Roman" w:cs="Times New Roman"/>
          <w:sz w:val="24"/>
          <w:szCs w:val="24"/>
          <w:lang w:val="en-US"/>
        </w:rPr>
        <w:t xml:space="preserve"> </w:t>
      </w:r>
      <w:r w:rsidRPr="00CC4321">
        <w:rPr>
          <w:rFonts w:ascii="Times New Roman" w:hAnsi="Times New Roman" w:cs="Times New Roman"/>
          <w:sz w:val="24"/>
          <w:szCs w:val="24"/>
        </w:rPr>
        <w:t>конструкций</w:t>
      </w:r>
      <w:r w:rsidRPr="00CC4321">
        <w:rPr>
          <w:rFonts w:ascii="Times New Roman" w:hAnsi="Times New Roman" w:cs="Times New Roman"/>
          <w:sz w:val="24"/>
          <w:szCs w:val="24"/>
          <w:lang w:val="en-US"/>
        </w:rPr>
        <w:t xml:space="preserve"> (</w:t>
      </w:r>
      <w:r w:rsidRPr="00CC4321">
        <w:rPr>
          <w:rFonts w:ascii="Times New Roman" w:hAnsi="Times New Roman" w:cs="Times New Roman"/>
          <w:sz w:val="24"/>
          <w:szCs w:val="24"/>
        </w:rPr>
        <w:t>например</w:t>
      </w:r>
      <w:r w:rsidRPr="00CC4321">
        <w:rPr>
          <w:rFonts w:ascii="Times New Roman" w:hAnsi="Times New Roman" w:cs="Times New Roman"/>
          <w:sz w:val="24"/>
          <w:szCs w:val="24"/>
          <w:lang w:val="en-US"/>
        </w:rPr>
        <w:t xml:space="preserve">, „It’s him who took the money”, “It’s time you talked to her”). </w:t>
      </w:r>
      <w:r w:rsidRPr="00CC4321">
        <w:rPr>
          <w:rFonts w:ascii="Times New Roman" w:hAnsi="Times New Roman" w:cs="Times New Roman"/>
          <w:sz w:val="24"/>
          <w:szCs w:val="24"/>
        </w:rPr>
        <w:t>Употребление в речи предложений с конструкциями ... as; not so ... as; either ... or; neither ... nor.</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Лексическая сторона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(look after, give up, be over, write down get on). Определение части речи по аффиксу. Распознавание и употребление в речи различных средств связи для обеспечения целостности высказывания. 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Предметное содержание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Повседневная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Домашние обязанности. Покупки. Общение в семье и в школе. Семейные традиции. Общение с друзьями и знакомыми. Переписка с друзьями.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Здоровье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Посещение врача. Здоровый образ жизни.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Спорт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Активный отдых. Экстремальные виды спорта.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 ородская и сельская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 Сельское хозяйство.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Научно-технический прогресс</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Прогресс в науке. Космос. Новые информационные технологии.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Природа и экология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Современная молодежь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Увлечения и интересы. Связь с предыдущими поколениями. Образовательные поездки.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Профессии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Современные профессии. Планы на будущее, проблемы выбора профессии. Образование и профессии.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Страны изучаемого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Иностранные языки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Углубленный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Коммуникативные умения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Говорение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Диалогическая речь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Подготовленное интервью. Умение кратко комментировать точку зрения другого человека. Типы текстов: интервью, модерация, обсуждение. 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Монологическая речь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w:t>
      </w:r>
      <w:r w:rsidRPr="00CC4321">
        <w:rPr>
          <w:rFonts w:ascii="Times New Roman" w:hAnsi="Times New Roman" w:cs="Times New Roman"/>
          <w:sz w:val="24"/>
          <w:szCs w:val="24"/>
        </w:rPr>
        <w:tab/>
        <w:t>обращение к участникам</w:t>
      </w:r>
      <w:r w:rsidR="0075699F">
        <w:rPr>
          <w:rFonts w:ascii="Times New Roman" w:hAnsi="Times New Roman" w:cs="Times New Roman"/>
          <w:sz w:val="24"/>
          <w:szCs w:val="24"/>
        </w:rPr>
        <w:t xml:space="preserve"> </w:t>
      </w:r>
      <w:r w:rsidRPr="00CC4321">
        <w:rPr>
          <w:rFonts w:ascii="Times New Roman" w:hAnsi="Times New Roman" w:cs="Times New Roman"/>
          <w:sz w:val="24"/>
          <w:szCs w:val="24"/>
        </w:rPr>
        <w:t>мероприятия, изложение содержания материалов по конкретной проблеме, выступление с докладом.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Аудирование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w:t>
      </w:r>
      <w:r w:rsidRPr="00CC4321">
        <w:rPr>
          <w:rFonts w:ascii="Times New Roman" w:hAnsi="Times New Roman" w:cs="Times New Roman"/>
          <w:sz w:val="24"/>
          <w:szCs w:val="24"/>
        </w:rPr>
        <w:tab/>
        <w:t>выступление на конференции, ток-шоу,</w:t>
      </w:r>
      <w:r w:rsidR="0075699F">
        <w:rPr>
          <w:rFonts w:ascii="Times New Roman" w:hAnsi="Times New Roman" w:cs="Times New Roman"/>
          <w:sz w:val="24"/>
          <w:szCs w:val="24"/>
        </w:rPr>
        <w:t xml:space="preserve"> </w:t>
      </w:r>
      <w:r w:rsidRPr="00CC4321">
        <w:rPr>
          <w:rFonts w:ascii="Times New Roman" w:hAnsi="Times New Roman" w:cs="Times New Roman"/>
          <w:sz w:val="24"/>
          <w:szCs w:val="24"/>
        </w:rPr>
        <w:t>теледебаты, обращение к участникам мероприятия, репортаж. Доклад. Сложная система доказательств. Разговорная речь в пределах литературной нормы.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Чтение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Детальное понимание сложных текстов. Анализ текстов с точки зрения содержания, позиции автора и организации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Письмо</w:t>
      </w:r>
    </w:p>
    <w:p w:rsidR="00CC4321" w:rsidRPr="00CC4321" w:rsidRDefault="00CC4321" w:rsidP="0075699F">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w:t>
      </w:r>
      <w:r w:rsidRPr="00CC4321">
        <w:rPr>
          <w:rFonts w:ascii="Times New Roman" w:hAnsi="Times New Roman" w:cs="Times New Roman"/>
          <w:sz w:val="24"/>
          <w:szCs w:val="24"/>
        </w:rPr>
        <w:tab/>
        <w:t>официальное/неофициальное</w:t>
      </w:r>
      <w:r w:rsidR="0075699F">
        <w:rPr>
          <w:rFonts w:ascii="Times New Roman" w:hAnsi="Times New Roman" w:cs="Times New Roman"/>
          <w:sz w:val="24"/>
          <w:szCs w:val="24"/>
        </w:rPr>
        <w:t xml:space="preserve"> </w:t>
      </w:r>
      <w:r w:rsidRPr="00CC4321">
        <w:rPr>
          <w:rFonts w:ascii="Times New Roman" w:hAnsi="Times New Roman" w:cs="Times New Roman"/>
          <w:sz w:val="24"/>
          <w:szCs w:val="24"/>
        </w:rPr>
        <w:t>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Языковые навыки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Фонетическая сторона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Орфография и пунктуация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Орфографические и пунктуационные навыки. Умение создавать тексты без орфографических и пунктуационных ошибок, затрудняющих понимание.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Грамматическая сторона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(to begin with, as follows, in conclusion). Распознавание и употребление в устной и письменной коммуникации различных частей речи. Употребление </w:t>
      </w:r>
      <w:r w:rsidRPr="00CC4321">
        <w:rPr>
          <w:rFonts w:ascii="Times New Roman" w:hAnsi="Times New Roman" w:cs="Times New Roman"/>
          <w:sz w:val="24"/>
          <w:szCs w:val="24"/>
        </w:rPr>
        <w:lastRenderedPageBreak/>
        <w:t>в речи эмфатических конструкций. Употребление в речи предложений с конструкциями ... as; not so ... as; either ... or; neither ... nor. Распознавание и употребление в речи инверсии. Распознавание и употребление в речи широкого спектра глагольных структур.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Лексическая сторона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 Распознавание и употребление в речи пословиц, идиом, крылатых выражений.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Предметное содержание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Повседневная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Общество потребления. Самостоятельная жизнь. Отношения поколений в семье. Семейные истории. Круг друзей. Дружба и любовь.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Здоровье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Здоровый образ жизни и правильное питание. Современные тенденции в заботе о здоровье: йога, вегетарианство, фитнес.</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Городская и сельская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города и регионов.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Научно-технический прогресс</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Дистанционное образование. Робототехника.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Природа и экология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Заповедники России. Энергосбережение. Последствия изменения климата. Деятельность различных организаций по защите окружающей среды. Экотуризм.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Современная молодежь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Молодежные субкультуры. Молодежные организации. Система ценностей. Волонтерство.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Страны изучаемого языка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Политические и экономические системы. Выдающиеся личности в истории стран изучаемого языка. Искусство.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Современные профессии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Профессии будущего. Карьера и семья. Успех в профессии.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Иностранные языки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языка. Диалекты. Молодежный сленг. Профессиональный язык.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и искусство</w:t>
      </w:r>
    </w:p>
    <w:p w:rsidR="00CC4321" w:rsidRPr="00CC4321"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w:t>
      </w:r>
      <w:r w:rsidR="00397B6B">
        <w:rPr>
          <w:rFonts w:ascii="Times New Roman" w:hAnsi="Times New Roman" w:cs="Times New Roman"/>
          <w:sz w:val="24"/>
          <w:szCs w:val="24"/>
        </w:rPr>
        <w:t xml:space="preserve"> Альтернативные виды искусства: </w:t>
      </w:r>
      <w:r w:rsidRPr="00CC4321">
        <w:rPr>
          <w:rFonts w:ascii="Times New Roman" w:hAnsi="Times New Roman" w:cs="Times New Roman"/>
          <w:sz w:val="24"/>
          <w:szCs w:val="24"/>
        </w:rPr>
        <w:t>граффити, декоративно-прикладное искусство. Интерактивные выставки и музеи. Произведения искусства и отношение к ним.</w:t>
      </w:r>
    </w:p>
    <w:p w:rsidR="00CC4321" w:rsidRPr="00397B6B" w:rsidRDefault="00CC4321" w:rsidP="005B76C5">
      <w:pPr>
        <w:pStyle w:val="1a"/>
      </w:pPr>
      <w:bookmarkStart w:id="142" w:name="_Toc64380046"/>
      <w:r w:rsidRPr="00397B6B">
        <w:t>История</w:t>
      </w:r>
      <w:bookmarkEnd w:id="142"/>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 «История» на углубленном уровне включает в себя расширенное содержание «Истории»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 вузы.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В соответствии с требованиями Федерального закона «Об образовании в Российской Федерации», ФГОС СОО, главной целью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w:t>
      </w:r>
      <w:r w:rsidRPr="00CC4321">
        <w:rPr>
          <w:rFonts w:ascii="Times New Roman" w:hAnsi="Times New Roman" w:cs="Times New Roman"/>
          <w:sz w:val="24"/>
          <w:szCs w:val="24"/>
        </w:rPr>
        <w:lastRenderedPageBreak/>
        <w:t>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Основными задачами реализации программы учебного предмета «История» (базовый уровень) в старшей школе являются: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1)</w:t>
      </w:r>
      <w:r w:rsidRPr="00CC4321">
        <w:rPr>
          <w:rFonts w:ascii="Times New Roman" w:hAnsi="Times New Roman" w:cs="Times New Roman"/>
          <w:sz w:val="24"/>
          <w:szCs w:val="24"/>
        </w:rPr>
        <w:tab/>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2)</w:t>
      </w:r>
      <w:r w:rsidRPr="00CC4321">
        <w:rPr>
          <w:rFonts w:ascii="Times New Roman" w:hAnsi="Times New Roman" w:cs="Times New Roman"/>
          <w:sz w:val="24"/>
          <w:szCs w:val="24"/>
        </w:rPr>
        <w:tab/>
        <w:t>овладение комплексом знаний об истории России и человечества в целом, представлениями об общем и особенном в мировом историческом процессе;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3)</w:t>
      </w:r>
      <w:r w:rsidRPr="00CC4321">
        <w:rPr>
          <w:rFonts w:ascii="Times New Roman" w:hAnsi="Times New Roman" w:cs="Times New Roman"/>
          <w:sz w:val="24"/>
          <w:szCs w:val="24"/>
        </w:rPr>
        <w:tab/>
        <w:t>формирование умений применять исторические знания в профессиональной и общественной деятельности, поликультурном общении;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4)</w:t>
      </w:r>
      <w:r w:rsidRPr="00CC4321">
        <w:rPr>
          <w:rFonts w:ascii="Times New Roman" w:hAnsi="Times New Roman" w:cs="Times New Roman"/>
          <w:sz w:val="24"/>
          <w:szCs w:val="24"/>
        </w:rPr>
        <w:tab/>
        <w:t>овладение навыками проектной деятельности и исторической реконструкции с привлечением различных источников;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5)</w:t>
      </w:r>
      <w:r w:rsidRPr="00CC4321">
        <w:rPr>
          <w:rFonts w:ascii="Times New Roman" w:hAnsi="Times New Roman" w:cs="Times New Roman"/>
          <w:sz w:val="24"/>
          <w:szCs w:val="24"/>
        </w:rPr>
        <w:tab/>
        <w:t>формирование умений вести диалог, обосновывать свою точку зрения в дискуссии по исторической тематике.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1)</w:t>
      </w:r>
      <w:r w:rsidRPr="00CC4321">
        <w:rPr>
          <w:rFonts w:ascii="Times New Roman" w:hAnsi="Times New Roman" w:cs="Times New Roman"/>
          <w:sz w:val="24"/>
          <w:szCs w:val="24"/>
        </w:rPr>
        <w:tab/>
        <w:t>формирование знаний о месте и роли исторической науки в системе научных дисциплин, представлений об историографии;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2)</w:t>
      </w:r>
      <w:r w:rsidRPr="00CC4321">
        <w:rPr>
          <w:rFonts w:ascii="Times New Roman" w:hAnsi="Times New Roman" w:cs="Times New Roman"/>
          <w:sz w:val="24"/>
          <w:szCs w:val="24"/>
        </w:rPr>
        <w:tab/>
        <w:t>овладение системными историческими знаниями, понимание места и роли России в мировой истории;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3)</w:t>
      </w:r>
      <w:r w:rsidRPr="00CC4321">
        <w:rPr>
          <w:rFonts w:ascii="Times New Roman" w:hAnsi="Times New Roman" w:cs="Times New Roman"/>
          <w:sz w:val="24"/>
          <w:szCs w:val="24"/>
        </w:rPr>
        <w:tab/>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4)</w:t>
      </w:r>
      <w:r w:rsidRPr="00CC4321">
        <w:rPr>
          <w:rFonts w:ascii="Times New Roman" w:hAnsi="Times New Roman" w:cs="Times New Roman"/>
          <w:sz w:val="24"/>
          <w:szCs w:val="24"/>
        </w:rPr>
        <w:tab/>
        <w:t>формирование умений оценивать различные исторические версии.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Методологическая основа преподавания курса истории в школе базируется 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следующих образовательных и воспитательных приоритетах: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принцип научности, определяющий соответствие учебных единиц основным результатам научных исследований;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многофакторный подход к освещению истории всех сторон жизни государства и общества;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Новейшая история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Мир накануне и в годы Первой мировой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Мир накануне Первой мировой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 Первой мировой войны. Причины Первой мировой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Первая мировая война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Гумбиненом и поражение под Танненбергом. Наступление в Галиции. Морское сражение при Гельголанде. Вступление в войну Османской империи. </w:t>
      </w:r>
      <w:r w:rsidRPr="00CC4321">
        <w:rPr>
          <w:rFonts w:ascii="Times New Roman" w:hAnsi="Times New Roman" w:cs="Times New Roman"/>
          <w:sz w:val="24"/>
          <w:szCs w:val="24"/>
        </w:rPr>
        <w:lastRenderedPageBreak/>
        <w:t>Вступление в войну Болгарии и Италии. Поражение Сербии. Четверной союз (Центральные державы). Верден. Отступление российской армии. Сомма. Война в Месопотамии. Геноцид в Османской империи. Ютландское сражение. Вступление в войну Румынии. 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w:t>
      </w:r>
      <w:r w:rsidRPr="00CC4321">
        <w:rPr>
          <w:rFonts w:ascii="Times New Roman" w:hAnsi="Times New Roman" w:cs="Times New Roman"/>
          <w:sz w:val="24"/>
          <w:szCs w:val="24"/>
        </w:rPr>
        <w:tab/>
        <w:t>массовые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вынужденные переселения, геноцид. Политические, экономические, социальные и культурные последствия Первой мировой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Межвоенный период (1918-1939)</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Революционная волна после Первой мировой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 Образование республики в Турции и кемализм.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Версальско-вашингтонская система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Страны Запада в 1920-е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 Б. Муссолини и идеи фашизма. Приход фашистов к власти в Италии. Создание фашистского режима. Кризис Матеотти. Фашистский режим в Италии.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Политическое развитие стран Южной и Восточной Азии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Китай после Синьхайской революции. Революция в Китае и Северный поход. Режим Чан Кайши и гражданская война с коммунистами. «Великий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 анди.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Великая депрессия. Мировой экономический кризис. Преобразования Ф. Рузвельта в США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Нарастание агрессии. Г ерманский нацизм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«Народный фронт» и Г ражданская война в Испании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Борьба с фашизмом в Австрии и Франции. VII Конгресс Коминтерна. Политика «Народного фронта». Революция в Испании. Победа «Народного фронта» в Испании. </w:t>
      </w:r>
      <w:r w:rsidRPr="00CC4321">
        <w:rPr>
          <w:rFonts w:ascii="Times New Roman" w:hAnsi="Times New Roman" w:cs="Times New Roman"/>
          <w:sz w:val="24"/>
          <w:szCs w:val="24"/>
        </w:rPr>
        <w:lastRenderedPageBreak/>
        <w:t>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и на Эбро. Поражение Испанской республики.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Политика «умиротворения» агрессора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культуры в первой трети ХХ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направления в искусстве. Модернизм, авангардизм, сюрреализм, абстракционизм, реализм.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Вторая мировая война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Начало Второй мировой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Захват Германией Дании и Норвегии. Разгром Франции и ее союзников. Германо-британская борьба и захват Балкан. Битва за Британию. Рост советскогерманских противоречий.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Начало Великой Отечественной войны и войны на Тихом океане</w:t>
      </w:r>
    </w:p>
    <w:p w:rsidR="00CC4321" w:rsidRPr="00CC4321"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Нападение Германии на СССР. Нападение Японии на США и его причины. Пёрл- Харбор. Формирование Антигитлеровской коалиции и выработка основ стратегии союзников. Ленд-лиз. Идеологическое и политическое о</w:t>
      </w:r>
      <w:r w:rsidR="00397B6B">
        <w:rPr>
          <w:rFonts w:ascii="Times New Roman" w:hAnsi="Times New Roman" w:cs="Times New Roman"/>
          <w:sz w:val="24"/>
          <w:szCs w:val="24"/>
        </w:rPr>
        <w:t xml:space="preserve">боснование агрессивной политики </w:t>
      </w:r>
      <w:r w:rsidRPr="00CC4321">
        <w:rPr>
          <w:rFonts w:ascii="Times New Roman" w:hAnsi="Times New Roman" w:cs="Times New Roman"/>
          <w:sz w:val="24"/>
          <w:szCs w:val="24"/>
        </w:rPr>
        <w:t>нацистской Германии. Планы Германии в отношении СССР. План «Ост». Планы союзников Германии и позиция нейтральных государств.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Коренной перелом в войне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падение режима Муссолини. Перелом в войне на Тихом океане. Тегеранская конференция. «Большая тройка». Каирская декларация. Роспуск Коминтерна.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Жизнь во время войны. Сопротивление оккупантам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Разгром Германии, Японии и их союзников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w:t>
      </w:r>
      <w:r w:rsidRPr="00CC4321">
        <w:rPr>
          <w:rFonts w:ascii="Times New Roman" w:hAnsi="Times New Roman" w:cs="Times New Roman"/>
          <w:sz w:val="24"/>
          <w:szCs w:val="24"/>
        </w:rPr>
        <w:lastRenderedPageBreak/>
        <w:t>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Соревнование социальных систем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Начало «холодной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Террор в Восточной Европе. Совет экономической взаимопомощи. НАТО. «Охота на ведьм» в США.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Гонка вооружений. Берлинский и Карибский кризисы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Дальний Восток в 40-70-е гг. Войны и революции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«Разрядка»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Западная Европа и Северная Америка в 50-80-е годы ХХ века</w:t>
      </w:r>
    </w:p>
    <w:p w:rsidR="00CC4321" w:rsidRPr="00CC4321" w:rsidRDefault="00397B6B"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 </w:t>
      </w:r>
      <w:r w:rsidR="00CC4321" w:rsidRPr="00CC4321">
        <w:rPr>
          <w:rFonts w:ascii="Times New Roman" w:hAnsi="Times New Roman" w:cs="Times New Roman"/>
          <w:sz w:val="24"/>
          <w:szCs w:val="24"/>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Проблема прав человека. «Бурные шестидесятые». Движение за гражданские права в США. Новые течения в обществе и культуре.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Достижения и кризисы социалистического мира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«Реальный социализм». Волнения в ГДР в 1953 г. ХХ съезд КПСС.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Строительство социализма в Китае. Мао Цзэдун и маоизм. «Культурная революция». Рыночные реформы в Китае. Коммунистический режим в Северной Корее. Полпотовский режим в Камбодже.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Латинская Америка в 1950-1990-е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Положение стран Латинской Америки в середине ХХ века. Аграрные реформы и импортзамещающая индустриализация. 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Страны Азии и Африки в 1940-1990-е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Арабские страны и возникновение государства Израиль. 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Япония после Второй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Современный мир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регионах. Изменение системы международных отношений. Модернизационные процессы в странах Азии. Рост влияния Китая на международной арене. Демократический и левый повороты в Южной Америке.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История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годы «великих потрясений». 1914-1921</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Первой мировой войне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w:t>
      </w:r>
      <w:r w:rsidRPr="00CC4321">
        <w:rPr>
          <w:rFonts w:ascii="Times New Roman" w:hAnsi="Times New Roman" w:cs="Times New Roman"/>
          <w:sz w:val="24"/>
          <w:szCs w:val="24"/>
        </w:rPr>
        <w:tab/>
        <w:t>несбывшиеся ожидания. Нарастание</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Эхо </w:t>
      </w:r>
      <w:r w:rsidRPr="00CC4321">
        <w:rPr>
          <w:rFonts w:ascii="Times New Roman" w:hAnsi="Times New Roman" w:cs="Times New Roman"/>
          <w:sz w:val="24"/>
          <w:szCs w:val="24"/>
        </w:rPr>
        <w:lastRenderedPageBreak/>
        <w:t>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Великая российская революция 1917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Первые революционные преобразования большевиков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Созыв и разгон Учредительного собрания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Гражданская война и ее последствия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Идеология и культура периода Г ражданской войны и «военного коммунизма»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Наш край в годы революции и Гражданской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Советский Союз в 1920-1930-е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СССР в годы нэпа. 1921-1928</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«Герой Труда» (1927 г., с 1938 г. - Герой Социалистического Труда).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Советский Союз в 1929-1941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w:t>
      </w:r>
      <w:r w:rsidRPr="00CC4321">
        <w:rPr>
          <w:rFonts w:ascii="Times New Roman" w:hAnsi="Times New Roman" w:cs="Times New Roman"/>
          <w:sz w:val="24"/>
          <w:szCs w:val="24"/>
        </w:rPr>
        <w:lastRenderedPageBreak/>
        <w:t>трагические последствия. «Раскулачивание». Сопротивление крестьян. Становление колхозного строя.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w:t>
      </w:r>
      <w:r w:rsidRPr="00CC4321">
        <w:rPr>
          <w:rFonts w:ascii="Times New Roman" w:hAnsi="Times New Roman" w:cs="Times New Roman"/>
          <w:sz w:val="24"/>
          <w:szCs w:val="24"/>
        </w:rPr>
        <w:tab/>
        <w:t>заводы,</w:t>
      </w:r>
      <w:r w:rsidRPr="00CC4321">
        <w:rPr>
          <w:rFonts w:ascii="Times New Roman" w:hAnsi="Times New Roman" w:cs="Times New Roman"/>
          <w:sz w:val="24"/>
          <w:szCs w:val="24"/>
        </w:rPr>
        <w:tab/>
        <w:t>Турксиб.</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Строительство Московского</w:t>
      </w:r>
      <w:r w:rsidRPr="00CC4321">
        <w:rPr>
          <w:rFonts w:ascii="Times New Roman" w:hAnsi="Times New Roman" w:cs="Times New Roman"/>
          <w:sz w:val="24"/>
          <w:szCs w:val="24"/>
        </w:rPr>
        <w:tab/>
        <w:t>метрополитена. Создание</w:t>
      </w:r>
      <w:r w:rsidRPr="00CC4321">
        <w:rPr>
          <w:rFonts w:ascii="Times New Roman" w:hAnsi="Times New Roman" w:cs="Times New Roman"/>
          <w:sz w:val="24"/>
          <w:szCs w:val="24"/>
        </w:rPr>
        <w:tab/>
        <w:t>новых</w:t>
      </w:r>
      <w:r w:rsidRPr="00CC4321">
        <w:rPr>
          <w:rFonts w:ascii="Times New Roman" w:hAnsi="Times New Roman" w:cs="Times New Roman"/>
          <w:sz w:val="24"/>
          <w:szCs w:val="24"/>
        </w:rPr>
        <w:tab/>
        <w:t>отраслей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w:t>
      </w:r>
      <w:r w:rsidR="00397B6B">
        <w:rPr>
          <w:rFonts w:ascii="Times New Roman" w:hAnsi="Times New Roman" w:cs="Times New Roman"/>
          <w:sz w:val="24"/>
          <w:szCs w:val="24"/>
        </w:rPr>
        <w:t xml:space="preserve">отив священнослужителей. ГУЛАГ: </w:t>
      </w:r>
      <w:r w:rsidRPr="00CC4321">
        <w:rPr>
          <w:rFonts w:ascii="Times New Roman" w:hAnsi="Times New Roman" w:cs="Times New Roman"/>
          <w:sz w:val="24"/>
          <w:szCs w:val="24"/>
        </w:rPr>
        <w:t>социально-политические и национальные</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w:t>
      </w:r>
      <w:r w:rsidRPr="00CC4321">
        <w:rPr>
          <w:rFonts w:ascii="Times New Roman" w:hAnsi="Times New Roman" w:cs="Times New Roman"/>
          <w:sz w:val="24"/>
          <w:szCs w:val="24"/>
        </w:rPr>
        <w:lastRenderedPageBreak/>
        <w:t>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Наш край в 1920-1930-е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Великая Отечественная война. 1941-1945</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w:t>
      </w:r>
      <w:r w:rsidRPr="00CC4321">
        <w:rPr>
          <w:rFonts w:ascii="Times New Roman" w:hAnsi="Times New Roman" w:cs="Times New Roman"/>
          <w:sz w:val="24"/>
          <w:szCs w:val="24"/>
        </w:rPr>
        <w:lastRenderedPageBreak/>
        <w:t>форсирование Днепра. Освобождение Киева. Итоги наступления Красной армии летом-осенью 1943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Французский авиационный полк «Нормандия-Неман», а также польские и чехословацкие воинские части на советско-германском фронте.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Висло-Одерская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Открытие Второго фронта в Европе. Ялтинская конф</w:t>
      </w:r>
      <w:r w:rsidR="00397B6B">
        <w:rPr>
          <w:rFonts w:ascii="Times New Roman" w:hAnsi="Times New Roman" w:cs="Times New Roman"/>
          <w:sz w:val="24"/>
          <w:szCs w:val="24"/>
        </w:rPr>
        <w:t xml:space="preserve">еренция 1945 г.: </w:t>
      </w:r>
      <w:r w:rsidRPr="00CC4321">
        <w:rPr>
          <w:rFonts w:ascii="Times New Roman" w:hAnsi="Times New Roman" w:cs="Times New Roman"/>
          <w:sz w:val="24"/>
          <w:szCs w:val="24"/>
        </w:rPr>
        <w:t>основные решения и дискуссии.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Наш край в годы Великой Отечественной войны.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Апогей и кризис советской системы. 1945-1991 гг. «Поздний сталинизм» (1945-1953)</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ООН. Начало «холодной войны». «Доктрина Трумэна» и «План Маршалла».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И.В. Сталин в оценках современников и историков.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«Оттепель»: середина 1950-х - первая половина 1960-х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w:t>
      </w:r>
      <w:r w:rsidRPr="00CC4321">
        <w:rPr>
          <w:rFonts w:ascii="Times New Roman" w:hAnsi="Times New Roman" w:cs="Times New Roman"/>
          <w:sz w:val="24"/>
          <w:szCs w:val="24"/>
        </w:rPr>
        <w:lastRenderedPageBreak/>
        <w:t>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ХХТТ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историками.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Наш край в 1953-1964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Советское общество в середине 1960-х - начале 1980-х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Приход к власти Л.И.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w:t>
      </w:r>
      <w:r w:rsidRPr="00CC4321">
        <w:rPr>
          <w:rFonts w:ascii="Times New Roman" w:hAnsi="Times New Roman" w:cs="Times New Roman"/>
          <w:sz w:val="24"/>
          <w:szCs w:val="24"/>
        </w:rPr>
        <w:lastRenderedPageBreak/>
        <w:t>Солженицын. Религиозные искания. Национальные движения. Борьба с инакомыслием. Судебные процессы. Цензура и самиздат.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Наш край в 1964-1985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Политика «перестройки». Распад СССР (1985-1991)</w:t>
      </w:r>
    </w:p>
    <w:p w:rsidR="00CC4321" w:rsidRPr="00CC4321"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w:t>
      </w:r>
      <w:r w:rsidR="00397B6B">
        <w:rPr>
          <w:rFonts w:ascii="Times New Roman" w:hAnsi="Times New Roman" w:cs="Times New Roman"/>
          <w:sz w:val="24"/>
          <w:szCs w:val="24"/>
        </w:rPr>
        <w:t xml:space="preserve">арственной сферах. Законы о </w:t>
      </w:r>
      <w:r w:rsidRPr="00CC4321">
        <w:rPr>
          <w:rFonts w:ascii="Times New Roman" w:hAnsi="Times New Roman" w:cs="Times New Roman"/>
          <w:sz w:val="24"/>
          <w:szCs w:val="24"/>
        </w:rPr>
        <w:t>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w:t>
      </w:r>
      <w:r w:rsidRPr="00CC4321">
        <w:rPr>
          <w:rFonts w:ascii="Times New Roman" w:hAnsi="Times New Roman" w:cs="Times New Roman"/>
          <w:sz w:val="24"/>
          <w:szCs w:val="24"/>
        </w:rPr>
        <w:tab/>
        <w:t>суда</w:t>
      </w:r>
      <w:r w:rsidRPr="00CC4321">
        <w:rPr>
          <w:rFonts w:ascii="Times New Roman" w:hAnsi="Times New Roman" w:cs="Times New Roman"/>
          <w:sz w:val="24"/>
          <w:szCs w:val="24"/>
        </w:rPr>
        <w:tab/>
        <w:t>и складывание</w:t>
      </w:r>
      <w:r w:rsidRPr="00CC4321">
        <w:rPr>
          <w:rFonts w:ascii="Times New Roman" w:hAnsi="Times New Roman" w:cs="Times New Roman"/>
          <w:sz w:val="24"/>
          <w:szCs w:val="24"/>
        </w:rPr>
        <w:tab/>
        <w:t>системы</w:t>
      </w:r>
      <w:r w:rsidRPr="00CC4321">
        <w:rPr>
          <w:rFonts w:ascii="Times New Roman" w:hAnsi="Times New Roman" w:cs="Times New Roman"/>
          <w:sz w:val="24"/>
          <w:szCs w:val="24"/>
        </w:rPr>
        <w:tab/>
        <w:t>разделения властей.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Дестабилизирующая роль «войны законов» (союзного</w:t>
      </w:r>
      <w:r w:rsidRPr="00CC4321">
        <w:rPr>
          <w:rFonts w:ascii="Times New Roman" w:hAnsi="Times New Roman" w:cs="Times New Roman"/>
          <w:sz w:val="24"/>
          <w:szCs w:val="24"/>
        </w:rPr>
        <w:tab/>
        <w:t>и республиканского</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законодательства). Углубление политического кризиса.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w:t>
      </w:r>
      <w:r w:rsidRPr="00CC4321">
        <w:rPr>
          <w:rFonts w:ascii="Times New Roman" w:hAnsi="Times New Roman" w:cs="Times New Roman"/>
          <w:sz w:val="24"/>
          <w:szCs w:val="24"/>
        </w:rPr>
        <w:lastRenderedPageBreak/>
        <w:t>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CC4321" w:rsidRPr="00CC4321"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w:t>
      </w:r>
      <w:r w:rsidR="00397B6B">
        <w:rPr>
          <w:rFonts w:ascii="Times New Roman" w:hAnsi="Times New Roman" w:cs="Times New Roman"/>
          <w:sz w:val="24"/>
          <w:szCs w:val="24"/>
        </w:rPr>
        <w:t xml:space="preserve">е соглашения). Реакция мирового </w:t>
      </w:r>
      <w:r w:rsidRPr="00CC4321">
        <w:rPr>
          <w:rFonts w:ascii="Times New Roman" w:hAnsi="Times New Roman" w:cs="Times New Roman"/>
          <w:sz w:val="24"/>
          <w:szCs w:val="24"/>
        </w:rPr>
        <w:t>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М.С. Горбачев в оценках современников и историков.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Наш край в 1985-1991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Российская Федерация в 1992-2012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Становление новой России (1992-1999)</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397B6B"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w:t>
      </w:r>
      <w:r w:rsidRPr="00CC4321">
        <w:rPr>
          <w:rFonts w:ascii="Times New Roman" w:hAnsi="Times New Roman" w:cs="Times New Roman"/>
          <w:sz w:val="24"/>
          <w:szCs w:val="24"/>
        </w:rPr>
        <w:lastRenderedPageBreak/>
        <w:t>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w:t>
      </w:r>
      <w:r w:rsidR="00397B6B">
        <w:rPr>
          <w:rFonts w:ascii="Times New Roman" w:hAnsi="Times New Roman" w:cs="Times New Roman"/>
          <w:sz w:val="24"/>
          <w:szCs w:val="24"/>
        </w:rPr>
        <w:t>овые русские» и их образ жизни.</w:t>
      </w:r>
    </w:p>
    <w:p w:rsidR="00CC4321" w:rsidRPr="00CC4321"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проблем социально незащищенных слоев. Проблемы русскоязычного населения в бывших республиках СССР.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Б.Н. Ельцин в оценках современников и историков.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Наш край в 1992-1999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2000-е: вызовы времени и задачи модернизации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w:t>
      </w:r>
      <w:r w:rsidRPr="00CC4321">
        <w:rPr>
          <w:rFonts w:ascii="Times New Roman" w:hAnsi="Times New Roman" w:cs="Times New Roman"/>
          <w:sz w:val="24"/>
          <w:szCs w:val="24"/>
        </w:rPr>
        <w:lastRenderedPageBreak/>
        <w:t>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Модернизация бытовой сферы. Досуг. Россиянин в глобальном информационном пространстве: СМИ, компьютеризация, Интернет. Массовая автомобилизация.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Наш край в 2000-2012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История. Россия до 1914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 Древней Руси к Российскому государству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Введение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Народы и государства на территории нашей страны в древности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Восточная Европа в середине I тыс. н.э.</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Великое переселение народов. Взаимодействие кочевого и оседлого мира в эпоху переселения народов. Дискуссии о славянской прародине и происхождении славян.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Соседи восточных славян.</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Образование государства Русь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Дискуссии о происхождении Древнерусского государства.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w:t>
      </w:r>
      <w:r w:rsidRPr="00CC4321">
        <w:rPr>
          <w:rFonts w:ascii="Times New Roman" w:hAnsi="Times New Roman" w:cs="Times New Roman"/>
          <w:sz w:val="24"/>
          <w:szCs w:val="24"/>
        </w:rPr>
        <w:lastRenderedPageBreak/>
        <w:t>соседними народами и государствами. Крещение Руси: причины и значение. Зарождение, специфика и достижения ранней русской культуры.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Русь в конце X - начале XII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международного положения. Развитие культуры. Начало летописания. Нестор. Просвещение. Литература.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Русь в середине XII - начале XIII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Причины, особенности и последствия политической раздробленности на Руси. Формирование системы земель - самостоятельных государств. Дискуссии о путях и центрах объединения русских земель.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Русские земли в середине XIII - XIV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единого Русского государства в XV веке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XVI-XVII веках: от Великого княжества к Царству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XVI веке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Социально-экономическое и политическое развитие. Иван IV Грозный. Установление царской власти и ее сакрализация в общественном сознании. Избранная рада. </w:t>
      </w:r>
      <w:r w:rsidRPr="00CC4321">
        <w:rPr>
          <w:rFonts w:ascii="Times New Roman" w:hAnsi="Times New Roman" w:cs="Times New Roman"/>
          <w:sz w:val="24"/>
          <w:szCs w:val="24"/>
        </w:rPr>
        <w:lastRenderedPageBreak/>
        <w:t>Реформы 1550-х гг. и их значение. Стоглавый собор. Земские соборы. Опричнина: причины, сущность, последствия. Дискуссия о характере опричнины и ее роли в истории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Московской Руси в XVI в. Устное народное творчество. Начало книгопечатания (И. 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Смута в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XVII веке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w:t>
      </w:r>
      <w:r w:rsidR="00397B6B">
        <w:rPr>
          <w:rFonts w:ascii="Times New Roman" w:hAnsi="Times New Roman" w:cs="Times New Roman"/>
          <w:sz w:val="24"/>
          <w:szCs w:val="24"/>
        </w:rPr>
        <w:t xml:space="preserve">м. Народные движения в XVII в.: </w:t>
      </w:r>
      <w:r w:rsidRPr="00CC4321">
        <w:rPr>
          <w:rFonts w:ascii="Times New Roman" w:hAnsi="Times New Roman" w:cs="Times New Roman"/>
          <w:sz w:val="24"/>
          <w:szCs w:val="24"/>
        </w:rPr>
        <w:t>причины, формы, участники. Городские восстания. Восстание под</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предводительством С. Разина.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конце XVII - XVIII веке: от Царства к Империи Россия в эпоху преобразований Петра I</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r w:rsidRPr="00CC4321">
        <w:rPr>
          <w:rFonts w:ascii="Times New Roman" w:hAnsi="Times New Roman" w:cs="Times New Roman"/>
          <w:sz w:val="24"/>
          <w:szCs w:val="24"/>
        </w:rPr>
        <w:tab/>
        <w:t>Церковная реформа. Упразднение</w:t>
      </w:r>
    </w:p>
    <w:p w:rsidR="00CC4321" w:rsidRPr="00CC4321"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патриаршества, учреждение Синода. Старообрядчество при Петре I. Оппозиция реформам Петра I. Дело царевича Алексея. Развитие промышлен</w:t>
      </w:r>
      <w:r w:rsidR="00397B6B">
        <w:rPr>
          <w:rFonts w:ascii="Times New Roman" w:hAnsi="Times New Roman" w:cs="Times New Roman"/>
          <w:sz w:val="24"/>
          <w:szCs w:val="24"/>
        </w:rPr>
        <w:t xml:space="preserve">ности. Мануфактуры и крепостной </w:t>
      </w:r>
      <w:r w:rsidRPr="00CC4321">
        <w:rPr>
          <w:rFonts w:ascii="Times New Roman" w:hAnsi="Times New Roman" w:cs="Times New Roman"/>
          <w:sz w:val="24"/>
          <w:szCs w:val="24"/>
        </w:rPr>
        <w:t>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После Петра Великого: эпоха «дворцовых переворотов»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1760-1790-е. Правление Екатерины II</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при Павле I</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Культурное пространство Российской империи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Российская Империя в XIX - начале XX 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Российская империя в первой половине XIX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Бухарестский мир с Турцией.</w:t>
      </w:r>
    </w:p>
    <w:p w:rsidR="00CC4321" w:rsidRPr="00CC4321" w:rsidRDefault="00CC4321" w:rsidP="00397B6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w:t>
      </w:r>
      <w:r w:rsidRPr="00CC4321">
        <w:rPr>
          <w:rFonts w:ascii="Times New Roman" w:hAnsi="Times New Roman" w:cs="Times New Roman"/>
          <w:sz w:val="24"/>
          <w:szCs w:val="24"/>
        </w:rPr>
        <w:lastRenderedPageBreak/>
        <w:t>П.И. Багратион, Н.Н. Раевский, Д.В. Давыдов и др.). Пр</w:t>
      </w:r>
      <w:r w:rsidR="00397B6B">
        <w:rPr>
          <w:rFonts w:ascii="Times New Roman" w:hAnsi="Times New Roman" w:cs="Times New Roman"/>
          <w:sz w:val="24"/>
          <w:szCs w:val="24"/>
        </w:rPr>
        <w:t xml:space="preserve">ичины победы России в </w:t>
      </w:r>
      <w:r w:rsidRPr="00CC4321">
        <w:rPr>
          <w:rFonts w:ascii="Times New Roman" w:hAnsi="Times New Roman" w:cs="Times New Roman"/>
          <w:sz w:val="24"/>
          <w:szCs w:val="24"/>
        </w:rPr>
        <w:t>Отечественной войне 1812 г. Влияние Отечественной войны 1812 г. на общественную мысль и национальное самосознание. Народная память о войне 1812 г. Заграничный поход русской армии 1813-1814 гг. Венский конгресс. Священный союз. Роль России в европейской политике в 1813-1825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 Петербурге (14 декабря 1825 г.) и на юге, их итоги. Значение движения декабристов.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России в первой половине XIX в. Развитие науки и техники (Н.И. Лобачевский, Н.И. Пирогов, Н.Н. Зинин, Б.С. Якоби и др.). Географические экспедиции, их участники. Открытие Антарктиды русским</w:t>
      </w:r>
      <w:r w:rsidR="00397B6B">
        <w:rPr>
          <w:rFonts w:ascii="Times New Roman" w:hAnsi="Times New Roman" w:cs="Times New Roman"/>
          <w:sz w:val="24"/>
          <w:szCs w:val="24"/>
        </w:rPr>
        <w:t xml:space="preserve">и мореплавателями. Образование: </w:t>
      </w:r>
      <w:r w:rsidRPr="00CC4321">
        <w:rPr>
          <w:rFonts w:ascii="Times New Roman" w:hAnsi="Times New Roman" w:cs="Times New Roman"/>
          <w:sz w:val="24"/>
          <w:szCs w:val="24"/>
        </w:rPr>
        <w:t>расширение сети школ и университетов. Национальные корни</w:t>
      </w:r>
      <w:r w:rsidR="00397B6B">
        <w:rPr>
          <w:rFonts w:ascii="Times New Roman" w:hAnsi="Times New Roman" w:cs="Times New Roman"/>
          <w:sz w:val="24"/>
          <w:szCs w:val="24"/>
        </w:rPr>
        <w:t xml:space="preserve"> </w:t>
      </w:r>
      <w:r w:rsidRPr="00CC4321">
        <w:rPr>
          <w:rFonts w:ascii="Times New Roman" w:hAnsi="Times New Roman" w:cs="Times New Roman"/>
          <w:sz w:val="24"/>
          <w:szCs w:val="24"/>
        </w:rPr>
        <w:t>отечественной культуры и западные влияния.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Вклад российской культуры первой половины XIX в. в мировую культуру.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Российская империя во второй половине XIX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w:t>
      </w:r>
      <w:r w:rsidRPr="00CC4321">
        <w:rPr>
          <w:rFonts w:ascii="Times New Roman" w:hAnsi="Times New Roman" w:cs="Times New Roman"/>
          <w:sz w:val="24"/>
          <w:szCs w:val="24"/>
        </w:rPr>
        <w:lastRenderedPageBreak/>
        <w:t>промышленного переворота, его последствия. Изменения в социальной структуре общества. Положение основных слоев населения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w:t>
      </w:r>
      <w:r w:rsidRPr="00CC4321">
        <w:rPr>
          <w:rFonts w:ascii="Times New Roman" w:hAnsi="Times New Roman" w:cs="Times New Roman"/>
          <w:sz w:val="24"/>
          <w:szCs w:val="24"/>
        </w:rPr>
        <w:tab/>
        <w:t>идеология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 Бакунин, П.Л. Лавров, П.Н. Ткачев), организации, тактика. «Хождение в народ». Кризис революционного народничества. Начало рабочего движения. «Освобождение труда». Распространение идей марксизма. Зарождение российской социал-демократии.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(Н.Х. Бунге, С.Ю. Витте). Разработка рабочего законодательства. Национальная политика.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Место российской культуры в мировой культуре XIX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Российская империя в начале XX 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Особенности промышленного и аграрного развития России на рубеже XIX-XX вв. Политика модернизации «сверху». С.Ю. Витте. Государственный капитализм. Формирование монополий. Иностранный капитал в России. Дискуссия о месте России в мировой экономике начала ХХ в. Аграрный вопрос. Российское общество в начале XX в.: социальная структура, положение основных групп населения.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Русско-японская война 1904-1905 гг.:</w:t>
      </w:r>
      <w:r w:rsidRPr="00CC4321">
        <w:rPr>
          <w:rFonts w:ascii="Times New Roman" w:hAnsi="Times New Roman" w:cs="Times New Roman"/>
          <w:sz w:val="24"/>
          <w:szCs w:val="24"/>
        </w:rPr>
        <w:tab/>
        <w:t>планы сторон, основные сражения.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Портсмутский мир. Воздействие войны на общественную и политическую жизнь страны.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Рабочее движение. «Полицейский социализм».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 1907 гг. </w:t>
      </w:r>
      <w:r w:rsidRPr="00CC4321">
        <w:rPr>
          <w:rFonts w:ascii="Times New Roman" w:hAnsi="Times New Roman" w:cs="Times New Roman"/>
          <w:sz w:val="24"/>
          <w:szCs w:val="24"/>
        </w:rPr>
        <w:lastRenderedPageBreak/>
        <w:t>Тактика революционных партий в условиях формирования парламентской системы. Итоги и значение революции.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 1914 гг.</w:t>
      </w:r>
    </w:p>
    <w:p w:rsid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Культура России в начале XX в. 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Российская культура начала XX в. — составная часть мировой культуры.</w:t>
      </w:r>
    </w:p>
    <w:p w:rsidR="008E7ED4" w:rsidRPr="007A21A1" w:rsidRDefault="008E7ED4" w:rsidP="005B76C5">
      <w:pPr>
        <w:pStyle w:val="1a"/>
      </w:pPr>
      <w:bookmarkStart w:id="143" w:name="_Toc64380047"/>
      <w:r w:rsidRPr="007A21A1">
        <w:t>География</w:t>
      </w:r>
      <w:bookmarkEnd w:id="143"/>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формирует географическое мышление - целостное восприятие всего спектра природных, экономических, социальных реалий.</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соответствии с ФГОС СОО география может изучаться на базовом и углубленном уровнях.</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Базовый уровень</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Человек и окружающая среда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Территориальная организация мирового сообщества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w:t>
      </w:r>
      <w:r w:rsidRPr="00CC4321">
        <w:rPr>
          <w:rFonts w:ascii="Times New Roman" w:hAnsi="Times New Roman" w:cs="Times New Roman"/>
          <w:sz w:val="24"/>
          <w:szCs w:val="24"/>
        </w:rPr>
        <w:lastRenderedPageBreak/>
        <w:t>рынка труда и занятости. Миграция населения. Закономерности расселения населения. Урбанизация.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Мировое хозяйство. Географическое разделение труда. Отраслевая и территориальная структура мирового хозяйства. Изменение отраслевой структуры.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Региональная география и страноведение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Роль географии в решении глобальных проблем человечества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Углубленный уровень</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в современном мире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в системе естественно-научных и гуманитарных знаний. История географии как науки. Основные теории и концепции современной географии.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Иерархия природно-хозяйственных систем. Пространственные модели в географии. Геоинформационные системы. Географические прогнозы.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Физическая география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Геологические объекты и процессы. Развитие земной коры во времени. Геологическая хронология. Этапы геологической истории земной коры. Тектоника литосферных плит.</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Свойства литосферы: ресурсные, геодинамические, геохимические, геофизические, экологические. Эндогенные и экзогенные процессы и рельеф. Антропогенный фактор рельефообразования.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Природные комплексы. Природные комплексы как системы, их компоненты и свойства. Группировка природных комплексов по размерам и сложности организации.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Физико-географическое районирование. Природно-антропогенные комплексы. Природноантропогенные комплексы разного ранга.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Катастрофические и неблагоприятные природные процессы. География природного</w:t>
      </w:r>
      <w:r>
        <w:rPr>
          <w:rFonts w:ascii="Times New Roman" w:hAnsi="Times New Roman" w:cs="Times New Roman"/>
          <w:sz w:val="24"/>
          <w:szCs w:val="24"/>
        </w:rPr>
        <w:t xml:space="preserve"> </w:t>
      </w:r>
      <w:r w:rsidRPr="00CC4321">
        <w:rPr>
          <w:rFonts w:ascii="Times New Roman" w:hAnsi="Times New Roman" w:cs="Times New Roman"/>
          <w:sz w:val="24"/>
          <w:szCs w:val="24"/>
        </w:rPr>
        <w:t>риска.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Социально-экономическая география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Экономическая и социальная география. Дисциплины, входящие в социально</w:t>
      </w:r>
      <w:r>
        <w:rPr>
          <w:rFonts w:ascii="Times New Roman" w:hAnsi="Times New Roman" w:cs="Times New Roman"/>
          <w:sz w:val="24"/>
          <w:szCs w:val="24"/>
        </w:rPr>
        <w:t>-</w:t>
      </w:r>
      <w:r w:rsidRPr="00CC4321">
        <w:rPr>
          <w:rFonts w:ascii="Times New Roman" w:hAnsi="Times New Roman" w:cs="Times New Roman"/>
          <w:sz w:val="24"/>
          <w:szCs w:val="24"/>
        </w:rPr>
        <w:t>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8E7ED4" w:rsidRPr="00CC4321" w:rsidRDefault="008E7ED4" w:rsidP="008E7E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Экономико-географическое положение. Методы оценки </w:t>
      </w:r>
      <w:r w:rsidRPr="00CC4321">
        <w:rPr>
          <w:rFonts w:ascii="Times New Roman" w:hAnsi="Times New Roman" w:cs="Times New Roman"/>
          <w:sz w:val="24"/>
          <w:szCs w:val="24"/>
        </w:rPr>
        <w:t>экономико</w:t>
      </w:r>
      <w:r>
        <w:rPr>
          <w:rFonts w:ascii="Times New Roman" w:hAnsi="Times New Roman" w:cs="Times New Roman"/>
          <w:sz w:val="24"/>
          <w:szCs w:val="24"/>
        </w:rPr>
        <w:t>-</w:t>
      </w:r>
      <w:r w:rsidRPr="00CC4321">
        <w:rPr>
          <w:rFonts w:ascii="Times New Roman" w:hAnsi="Times New Roman" w:cs="Times New Roman"/>
          <w:sz w:val="24"/>
          <w:szCs w:val="24"/>
        </w:rPr>
        <w:t>географического положения.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Природные условия жизни общества. Теории географического детерминизма. Природно-ресурсный потенциал</w:t>
      </w:r>
      <w:r w:rsidRPr="00CC4321">
        <w:rPr>
          <w:rFonts w:ascii="Times New Roman" w:hAnsi="Times New Roman" w:cs="Times New Roman"/>
          <w:sz w:val="24"/>
          <w:szCs w:val="24"/>
        </w:rPr>
        <w:tab/>
        <w:t>территории. Виды</w:t>
      </w:r>
      <w:r w:rsidRPr="00CC4321">
        <w:rPr>
          <w:rFonts w:ascii="Times New Roman" w:hAnsi="Times New Roman" w:cs="Times New Roman"/>
          <w:sz w:val="24"/>
          <w:szCs w:val="24"/>
        </w:rPr>
        <w:tab/>
        <w:t>природных ресурсов.</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Природопользование. Рациональное и нерациональное использование природных ресурсов. Изменение значения отдельных ресурсов на различных исторических этапах. Территориальные сочетания природных ресурсов. Обеспеченность природными ресурсами отдельных территорий.</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Демографические кризисы.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География религий. Этногеография.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транспорта. Основные преимущества различных видов транспорта. Транспортная инфраструктура. Мировая транспортная система. Транспорт и окружающая среда.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География мировой торговли. Пространственная структура мировой торговли. Основные направления оборота наиболее важных товаров и услуг.</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инфраструктуры, культуры, современных проблем развития крупных регионов и стран Европы, Азии, Северной и Южной Америки, Австралии </w:t>
      </w:r>
      <w:r w:rsidRPr="00CC4321">
        <w:rPr>
          <w:rFonts w:ascii="Times New Roman" w:hAnsi="Times New Roman" w:cs="Times New Roman"/>
          <w:sz w:val="24"/>
          <w:szCs w:val="24"/>
        </w:rPr>
        <w:lastRenderedPageBreak/>
        <w:t>и Африки. Международная специализация крупнейших стран и регионов мира. Ведущие страны-экспортеры основных видов продукции.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Политическая география и геополитика. Территориально-политическая организация общества. Формирование мирового геополитического пространства.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Геоэкология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Особо охраняемые природные территории. Концепция устойчивого развития.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Примерный перечень практических работ</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ресурсообеспеченности страны (региона, человечества) основными видами ресурсов.</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доли использования альтернативных источников энергии. Оценка перспектив развития альтернативной энергетики.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геоэкологической ситуации в отдельных странах и регионах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техногенной нагрузки на окружающую среду.</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Характеристика политико-географического положения страны.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Характеристика экономико-географического положения страны.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Характеристика природно-ресурсного потенциала страны.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Классификация стран мира на основе анализа политической и экономической карты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грузооборота и пассажиропотока по основным транспортным магистралям</w:t>
      </w:r>
      <w:r>
        <w:rPr>
          <w:rFonts w:ascii="Times New Roman" w:hAnsi="Times New Roman" w:cs="Times New Roman"/>
          <w:sz w:val="24"/>
          <w:szCs w:val="24"/>
        </w:rPr>
        <w:t xml:space="preserve"> </w:t>
      </w:r>
      <w:r w:rsidRPr="00CC4321">
        <w:rPr>
          <w:rFonts w:ascii="Times New Roman" w:hAnsi="Times New Roman" w:cs="Times New Roman"/>
          <w:sz w:val="24"/>
          <w:szCs w:val="24"/>
        </w:rPr>
        <w:t>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Выявление причин неравномерности хозяйственного освоения различных территорий.</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Составление экономико-географической характеристики одной из отраслей промышленности.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Прогнозирование изменения численности населения мира и отдельных регионов.</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Определение состава и структуры населения на основе статистических данных.</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Выявление основных закономерностей расселения на основе анализа физической и тематических карт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основных показателей уровня и качества жизни населения.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Выявление и характеристика основных направлений миграции населения.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Характеристика влияния рынков труда на размещение предприятий материальной и нематериальной сферы.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участия стран и регионов мира в международном географическом разделении труда.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обеспеченности предприятиями сферы услуг отдельного региона, страны, города.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Определение международной специализации крупнейших стран и регионов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международных экономических связей страны.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Анализ и объяснение особенностей современного геополитического и геоэкономического положения России.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международного сотрудничества по решению глобальных проблем человечества.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международной деятельности по освоению малоизученных территорий.</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Отображение статистических данных в геоинформационной системе или на картосхеме.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географической информации в виде таблиц, схем, графиков, диаграмм, картосхем.</w:t>
      </w:r>
    </w:p>
    <w:p w:rsidR="008E7ED4" w:rsidRDefault="008E7ED4" w:rsidP="00CC4321">
      <w:pPr>
        <w:spacing w:after="0" w:line="240" w:lineRule="auto"/>
        <w:ind w:firstLine="709"/>
        <w:jc w:val="both"/>
        <w:rPr>
          <w:rFonts w:ascii="Times New Roman" w:hAnsi="Times New Roman" w:cs="Times New Roman"/>
          <w:sz w:val="24"/>
          <w:szCs w:val="24"/>
        </w:rPr>
      </w:pPr>
    </w:p>
    <w:p w:rsidR="008E7ED4" w:rsidRPr="007A21A1" w:rsidRDefault="008E7ED4" w:rsidP="005B76C5">
      <w:pPr>
        <w:pStyle w:val="1a"/>
      </w:pPr>
      <w:bookmarkStart w:id="144" w:name="_Toc64380048"/>
      <w:r w:rsidRPr="007A21A1">
        <w:t>Экономика</w:t>
      </w:r>
      <w:bookmarkEnd w:id="144"/>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Содержание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Задачами реализации учебного предмета «Экономика» на базовом уровне среднего общего образования являются: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 xml:space="preserve">формирование </w:t>
      </w:r>
      <w:r>
        <w:rPr>
          <w:rFonts w:ascii="Times New Roman" w:hAnsi="Times New Roman" w:cs="Times New Roman"/>
          <w:sz w:val="24"/>
          <w:szCs w:val="24"/>
        </w:rPr>
        <w:t xml:space="preserve">навыков проектной деятельности: </w:t>
      </w:r>
      <w:r w:rsidRPr="00CC4321">
        <w:rPr>
          <w:rFonts w:ascii="Times New Roman" w:hAnsi="Times New Roman" w:cs="Times New Roman"/>
          <w:sz w:val="24"/>
          <w:szCs w:val="24"/>
        </w:rPr>
        <w:t>умения разрабатывать и</w:t>
      </w:r>
      <w:r>
        <w:rPr>
          <w:rFonts w:ascii="Times New Roman" w:hAnsi="Times New Roman" w:cs="Times New Roman"/>
          <w:sz w:val="24"/>
          <w:szCs w:val="24"/>
        </w:rPr>
        <w:t xml:space="preserve"> </w:t>
      </w:r>
      <w:r w:rsidRPr="00CC4321">
        <w:rPr>
          <w:rFonts w:ascii="Times New Roman" w:hAnsi="Times New Roman" w:cs="Times New Roman"/>
          <w:sz w:val="24"/>
          <w:szCs w:val="24"/>
        </w:rPr>
        <w:t>реализовывать проекты экономической и междисциплинарной направленности на основе базовых экономических знаний и ценностных ориентиров;</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w:t>
      </w:r>
      <w:r w:rsidRPr="00CC4321">
        <w:rPr>
          <w:rFonts w:ascii="Times New Roman" w:hAnsi="Times New Roman" w:cs="Times New Roman"/>
          <w:sz w:val="24"/>
          <w:szCs w:val="24"/>
        </w:rPr>
        <w:lastRenderedPageBreak/>
        <w:t>производителя, покупателя, продавца, заемщика, акционера, наемного работника, работодателя, налогоплательщика);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понимание места и роли России в современной мировой экономике; умение ориентироваться в текущих экономических событиях в России и мире.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Задачами реализации примерной программы учебного предмета «Экономика» для углубленного уровня среднего общего образования являются: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Базовый уровень</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концепции экономики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Микроэкономика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Страхование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Рыночный спрос. Рыночное предложение. Рыночное равновесие. Последствия введения фиксированных цен. Равновесная цена. Эластичность спроса. Эластичность предложения.</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Фирма и ее цели. Экономические цели фирмы. Организационно-правовые формы предприятий. Акции, облигации и другие ценные бумаги. Фондовый рынок. Франчайзинг.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Основные принципы менеджмента. Основные элементы маркетинга. Бизнес-план. Реклама. Конкуренция. Рынки с интенсивной конкуренцией. Рынки с ослабленной конкуренцией.</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Профсоюзы.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Макроэкономика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Роль государства в экономике. Общественные блага. Необходимость регулирования степени социального неравенства. Государственный бюджет. Государственный долг. Налоги. Виды налогов. Фискальная политика государства.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Основные макроэкономические проблемы. Валовой внутренний продукт.</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Макроэкономическое равновесие. Экономический рост. Экстенсивный и интенсивный рост. Факторы экономического роста. Экономические циклы.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Деньги. Функции денег. Банки. Банковская система. Финансовые институты. Вклады. Денежные агрегаты. Монетарная политика Банка России. Инфляция. Социальные последствия инфляции.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Международная экономика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Международная торговля. Внешнеторговая политика. Международное разделение руда. Валютный рынок. Обменные курсы валют. Международные. расчеты. Государственная политика в области международной торговли. Международные</w:t>
      </w:r>
      <w:r>
        <w:rPr>
          <w:rFonts w:ascii="Times New Roman" w:hAnsi="Times New Roman" w:cs="Times New Roman"/>
          <w:sz w:val="24"/>
          <w:szCs w:val="24"/>
        </w:rPr>
        <w:t xml:space="preserve"> </w:t>
      </w:r>
      <w:r w:rsidRPr="00CC4321">
        <w:rPr>
          <w:rFonts w:ascii="Times New Roman" w:hAnsi="Times New Roman" w:cs="Times New Roman"/>
          <w:sz w:val="24"/>
          <w:szCs w:val="24"/>
        </w:rPr>
        <w:t>экономические организации. Глобальные экономические проблемы. Особенности современной экономики России.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Углубленный уровень</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Основные концепции экономики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 Типы экономических систем.</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Микроэкономика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Реклама. Бизнес-план.</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Макроэкономика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Деньги. Денежные агрегаты. Основы денежной политики. Банки и банковская система.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 Экономические циклы.</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Международная экономика</w:t>
      </w:r>
    </w:p>
    <w:p w:rsidR="008E7ED4" w:rsidRPr="00CC4321" w:rsidRDefault="008E7ED4" w:rsidP="008E7ED4">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Международная торговля. Государственная политика в области международной торговли. Обменный курс валюты. Валютный рынок. Международные финансы. Мировая валютная система. Международные расчеты. Платежный баланс. Международные экономические организации. Глобальные экономические проблемы. Особенности современной экономики России.</w:t>
      </w:r>
    </w:p>
    <w:p w:rsidR="008E7ED4" w:rsidRPr="008E7ED4" w:rsidRDefault="008E7ED4" w:rsidP="005B76C5">
      <w:pPr>
        <w:pStyle w:val="1a"/>
      </w:pPr>
      <w:bookmarkStart w:id="145" w:name="_Toc435412710"/>
      <w:bookmarkStart w:id="146" w:name="_Toc531089991"/>
      <w:bookmarkStart w:id="147" w:name="_Toc64380049"/>
      <w:r w:rsidRPr="008E7ED4">
        <w:t>Право</w:t>
      </w:r>
      <w:bookmarkEnd w:id="145"/>
      <w:bookmarkEnd w:id="146"/>
      <w:bookmarkEnd w:id="147"/>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lang w:val="tt-RU"/>
        </w:rPr>
        <w:t>П</w:t>
      </w:r>
      <w:r w:rsidRPr="008E7ED4">
        <w:rPr>
          <w:rFonts w:ascii="Times New Roman" w:hAnsi="Times New Roman" w:cs="Times New Roman"/>
          <w:sz w:val="24"/>
          <w:szCs w:val="24"/>
        </w:rPr>
        <w:t>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lang w:val="tt-RU"/>
        </w:rPr>
        <w:t>П</w:t>
      </w:r>
      <w:r w:rsidRPr="008E7ED4">
        <w:rPr>
          <w:rFonts w:ascii="Times New Roman" w:hAnsi="Times New Roman" w:cs="Times New Roman"/>
          <w:sz w:val="24"/>
          <w:szCs w:val="24"/>
        </w:rPr>
        <w:t>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8E7ED4" w:rsidRPr="008E7ED4" w:rsidRDefault="008E7ED4" w:rsidP="008E7ED4">
      <w:pPr>
        <w:spacing w:after="0" w:line="240" w:lineRule="auto"/>
        <w:ind w:firstLine="709"/>
        <w:jc w:val="both"/>
        <w:rPr>
          <w:rFonts w:ascii="Times New Roman" w:hAnsi="Times New Roman" w:cs="Times New Roman"/>
          <w:b/>
          <w:sz w:val="24"/>
          <w:szCs w:val="24"/>
          <w:lang w:val="tt-RU"/>
        </w:rPr>
      </w:pPr>
      <w:r w:rsidRPr="008E7ED4">
        <w:rPr>
          <w:rFonts w:ascii="Times New Roman" w:hAnsi="Times New Roman" w:cs="Times New Roman"/>
          <w:b/>
          <w:sz w:val="24"/>
          <w:szCs w:val="24"/>
        </w:rPr>
        <w:t>Базовый уровень</w:t>
      </w:r>
    </w:p>
    <w:p w:rsidR="008E7ED4" w:rsidRPr="008E7ED4" w:rsidRDefault="008E7ED4" w:rsidP="008E7ED4">
      <w:pPr>
        <w:spacing w:after="0" w:line="240" w:lineRule="auto"/>
        <w:ind w:firstLine="709"/>
        <w:jc w:val="both"/>
        <w:rPr>
          <w:rFonts w:ascii="Times New Roman" w:hAnsi="Times New Roman" w:cs="Times New Roman"/>
          <w:sz w:val="24"/>
          <w:szCs w:val="24"/>
          <w:lang w:val="tt-RU"/>
        </w:rPr>
      </w:pPr>
      <w:r w:rsidRPr="008E7ED4">
        <w:rPr>
          <w:rFonts w:ascii="Times New Roman" w:hAnsi="Times New Roman" w:cs="Times New Roman"/>
          <w:b/>
          <w:bCs/>
          <w:sz w:val="24"/>
          <w:szCs w:val="24"/>
        </w:rPr>
        <w:t>10 КЛАСС</w:t>
      </w:r>
    </w:p>
    <w:p w:rsidR="008E7ED4" w:rsidRPr="008E7ED4" w:rsidRDefault="008E7ED4" w:rsidP="008E7ED4">
      <w:pPr>
        <w:spacing w:after="0" w:line="240" w:lineRule="auto"/>
        <w:ind w:firstLine="709"/>
        <w:jc w:val="both"/>
        <w:rPr>
          <w:rFonts w:ascii="Times New Roman" w:hAnsi="Times New Roman" w:cs="Times New Roman"/>
          <w:b/>
          <w:sz w:val="24"/>
          <w:szCs w:val="24"/>
        </w:rPr>
      </w:pPr>
      <w:r w:rsidRPr="008E7ED4">
        <w:rPr>
          <w:rFonts w:ascii="Times New Roman" w:hAnsi="Times New Roman" w:cs="Times New Roman"/>
          <w:b/>
          <w:sz w:val="24"/>
          <w:szCs w:val="24"/>
        </w:rPr>
        <w:t>Основы теории государства и права</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sidRPr="008E7ED4">
        <w:rPr>
          <w:rFonts w:ascii="Times New Roman" w:hAnsi="Times New Roman" w:cs="Times New Roman"/>
          <w:i/>
          <w:sz w:val="24"/>
          <w:szCs w:val="24"/>
        </w:rPr>
        <w:t xml:space="preserve">Предмет правового регулирования. Метод </w:t>
      </w:r>
      <w:r w:rsidRPr="008E7ED4">
        <w:rPr>
          <w:rFonts w:ascii="Times New Roman" w:hAnsi="Times New Roman" w:cs="Times New Roman"/>
          <w:i/>
          <w:sz w:val="24"/>
          <w:szCs w:val="24"/>
        </w:rPr>
        <w:lastRenderedPageBreak/>
        <w:t>правового регулирования.</w:t>
      </w:r>
      <w:r w:rsidRPr="008E7ED4">
        <w:rPr>
          <w:rFonts w:ascii="Times New Roman" w:hAnsi="Times New Roman" w:cs="Times New Roman"/>
          <w:sz w:val="24"/>
          <w:szCs w:val="24"/>
        </w:rPr>
        <w:t xml:space="preserve">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w:t>
      </w:r>
      <w:r w:rsidRPr="008E7ED4">
        <w:rPr>
          <w:rFonts w:ascii="Times New Roman" w:hAnsi="Times New Roman" w:cs="Times New Roman"/>
          <w:i/>
          <w:sz w:val="24"/>
          <w:szCs w:val="24"/>
        </w:rPr>
        <w:t xml:space="preserve"> Понятие правосознания. Опасность коррупции для гражданина, общества и государства. </w:t>
      </w:r>
      <w:r w:rsidRPr="008E7ED4">
        <w:rPr>
          <w:rFonts w:ascii="Times New Roman" w:hAnsi="Times New Roman" w:cs="Times New Roman"/>
          <w:sz w:val="24"/>
          <w:szCs w:val="24"/>
        </w:rPr>
        <w:t>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коррупционных преступлений. Государственная политика в сере противодействия коррупции.</w:t>
      </w:r>
      <w:r w:rsidRPr="008E7ED4">
        <w:rPr>
          <w:rFonts w:ascii="Times New Roman" w:hAnsi="Times New Roman" w:cs="Times New Roman"/>
          <w:i/>
          <w:sz w:val="24"/>
          <w:szCs w:val="24"/>
        </w:rPr>
        <w:t xml:space="preserve"> Антикоррупционные меры, принимаемые на государственном уровне. </w:t>
      </w:r>
      <w:r w:rsidRPr="008E7ED4">
        <w:rPr>
          <w:rFonts w:ascii="Times New Roman" w:hAnsi="Times New Roman" w:cs="Times New Roman"/>
          <w:sz w:val="24"/>
          <w:szCs w:val="24"/>
        </w:rPr>
        <w:t>Правонарушения и юридическая ответственность.</w:t>
      </w:r>
    </w:p>
    <w:p w:rsidR="008E7ED4" w:rsidRPr="008E7ED4" w:rsidRDefault="008E7ED4" w:rsidP="008E7ED4">
      <w:pPr>
        <w:spacing w:after="0" w:line="240" w:lineRule="auto"/>
        <w:ind w:firstLine="709"/>
        <w:jc w:val="both"/>
        <w:rPr>
          <w:rFonts w:ascii="Times New Roman" w:hAnsi="Times New Roman" w:cs="Times New Roman"/>
          <w:b/>
          <w:sz w:val="24"/>
          <w:szCs w:val="24"/>
        </w:rPr>
      </w:pPr>
      <w:r w:rsidRPr="008E7ED4">
        <w:rPr>
          <w:rFonts w:ascii="Times New Roman" w:hAnsi="Times New Roman" w:cs="Times New Roman"/>
          <w:b/>
          <w:sz w:val="24"/>
          <w:szCs w:val="24"/>
        </w:rPr>
        <w:t xml:space="preserve">Конституционное право </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8E7ED4">
        <w:rPr>
          <w:rFonts w:ascii="Times New Roman" w:hAnsi="Times New Roman" w:cs="Times New Roman"/>
          <w:i/>
          <w:sz w:val="24"/>
          <w:szCs w:val="24"/>
        </w:rPr>
        <w:t>Референдум</w:t>
      </w:r>
      <w:r w:rsidRPr="008E7ED4">
        <w:rPr>
          <w:rFonts w:ascii="Times New Roman" w:hAnsi="Times New Roman" w:cs="Times New Roman"/>
          <w:sz w:val="24"/>
          <w:szCs w:val="24"/>
        </w:rPr>
        <w:t>. Система органов местного самоуправления.</w:t>
      </w:r>
    </w:p>
    <w:p w:rsidR="008E7ED4" w:rsidRPr="008E7ED4" w:rsidRDefault="008E7ED4" w:rsidP="008E7ED4">
      <w:pPr>
        <w:spacing w:after="0" w:line="240" w:lineRule="auto"/>
        <w:ind w:firstLine="709"/>
        <w:jc w:val="both"/>
        <w:rPr>
          <w:rFonts w:ascii="Times New Roman" w:hAnsi="Times New Roman" w:cs="Times New Roman"/>
          <w:b/>
          <w:sz w:val="24"/>
          <w:szCs w:val="24"/>
        </w:rPr>
      </w:pPr>
      <w:r w:rsidRPr="008E7ED4">
        <w:rPr>
          <w:rFonts w:ascii="Times New Roman" w:hAnsi="Times New Roman" w:cs="Times New Roman"/>
          <w:b/>
          <w:sz w:val="24"/>
          <w:szCs w:val="24"/>
        </w:rPr>
        <w:t>Права человека</w:t>
      </w:r>
    </w:p>
    <w:p w:rsidR="008E7ED4" w:rsidRPr="008E7ED4" w:rsidRDefault="008E7ED4" w:rsidP="008E7ED4">
      <w:pPr>
        <w:spacing w:after="0" w:line="240" w:lineRule="auto"/>
        <w:ind w:firstLine="709"/>
        <w:jc w:val="both"/>
        <w:rPr>
          <w:rFonts w:ascii="Times New Roman" w:hAnsi="Times New Roman" w:cs="Times New Roman"/>
          <w:i/>
          <w:sz w:val="24"/>
          <w:szCs w:val="24"/>
        </w:rPr>
      </w:pPr>
      <w:r w:rsidRPr="008E7ED4">
        <w:rPr>
          <w:rFonts w:ascii="Times New Roman" w:hAnsi="Times New Roman" w:cs="Times New Roman"/>
          <w:sz w:val="24"/>
          <w:szCs w:val="24"/>
        </w:rP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r w:rsidRPr="008E7ED4">
        <w:rPr>
          <w:rFonts w:ascii="Times New Roman" w:hAnsi="Times New Roman" w:cs="Times New Roman"/>
          <w:i/>
          <w:sz w:val="24"/>
          <w:szCs w:val="24"/>
        </w:rPr>
        <w:t>Основные принципы международного гуманитарного права.</w:t>
      </w:r>
    </w:p>
    <w:p w:rsidR="008E7ED4" w:rsidRPr="008E7ED4" w:rsidRDefault="008E7ED4" w:rsidP="008E7ED4">
      <w:pPr>
        <w:spacing w:after="0" w:line="240" w:lineRule="auto"/>
        <w:ind w:firstLine="709"/>
        <w:jc w:val="both"/>
        <w:rPr>
          <w:rFonts w:ascii="Times New Roman" w:hAnsi="Times New Roman" w:cs="Times New Roman"/>
          <w:b/>
          <w:sz w:val="24"/>
          <w:szCs w:val="24"/>
        </w:rPr>
      </w:pPr>
      <w:r w:rsidRPr="008E7ED4">
        <w:rPr>
          <w:rFonts w:ascii="Times New Roman" w:hAnsi="Times New Roman" w:cs="Times New Roman"/>
          <w:b/>
          <w:bCs/>
          <w:sz w:val="24"/>
          <w:szCs w:val="24"/>
        </w:rPr>
        <w:t>1</w:t>
      </w:r>
      <w:r w:rsidRPr="008E7ED4">
        <w:rPr>
          <w:rFonts w:ascii="Times New Roman" w:hAnsi="Times New Roman" w:cs="Times New Roman"/>
          <w:b/>
          <w:bCs/>
          <w:sz w:val="24"/>
          <w:szCs w:val="24"/>
          <w:lang w:val="tt-RU"/>
        </w:rPr>
        <w:t>1</w:t>
      </w:r>
      <w:r w:rsidRPr="008E7ED4">
        <w:rPr>
          <w:rFonts w:ascii="Times New Roman" w:hAnsi="Times New Roman" w:cs="Times New Roman"/>
          <w:b/>
          <w:bCs/>
          <w:sz w:val="24"/>
          <w:szCs w:val="24"/>
        </w:rPr>
        <w:t xml:space="preserve"> КЛАСС</w:t>
      </w:r>
    </w:p>
    <w:p w:rsidR="008E7ED4" w:rsidRPr="008E7ED4" w:rsidRDefault="008E7ED4" w:rsidP="008E7ED4">
      <w:pPr>
        <w:spacing w:after="0" w:line="240" w:lineRule="auto"/>
        <w:ind w:firstLine="709"/>
        <w:jc w:val="both"/>
        <w:rPr>
          <w:rFonts w:ascii="Times New Roman" w:hAnsi="Times New Roman" w:cs="Times New Roman"/>
          <w:b/>
          <w:sz w:val="24"/>
          <w:szCs w:val="24"/>
        </w:rPr>
      </w:pPr>
      <w:r w:rsidRPr="008E7ED4">
        <w:rPr>
          <w:rFonts w:ascii="Times New Roman" w:hAnsi="Times New Roman" w:cs="Times New Roman"/>
          <w:b/>
          <w:sz w:val="24"/>
          <w:szCs w:val="24"/>
        </w:rPr>
        <w:t>Основные отрасли российского права</w:t>
      </w:r>
    </w:p>
    <w:p w:rsidR="008E7ED4" w:rsidRPr="008E7ED4" w:rsidRDefault="008E7ED4" w:rsidP="008E7ED4">
      <w:pPr>
        <w:spacing w:after="0" w:line="240" w:lineRule="auto"/>
        <w:ind w:firstLine="709"/>
        <w:jc w:val="both"/>
        <w:rPr>
          <w:rFonts w:ascii="Times New Roman" w:hAnsi="Times New Roman" w:cs="Times New Roman"/>
          <w:i/>
          <w:sz w:val="24"/>
          <w:szCs w:val="24"/>
        </w:rPr>
      </w:pPr>
      <w:r w:rsidRPr="008E7ED4">
        <w:rPr>
          <w:rFonts w:ascii="Times New Roman" w:hAnsi="Times New Roman" w:cs="Times New Roman"/>
          <w:sz w:val="24"/>
          <w:szCs w:val="24"/>
        </w:rPr>
        <w:t xml:space="preserve">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w:t>
      </w:r>
      <w:r w:rsidRPr="008E7ED4">
        <w:rPr>
          <w:rFonts w:ascii="Times New Roman" w:hAnsi="Times New Roman" w:cs="Times New Roman"/>
          <w:i/>
          <w:sz w:val="24"/>
          <w:szCs w:val="24"/>
        </w:rPr>
        <w:t>Обязательственное право. Понятие обязательства.</w:t>
      </w:r>
      <w:r w:rsidRPr="008E7ED4">
        <w:rPr>
          <w:rFonts w:ascii="Times New Roman" w:hAnsi="Times New Roman" w:cs="Times New Roman"/>
          <w:sz w:val="24"/>
          <w:szCs w:val="24"/>
        </w:rPr>
        <w:t xml:space="preserve"> Сделки. Гражданско-правовой договор. </w:t>
      </w:r>
      <w:r w:rsidRPr="008E7ED4">
        <w:rPr>
          <w:rFonts w:ascii="Times New Roman" w:hAnsi="Times New Roman" w:cs="Times New Roman"/>
          <w:i/>
          <w:sz w:val="24"/>
          <w:szCs w:val="24"/>
        </w:rPr>
        <w:t>Порядок заключения договора: оферта и акцепт.</w:t>
      </w:r>
      <w:r w:rsidRPr="008E7ED4">
        <w:rPr>
          <w:rFonts w:ascii="Times New Roman" w:hAnsi="Times New Roman" w:cs="Times New Roman"/>
          <w:sz w:val="24"/>
          <w:szCs w:val="24"/>
        </w:rPr>
        <w:t xml:space="preserve"> Защита прав потребителей</w:t>
      </w:r>
      <w:r w:rsidRPr="008E7ED4">
        <w:rPr>
          <w:rFonts w:ascii="Times New Roman" w:hAnsi="Times New Roman" w:cs="Times New Roman"/>
          <w:i/>
          <w:sz w:val="24"/>
          <w:szCs w:val="24"/>
        </w:rPr>
        <w:t>.</w:t>
      </w:r>
      <w:r w:rsidRPr="008E7ED4">
        <w:rPr>
          <w:rFonts w:ascii="Times New Roman" w:hAnsi="Times New Roman" w:cs="Times New Roman"/>
          <w:sz w:val="24"/>
          <w:szCs w:val="24"/>
        </w:rPr>
        <w:t xml:space="preserve"> Наследование. </w:t>
      </w:r>
      <w:r w:rsidRPr="008E7ED4">
        <w:rPr>
          <w:rFonts w:ascii="Times New Roman" w:hAnsi="Times New Roman" w:cs="Times New Roman"/>
          <w:i/>
          <w:sz w:val="24"/>
          <w:szCs w:val="24"/>
        </w:rPr>
        <w:t>Понятие завещания.</w:t>
      </w:r>
      <w:r w:rsidRPr="008E7ED4">
        <w:rPr>
          <w:rFonts w:ascii="Times New Roman" w:hAnsi="Times New Roman" w:cs="Times New Roman"/>
          <w:sz w:val="24"/>
          <w:szCs w:val="24"/>
        </w:rPr>
        <w:t xml:space="preserve"> </w:t>
      </w:r>
      <w:r w:rsidRPr="008E7ED4">
        <w:rPr>
          <w:rFonts w:ascii="Times New Roman" w:hAnsi="Times New Roman" w:cs="Times New Roman"/>
          <w:i/>
          <w:sz w:val="24"/>
          <w:szCs w:val="24"/>
        </w:rPr>
        <w:t>Формы защиты гражданских прав.</w:t>
      </w:r>
      <w:r w:rsidRPr="008E7ED4">
        <w:rPr>
          <w:rFonts w:ascii="Times New Roman" w:hAnsi="Times New Roman" w:cs="Times New Roman"/>
          <w:sz w:val="24"/>
          <w:szCs w:val="24"/>
        </w:rPr>
        <w:t xml:space="preserve"> Гражданско-правовая ответственность. </w:t>
      </w:r>
      <w:r w:rsidRPr="008E7ED4">
        <w:rPr>
          <w:rFonts w:ascii="Times New Roman" w:hAnsi="Times New Roman" w:cs="Times New Roman"/>
          <w:i/>
          <w:sz w:val="24"/>
          <w:szCs w:val="24"/>
        </w:rPr>
        <w:t>Условия привлечения к ответственности в гражданском праве.</w:t>
      </w:r>
      <w:r w:rsidRPr="008E7ED4">
        <w:rPr>
          <w:rFonts w:ascii="Times New Roman" w:hAnsi="Times New Roman" w:cs="Times New Roman"/>
          <w:sz w:val="24"/>
          <w:szCs w:val="24"/>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8E7ED4">
        <w:rPr>
          <w:rFonts w:ascii="Times New Roman" w:hAnsi="Times New Roman" w:cs="Times New Roman"/>
          <w:i/>
          <w:sz w:val="24"/>
          <w:szCs w:val="24"/>
        </w:rPr>
        <w:t xml:space="preserve">Брачный договор. </w:t>
      </w:r>
      <w:r w:rsidRPr="008E7ED4">
        <w:rPr>
          <w:rFonts w:ascii="Times New Roman" w:hAnsi="Times New Roman" w:cs="Times New Roman"/>
          <w:sz w:val="24"/>
          <w:szCs w:val="24"/>
        </w:rPr>
        <w:t>Права и обязанности членов семьи.</w:t>
      </w:r>
      <w:r w:rsidRPr="008E7ED4">
        <w:rPr>
          <w:rFonts w:ascii="Times New Roman" w:hAnsi="Times New Roman" w:cs="Times New Roman"/>
          <w:i/>
          <w:sz w:val="24"/>
          <w:szCs w:val="24"/>
        </w:rPr>
        <w:t xml:space="preserve"> Ответственность родителей по воспитанию детей.</w:t>
      </w:r>
      <w:r w:rsidRPr="008E7ED4">
        <w:rPr>
          <w:rFonts w:ascii="Times New Roman" w:hAnsi="Times New Roman" w:cs="Times New Roman"/>
          <w:sz w:val="24"/>
          <w:szCs w:val="24"/>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8E7ED4">
        <w:rPr>
          <w:rFonts w:ascii="Times New Roman" w:hAnsi="Times New Roman" w:cs="Times New Roman"/>
          <w:i/>
          <w:sz w:val="24"/>
          <w:szCs w:val="24"/>
        </w:rPr>
        <w:t xml:space="preserve">Виды рабочего времени. Время отдыха. </w:t>
      </w:r>
      <w:r w:rsidRPr="008E7ED4">
        <w:rPr>
          <w:rFonts w:ascii="Times New Roman" w:hAnsi="Times New Roman" w:cs="Times New Roman"/>
          <w:sz w:val="24"/>
          <w:szCs w:val="24"/>
        </w:rPr>
        <w:t xml:space="preserve">Заработная плата. Особенности правового регулирования труда несовершеннолетних. Охрана труда. </w:t>
      </w:r>
      <w:r w:rsidRPr="008E7ED4">
        <w:rPr>
          <w:rFonts w:ascii="Times New Roman" w:hAnsi="Times New Roman" w:cs="Times New Roman"/>
          <w:i/>
          <w:sz w:val="24"/>
          <w:szCs w:val="24"/>
        </w:rPr>
        <w:t>Виды трудовых споров.</w:t>
      </w:r>
      <w:r w:rsidRPr="008E7ED4">
        <w:rPr>
          <w:rFonts w:ascii="Times New Roman" w:hAnsi="Times New Roman" w:cs="Times New Roman"/>
          <w:sz w:val="24"/>
          <w:szCs w:val="24"/>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8E7ED4">
        <w:rPr>
          <w:rFonts w:ascii="Times New Roman" w:hAnsi="Times New Roman" w:cs="Times New Roman"/>
          <w:i/>
          <w:sz w:val="24"/>
          <w:szCs w:val="24"/>
        </w:rPr>
        <w:t xml:space="preserve">Состав преступления. </w:t>
      </w:r>
      <w:r w:rsidRPr="008E7ED4">
        <w:rPr>
          <w:rFonts w:ascii="Times New Roman" w:hAnsi="Times New Roman" w:cs="Times New Roman"/>
          <w:sz w:val="24"/>
          <w:szCs w:val="24"/>
        </w:rPr>
        <w:t>Уголовная ответственность.</w:t>
      </w:r>
      <w:r w:rsidRPr="008E7ED4">
        <w:rPr>
          <w:rFonts w:ascii="Times New Roman" w:hAnsi="Times New Roman" w:cs="Times New Roman"/>
          <w:i/>
          <w:sz w:val="24"/>
          <w:szCs w:val="24"/>
        </w:rPr>
        <w:t xml:space="preserve"> Принципы уголовной </w:t>
      </w:r>
      <w:r w:rsidRPr="008E7ED4">
        <w:rPr>
          <w:rFonts w:ascii="Times New Roman" w:hAnsi="Times New Roman" w:cs="Times New Roman"/>
          <w:i/>
          <w:sz w:val="24"/>
          <w:szCs w:val="24"/>
        </w:rPr>
        <w:lastRenderedPageBreak/>
        <w:t>ответственности. Освобождение от уголовной ответственности.</w:t>
      </w:r>
      <w:r w:rsidRPr="008E7ED4">
        <w:rPr>
          <w:rFonts w:ascii="Times New Roman" w:hAnsi="Times New Roman" w:cs="Times New Roman"/>
          <w:sz w:val="24"/>
          <w:szCs w:val="24"/>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8E7ED4">
        <w:rPr>
          <w:rFonts w:ascii="Times New Roman" w:hAnsi="Times New Roman" w:cs="Times New Roman"/>
          <w:i/>
          <w:sz w:val="24"/>
          <w:szCs w:val="24"/>
        </w:rPr>
        <w:t>Налоговые правонарушения. Ответственность за уклонение от уплаты налогов.</w:t>
      </w:r>
    </w:p>
    <w:p w:rsidR="008E7ED4" w:rsidRPr="008E7ED4" w:rsidRDefault="008E7ED4" w:rsidP="008E7ED4">
      <w:pPr>
        <w:spacing w:after="0" w:line="240" w:lineRule="auto"/>
        <w:ind w:firstLine="709"/>
        <w:jc w:val="both"/>
        <w:rPr>
          <w:rFonts w:ascii="Times New Roman" w:hAnsi="Times New Roman" w:cs="Times New Roman"/>
          <w:b/>
          <w:sz w:val="24"/>
          <w:szCs w:val="24"/>
        </w:rPr>
      </w:pPr>
      <w:r w:rsidRPr="008E7ED4">
        <w:rPr>
          <w:rFonts w:ascii="Times New Roman" w:hAnsi="Times New Roman" w:cs="Times New Roman"/>
          <w:b/>
          <w:sz w:val="24"/>
          <w:szCs w:val="24"/>
        </w:rPr>
        <w:t>Основы российского судопроизводства</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8E7ED4">
        <w:rPr>
          <w:rFonts w:ascii="Times New Roman" w:hAnsi="Times New Roman" w:cs="Times New Roman"/>
          <w:i/>
          <w:sz w:val="24"/>
          <w:szCs w:val="24"/>
        </w:rPr>
        <w:t>Арбитражный процесс.</w:t>
      </w:r>
      <w:r w:rsidRPr="008E7ED4">
        <w:rPr>
          <w:rFonts w:ascii="Times New Roman" w:hAnsi="Times New Roman" w:cs="Times New Roman"/>
          <w:sz w:val="24"/>
          <w:szCs w:val="24"/>
        </w:rPr>
        <w:t xml:space="preserve"> Уголовное процессуальное право. </w:t>
      </w:r>
      <w:r w:rsidRPr="008E7ED4">
        <w:rPr>
          <w:rFonts w:ascii="Times New Roman" w:hAnsi="Times New Roman" w:cs="Times New Roman"/>
          <w:i/>
          <w:sz w:val="24"/>
          <w:szCs w:val="24"/>
        </w:rPr>
        <w:t>Принципы уголовного судопроизводства.</w:t>
      </w:r>
      <w:r w:rsidRPr="008E7ED4">
        <w:rPr>
          <w:rFonts w:ascii="Times New Roman" w:hAnsi="Times New Roman" w:cs="Times New Roman"/>
          <w:sz w:val="24"/>
          <w:szCs w:val="24"/>
        </w:rPr>
        <w:t xml:space="preserve"> Субъекты уголовного процесса. Стадии уголовного процесса. </w:t>
      </w:r>
      <w:r w:rsidRPr="008E7ED4">
        <w:rPr>
          <w:rFonts w:ascii="Times New Roman" w:hAnsi="Times New Roman" w:cs="Times New Roman"/>
          <w:i/>
          <w:sz w:val="24"/>
          <w:szCs w:val="24"/>
        </w:rPr>
        <w:t>Меры процессуального принуждения.</w:t>
      </w:r>
      <w:r w:rsidRPr="008E7ED4">
        <w:rPr>
          <w:rFonts w:ascii="Times New Roman" w:hAnsi="Times New Roman" w:cs="Times New Roman"/>
          <w:sz w:val="24"/>
          <w:szCs w:val="24"/>
        </w:rPr>
        <w:t xml:space="preserve"> </w:t>
      </w:r>
      <w:r w:rsidRPr="008E7ED4">
        <w:rPr>
          <w:rFonts w:ascii="Times New Roman" w:hAnsi="Times New Roman" w:cs="Times New Roman"/>
          <w:i/>
          <w:sz w:val="24"/>
          <w:szCs w:val="24"/>
        </w:rPr>
        <w:t xml:space="preserve">Суд присяжных заседателей. </w:t>
      </w:r>
      <w:r w:rsidRPr="008E7ED4">
        <w:rPr>
          <w:rFonts w:ascii="Times New Roman" w:hAnsi="Times New Roman" w:cs="Times New Roman"/>
          <w:sz w:val="24"/>
          <w:szCs w:val="24"/>
        </w:rPr>
        <w:t>Особенности судебного производства по делам об административных правонарушениях.</w:t>
      </w:r>
      <w:r w:rsidRPr="008E7ED4">
        <w:rPr>
          <w:rFonts w:ascii="Times New Roman" w:hAnsi="Times New Roman" w:cs="Times New Roman"/>
          <w:i/>
          <w:sz w:val="24"/>
          <w:szCs w:val="24"/>
        </w:rPr>
        <w:t xml:space="preserve"> </w:t>
      </w:r>
      <w:r w:rsidRPr="008E7ED4">
        <w:rPr>
          <w:rFonts w:ascii="Times New Roman" w:hAnsi="Times New Roman" w:cs="Times New Roman"/>
          <w:sz w:val="24"/>
          <w:szCs w:val="24"/>
        </w:rPr>
        <w:t>Основные виды юридических профессий.</w:t>
      </w:r>
    </w:p>
    <w:p w:rsidR="008E7ED4" w:rsidRPr="008E7ED4" w:rsidRDefault="008E7ED4" w:rsidP="008E7ED4">
      <w:pPr>
        <w:spacing w:after="0" w:line="240" w:lineRule="auto"/>
        <w:ind w:firstLine="709"/>
        <w:jc w:val="both"/>
        <w:rPr>
          <w:rFonts w:ascii="Times New Roman" w:hAnsi="Times New Roman" w:cs="Times New Roman"/>
          <w:b/>
          <w:sz w:val="24"/>
          <w:szCs w:val="24"/>
          <w:lang w:val="tt-RU"/>
        </w:rPr>
      </w:pPr>
      <w:r w:rsidRPr="008E7ED4">
        <w:rPr>
          <w:rFonts w:ascii="Times New Roman" w:hAnsi="Times New Roman" w:cs="Times New Roman"/>
          <w:b/>
          <w:sz w:val="24"/>
          <w:szCs w:val="24"/>
        </w:rPr>
        <w:t>Углубленный уровень</w:t>
      </w:r>
    </w:p>
    <w:p w:rsidR="008E7ED4" w:rsidRPr="008E7ED4" w:rsidRDefault="008E7ED4" w:rsidP="008E7ED4">
      <w:pPr>
        <w:spacing w:after="0" w:line="240" w:lineRule="auto"/>
        <w:ind w:firstLine="709"/>
        <w:jc w:val="both"/>
        <w:rPr>
          <w:rFonts w:ascii="Times New Roman" w:hAnsi="Times New Roman" w:cs="Times New Roman"/>
          <w:sz w:val="24"/>
          <w:szCs w:val="24"/>
          <w:lang w:val="tt-RU"/>
        </w:rPr>
      </w:pPr>
      <w:r w:rsidRPr="008E7ED4">
        <w:rPr>
          <w:rFonts w:ascii="Times New Roman" w:hAnsi="Times New Roman" w:cs="Times New Roman"/>
          <w:b/>
          <w:sz w:val="24"/>
          <w:szCs w:val="24"/>
          <w:lang w:val="tt-RU"/>
        </w:rPr>
        <w:t>10 класс</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b/>
          <w:sz w:val="24"/>
          <w:szCs w:val="24"/>
        </w:rPr>
        <w:t>Теория государства и права</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Теории происхождения государства и права. Признаки государства. </w:t>
      </w:r>
      <w:r w:rsidRPr="008E7ED4">
        <w:rPr>
          <w:rFonts w:ascii="Times New Roman" w:hAnsi="Times New Roman" w:cs="Times New Roman"/>
          <w:i/>
          <w:iCs/>
          <w:sz w:val="24"/>
          <w:szCs w:val="24"/>
        </w:rPr>
        <w:t>Теории сущности государства.</w:t>
      </w:r>
      <w:r w:rsidRPr="008E7ED4">
        <w:rPr>
          <w:rFonts w:ascii="Times New Roman" w:hAnsi="Times New Roman" w:cs="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8E7ED4">
        <w:rPr>
          <w:rFonts w:ascii="Times New Roman" w:hAnsi="Times New Roman" w:cs="Times New Roman"/>
          <w:i/>
          <w:sz w:val="24"/>
          <w:szCs w:val="24"/>
        </w:rPr>
        <w:t>Юридическая техника.</w:t>
      </w:r>
      <w:r w:rsidRPr="008E7ED4">
        <w:rPr>
          <w:rFonts w:ascii="Times New Roman" w:hAnsi="Times New Roman" w:cs="Times New Roman"/>
          <w:sz w:val="24"/>
          <w:szCs w:val="24"/>
        </w:rPr>
        <w:t xml:space="preserve"> Формы реализации права. </w:t>
      </w:r>
      <w:r w:rsidRPr="008E7ED4">
        <w:rPr>
          <w:rFonts w:ascii="Times New Roman" w:hAnsi="Times New Roman" w:cs="Times New Roman"/>
          <w:i/>
          <w:iCs/>
          <w:sz w:val="24"/>
          <w:szCs w:val="24"/>
        </w:rPr>
        <w:t>Виды и способы толкования права.</w:t>
      </w:r>
      <w:r w:rsidRPr="008E7ED4">
        <w:rPr>
          <w:rFonts w:ascii="Times New Roman" w:hAnsi="Times New Roman" w:cs="Times New Roman"/>
          <w:sz w:val="24"/>
          <w:szCs w:val="24"/>
        </w:rPr>
        <w:t xml:space="preserve"> Субъекты и объекты правоотношения. Правоспособность, дееспособность и деликтоспособность. </w:t>
      </w:r>
      <w:r w:rsidRPr="008E7ED4">
        <w:rPr>
          <w:rFonts w:ascii="Times New Roman" w:hAnsi="Times New Roman" w:cs="Times New Roman"/>
          <w:i/>
          <w:iCs/>
          <w:sz w:val="24"/>
          <w:szCs w:val="24"/>
        </w:rPr>
        <w:t>Юридические факты.</w:t>
      </w:r>
      <w:r w:rsidRPr="008E7ED4">
        <w:rPr>
          <w:rFonts w:ascii="Times New Roman" w:hAnsi="Times New Roman" w:cs="Times New Roman"/>
          <w:sz w:val="24"/>
          <w:szCs w:val="24"/>
        </w:rPr>
        <w:t xml:space="preserve"> Гарантии законности и правопорядка. Правосознание. Правовая культура</w:t>
      </w:r>
      <w:r w:rsidRPr="008E7ED4">
        <w:rPr>
          <w:rFonts w:ascii="Times New Roman" w:hAnsi="Times New Roman" w:cs="Times New Roman"/>
          <w:i/>
          <w:iCs/>
          <w:sz w:val="24"/>
          <w:szCs w:val="24"/>
        </w:rPr>
        <w:t>. Правовой нигилизм. Правовое воспитание</w:t>
      </w:r>
      <w:r w:rsidRPr="008E7ED4">
        <w:rPr>
          <w:rFonts w:ascii="Times New Roman" w:hAnsi="Times New Roman" w:cs="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 </w:t>
      </w:r>
      <w:r w:rsidRPr="008E7ED4">
        <w:rPr>
          <w:rFonts w:ascii="Times New Roman" w:hAnsi="Times New Roman" w:cs="Times New Roman"/>
          <w:b/>
          <w:sz w:val="24"/>
          <w:szCs w:val="24"/>
        </w:rPr>
        <w:t>Конституционное право</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Конституционное право. </w:t>
      </w:r>
      <w:r w:rsidRPr="008E7ED4">
        <w:rPr>
          <w:rFonts w:ascii="Times New Roman" w:hAnsi="Times New Roman" w:cs="Times New Roman"/>
          <w:i/>
          <w:sz w:val="24"/>
          <w:szCs w:val="24"/>
        </w:rPr>
        <w:t>Виды конституций.</w:t>
      </w:r>
      <w:r w:rsidRPr="008E7ED4">
        <w:rPr>
          <w:rFonts w:ascii="Times New Roman" w:hAnsi="Times New Roman" w:cs="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8E7ED4">
        <w:rPr>
          <w:rFonts w:ascii="Times New Roman" w:hAnsi="Times New Roman" w:cs="Times New Roman"/>
          <w:i/>
          <w:sz w:val="24"/>
          <w:szCs w:val="24"/>
        </w:rPr>
        <w:t>Виды парламентов.</w:t>
      </w:r>
      <w:r w:rsidRPr="008E7ED4">
        <w:rPr>
          <w:rFonts w:ascii="Times New Roman" w:hAnsi="Times New Roman" w:cs="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8E7ED4">
        <w:rPr>
          <w:rFonts w:ascii="Times New Roman" w:hAnsi="Times New Roman" w:cs="Times New Roman"/>
          <w:i/>
          <w:iCs/>
          <w:sz w:val="24"/>
          <w:szCs w:val="24"/>
        </w:rPr>
        <w:t xml:space="preserve">Принципы и виды правотворчества. </w:t>
      </w:r>
      <w:r w:rsidRPr="008E7ED4">
        <w:rPr>
          <w:rFonts w:ascii="Times New Roman" w:hAnsi="Times New Roman" w:cs="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8E7ED4">
        <w:rPr>
          <w:rFonts w:ascii="Times New Roman" w:hAnsi="Times New Roman" w:cs="Times New Roman"/>
          <w:i/>
          <w:iCs/>
          <w:sz w:val="24"/>
          <w:szCs w:val="24"/>
        </w:rPr>
        <w:t>Виды и особенности избирательных систем.</w:t>
      </w:r>
      <w:r w:rsidRPr="008E7ED4">
        <w:rPr>
          <w:rFonts w:ascii="Times New Roman" w:hAnsi="Times New Roman" w:cs="Times New Roman"/>
          <w:sz w:val="24"/>
          <w:szCs w:val="24"/>
        </w:rPr>
        <w:t xml:space="preserve"> Стадии избирательного процесса. Выборы. Референдум. Система органов местного </w:t>
      </w:r>
      <w:r w:rsidRPr="008E7ED4">
        <w:rPr>
          <w:rFonts w:ascii="Times New Roman" w:hAnsi="Times New Roman" w:cs="Times New Roman"/>
          <w:sz w:val="24"/>
          <w:szCs w:val="24"/>
        </w:rPr>
        <w:lastRenderedPageBreak/>
        <w:t xml:space="preserve">самоуправления. Принципы местного самоуправления. </w:t>
      </w:r>
      <w:r w:rsidRPr="008E7ED4">
        <w:rPr>
          <w:rFonts w:ascii="Times New Roman" w:hAnsi="Times New Roman" w:cs="Times New Roman"/>
          <w:i/>
          <w:iCs/>
          <w:sz w:val="24"/>
          <w:szCs w:val="24"/>
        </w:rPr>
        <w:t>Сферы деятельности органов местного самоуправления.</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 </w:t>
      </w:r>
      <w:r w:rsidRPr="008E7ED4">
        <w:rPr>
          <w:rFonts w:ascii="Times New Roman" w:hAnsi="Times New Roman" w:cs="Times New Roman"/>
          <w:b/>
          <w:sz w:val="24"/>
          <w:szCs w:val="24"/>
        </w:rPr>
        <w:t>Международное право</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Основные принципы и источники международного права. Субъекты международного права. </w:t>
      </w:r>
      <w:r w:rsidRPr="008E7ED4">
        <w:rPr>
          <w:rFonts w:ascii="Times New Roman" w:hAnsi="Times New Roman" w:cs="Times New Roman"/>
          <w:i/>
          <w:iCs/>
          <w:sz w:val="24"/>
          <w:szCs w:val="24"/>
        </w:rPr>
        <w:t>Международно-правовое признание.</w:t>
      </w:r>
      <w:r w:rsidRPr="008E7ED4">
        <w:rPr>
          <w:rFonts w:ascii="Times New Roman" w:hAnsi="Times New Roman" w:cs="Times New Roman"/>
          <w:sz w:val="24"/>
          <w:szCs w:val="24"/>
        </w:rPr>
        <w:t xml:space="preserve"> Мирное разрешение международных споров. </w:t>
      </w:r>
      <w:r w:rsidRPr="008E7ED4">
        <w:rPr>
          <w:rFonts w:ascii="Times New Roman" w:hAnsi="Times New Roman" w:cs="Times New Roman"/>
          <w:i/>
          <w:iCs/>
          <w:sz w:val="24"/>
          <w:szCs w:val="24"/>
        </w:rPr>
        <w:t>Источники и основания международно-правовой ответственности.</w:t>
      </w:r>
      <w:r w:rsidRPr="008E7ED4">
        <w:rPr>
          <w:rFonts w:ascii="Times New Roman" w:hAnsi="Times New Roman" w:cs="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8E7ED4">
        <w:rPr>
          <w:rFonts w:ascii="Times New Roman" w:hAnsi="Times New Roman" w:cs="Times New Roman"/>
          <w:i/>
          <w:iCs/>
          <w:sz w:val="24"/>
          <w:szCs w:val="24"/>
        </w:rPr>
        <w:t xml:space="preserve">Международный Комитет Красного Креста. </w:t>
      </w:r>
      <w:r w:rsidRPr="008E7ED4">
        <w:rPr>
          <w:rFonts w:ascii="Times New Roman" w:hAnsi="Times New Roman" w:cs="Times New Roman"/>
          <w:sz w:val="24"/>
          <w:szCs w:val="24"/>
        </w:rPr>
        <w:t>Участники вооруженных конфликтов: комбатанты и некомбатанты.</w:t>
      </w:r>
      <w:r w:rsidRPr="008E7ED4">
        <w:rPr>
          <w:rFonts w:ascii="Times New Roman" w:hAnsi="Times New Roman" w:cs="Times New Roman"/>
          <w:i/>
          <w:iCs/>
          <w:sz w:val="24"/>
          <w:szCs w:val="24"/>
        </w:rPr>
        <w:t xml:space="preserve"> </w:t>
      </w:r>
      <w:r w:rsidRPr="008E7ED4">
        <w:rPr>
          <w:rFonts w:ascii="Times New Roman" w:hAnsi="Times New Roman" w:cs="Times New Roman"/>
          <w:sz w:val="24"/>
          <w:szCs w:val="24"/>
        </w:rPr>
        <w:t>Защита жертв войны. Защита гражданских объектов и культурных ценностей. Запрещенные средства и методы ведения военных действий.</w:t>
      </w:r>
    </w:p>
    <w:p w:rsidR="008E7ED4" w:rsidRPr="008E7ED4" w:rsidRDefault="008E7ED4" w:rsidP="008E7ED4">
      <w:pPr>
        <w:spacing w:after="0" w:line="240" w:lineRule="auto"/>
        <w:ind w:firstLine="709"/>
        <w:jc w:val="both"/>
        <w:rPr>
          <w:rFonts w:ascii="Times New Roman" w:hAnsi="Times New Roman" w:cs="Times New Roman"/>
          <w:b/>
          <w:sz w:val="24"/>
          <w:szCs w:val="24"/>
        </w:rPr>
      </w:pPr>
      <w:r w:rsidRPr="008E7ED4">
        <w:rPr>
          <w:rFonts w:ascii="Times New Roman" w:hAnsi="Times New Roman" w:cs="Times New Roman"/>
          <w:sz w:val="24"/>
          <w:szCs w:val="24"/>
        </w:rPr>
        <w:t xml:space="preserve"> </w:t>
      </w:r>
      <w:r w:rsidRPr="008E7ED4">
        <w:rPr>
          <w:rFonts w:ascii="Times New Roman" w:hAnsi="Times New Roman" w:cs="Times New Roman"/>
          <w:b/>
          <w:bCs/>
          <w:sz w:val="24"/>
          <w:szCs w:val="24"/>
        </w:rPr>
        <w:t xml:space="preserve"> 11 КЛАСС</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b/>
          <w:sz w:val="24"/>
          <w:szCs w:val="24"/>
        </w:rPr>
        <w:t>Основные отрасли российского права</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8E7ED4">
        <w:rPr>
          <w:rFonts w:ascii="Times New Roman" w:hAnsi="Times New Roman" w:cs="Times New Roman"/>
          <w:i/>
          <w:iCs/>
          <w:sz w:val="24"/>
          <w:szCs w:val="24"/>
        </w:rPr>
        <w:t>Реституция.</w:t>
      </w:r>
      <w:r w:rsidRPr="008E7ED4">
        <w:rPr>
          <w:rFonts w:ascii="Times New Roman" w:hAnsi="Times New Roman" w:cs="Times New Roman"/>
          <w:sz w:val="24"/>
          <w:szCs w:val="24"/>
        </w:rPr>
        <w:t xml:space="preserve"> Гражданско-правовой договор. Порядок заключения договора: оферта и акцепт. Наследование. Завещание. </w:t>
      </w:r>
      <w:r w:rsidRPr="008E7ED4">
        <w:rPr>
          <w:rFonts w:ascii="Times New Roman" w:hAnsi="Times New Roman" w:cs="Times New Roman"/>
          <w:i/>
          <w:iCs/>
          <w:sz w:val="24"/>
          <w:szCs w:val="24"/>
        </w:rPr>
        <w:t>Страхование и его виды</w:t>
      </w:r>
      <w:r w:rsidRPr="008E7ED4">
        <w:rPr>
          <w:rFonts w:ascii="Times New Roman" w:hAnsi="Times New Roman" w:cs="Times New Roman"/>
          <w:sz w:val="24"/>
          <w:szCs w:val="24"/>
        </w:rPr>
        <w:t xml:space="preserve">. Формы защиты гражданских прав. Гражданско-правовая ответственность. Защита прав потребителей. </w:t>
      </w:r>
      <w:r w:rsidRPr="008E7ED4">
        <w:rPr>
          <w:rFonts w:ascii="Times New Roman" w:hAnsi="Times New Roman" w:cs="Times New Roman"/>
          <w:i/>
          <w:iCs/>
          <w:sz w:val="24"/>
          <w:szCs w:val="24"/>
        </w:rPr>
        <w:t>Непреодолимая сила.</w:t>
      </w:r>
      <w:r w:rsidRPr="008E7ED4">
        <w:rPr>
          <w:rFonts w:ascii="Times New Roman" w:hAnsi="Times New Roman" w:cs="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8E7ED4">
        <w:rPr>
          <w:rFonts w:ascii="Times New Roman" w:hAnsi="Times New Roman" w:cs="Times New Roman"/>
          <w:i/>
          <w:iCs/>
          <w:sz w:val="24"/>
          <w:szCs w:val="24"/>
        </w:rPr>
        <w:t xml:space="preserve"> </w:t>
      </w:r>
      <w:r w:rsidRPr="008E7ED4">
        <w:rPr>
          <w:rFonts w:ascii="Times New Roman" w:hAnsi="Times New Roman" w:cs="Times New Roman"/>
          <w:sz w:val="24"/>
          <w:szCs w:val="24"/>
        </w:rPr>
        <w:t>Ответственность родителей по воспитанию детей. Формы воспитания детей, оставшихся без попечения родителей.</w:t>
      </w:r>
      <w:r w:rsidRPr="008E7ED4">
        <w:rPr>
          <w:rFonts w:ascii="Times New Roman" w:hAnsi="Times New Roman" w:cs="Times New Roman"/>
          <w:i/>
          <w:iCs/>
          <w:sz w:val="24"/>
          <w:szCs w:val="24"/>
        </w:rPr>
        <w:t xml:space="preserve"> Усыновление. Опека и попечительство.</w:t>
      </w:r>
      <w:r w:rsidRPr="008E7ED4">
        <w:rPr>
          <w:rFonts w:ascii="Times New Roman" w:hAnsi="Times New Roman" w:cs="Times New Roman"/>
          <w:sz w:val="24"/>
          <w:szCs w:val="24"/>
        </w:rPr>
        <w:t xml:space="preserve"> </w:t>
      </w:r>
      <w:r w:rsidRPr="008E7ED4">
        <w:rPr>
          <w:rFonts w:ascii="Times New Roman" w:hAnsi="Times New Roman" w:cs="Times New Roman"/>
          <w:i/>
          <w:iCs/>
          <w:sz w:val="24"/>
          <w:szCs w:val="24"/>
        </w:rPr>
        <w:t>Приемная семья.</w:t>
      </w:r>
      <w:r w:rsidRPr="008E7ED4">
        <w:rPr>
          <w:rFonts w:ascii="Times New Roman" w:hAnsi="Times New Roman" w:cs="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8E7ED4">
        <w:rPr>
          <w:rFonts w:ascii="Times New Roman" w:hAnsi="Times New Roman" w:cs="Times New Roman"/>
          <w:i/>
          <w:iCs/>
          <w:sz w:val="24"/>
          <w:szCs w:val="24"/>
        </w:rPr>
        <w:t>Виды времени отдыха.</w:t>
      </w:r>
      <w:r w:rsidRPr="008E7ED4">
        <w:rPr>
          <w:rFonts w:ascii="Times New Roman" w:hAnsi="Times New Roman" w:cs="Times New Roman"/>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8E7ED4">
        <w:rPr>
          <w:rFonts w:ascii="Times New Roman" w:hAnsi="Times New Roman" w:cs="Times New Roman"/>
          <w:i/>
          <w:iCs/>
          <w:sz w:val="24"/>
          <w:szCs w:val="24"/>
        </w:rPr>
        <w:t>Финансовое право.</w:t>
      </w:r>
      <w:r w:rsidRPr="008E7ED4">
        <w:rPr>
          <w:rFonts w:ascii="Times New Roman" w:hAnsi="Times New Roman" w:cs="Times New Roman"/>
          <w:sz w:val="24"/>
          <w:szCs w:val="24"/>
        </w:rPr>
        <w:t xml:space="preserve"> Правовое регулирование банковской деятельности. Структура банковской системы РФ. </w:t>
      </w:r>
      <w:r w:rsidRPr="008E7ED4">
        <w:rPr>
          <w:rFonts w:ascii="Times New Roman" w:hAnsi="Times New Roman" w:cs="Times New Roman"/>
          <w:i/>
          <w:iCs/>
          <w:sz w:val="24"/>
          <w:szCs w:val="24"/>
        </w:rPr>
        <w:t>Права и обязанности вкладчиков.</w:t>
      </w:r>
      <w:r w:rsidRPr="008E7ED4">
        <w:rPr>
          <w:rFonts w:ascii="Times New Roman" w:hAnsi="Times New Roman" w:cs="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8E7ED4">
        <w:rPr>
          <w:rFonts w:ascii="Times New Roman" w:hAnsi="Times New Roman" w:cs="Times New Roman"/>
          <w:i/>
          <w:iCs/>
          <w:sz w:val="24"/>
          <w:szCs w:val="24"/>
        </w:rPr>
        <w:t>Финансовый аудит.</w:t>
      </w:r>
      <w:r w:rsidRPr="008E7ED4">
        <w:rPr>
          <w:rFonts w:ascii="Times New Roman" w:hAnsi="Times New Roman" w:cs="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8E7ED4" w:rsidRPr="008E7ED4" w:rsidRDefault="008E7ED4" w:rsidP="008E7ED4">
      <w:pPr>
        <w:spacing w:after="0" w:line="240" w:lineRule="auto"/>
        <w:ind w:firstLine="709"/>
        <w:jc w:val="both"/>
        <w:rPr>
          <w:rFonts w:ascii="Times New Roman" w:hAnsi="Times New Roman" w:cs="Times New Roman"/>
          <w:sz w:val="24"/>
          <w:szCs w:val="24"/>
        </w:rPr>
      </w:pPr>
      <w:r w:rsidRPr="008E7ED4">
        <w:rPr>
          <w:rFonts w:ascii="Times New Roman" w:hAnsi="Times New Roman" w:cs="Times New Roman"/>
          <w:i/>
          <w:sz w:val="24"/>
          <w:szCs w:val="24"/>
        </w:rPr>
        <w:t xml:space="preserve"> </w:t>
      </w:r>
      <w:r w:rsidRPr="008E7ED4">
        <w:rPr>
          <w:rFonts w:ascii="Times New Roman" w:hAnsi="Times New Roman" w:cs="Times New Roman"/>
          <w:b/>
          <w:sz w:val="24"/>
          <w:szCs w:val="24"/>
        </w:rPr>
        <w:t>Основы российского судопроизводства</w:t>
      </w:r>
    </w:p>
    <w:p w:rsidR="008E7ED4" w:rsidRPr="008E7ED4" w:rsidRDefault="008E7ED4" w:rsidP="008E7ED4">
      <w:pPr>
        <w:spacing w:after="0" w:line="240" w:lineRule="auto"/>
        <w:ind w:firstLine="709"/>
        <w:jc w:val="both"/>
        <w:rPr>
          <w:rFonts w:ascii="Times New Roman" w:hAnsi="Times New Roman" w:cs="Times New Roman"/>
          <w:i/>
          <w:iCs/>
          <w:sz w:val="24"/>
          <w:szCs w:val="24"/>
        </w:rPr>
      </w:pPr>
      <w:r w:rsidRPr="008E7ED4">
        <w:rPr>
          <w:rFonts w:ascii="Times New Roman" w:hAnsi="Times New Roman" w:cs="Times New Roman"/>
          <w:sz w:val="24"/>
          <w:szCs w:val="24"/>
        </w:rPr>
        <w:lastRenderedPageBreak/>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8E7ED4">
        <w:rPr>
          <w:rFonts w:ascii="Times New Roman" w:hAnsi="Times New Roman" w:cs="Times New Roman"/>
          <w:i/>
          <w:iCs/>
          <w:sz w:val="24"/>
          <w:szCs w:val="24"/>
        </w:rPr>
        <w:t xml:space="preserve"> Особенности профессиональной деятельности юриста.</w:t>
      </w:r>
    </w:p>
    <w:p w:rsidR="008E7ED4" w:rsidRDefault="008E7ED4" w:rsidP="00CC4321">
      <w:pPr>
        <w:spacing w:after="0" w:line="240" w:lineRule="auto"/>
        <w:ind w:firstLine="709"/>
        <w:jc w:val="both"/>
        <w:rPr>
          <w:rFonts w:ascii="Times New Roman" w:hAnsi="Times New Roman" w:cs="Times New Roman"/>
          <w:sz w:val="24"/>
          <w:szCs w:val="24"/>
        </w:rPr>
      </w:pPr>
    </w:p>
    <w:p w:rsidR="00CC4321" w:rsidRPr="00397B6B" w:rsidRDefault="00CC4321" w:rsidP="005B76C5">
      <w:pPr>
        <w:pStyle w:val="1a"/>
      </w:pPr>
      <w:bookmarkStart w:id="148" w:name="_Toc64380050"/>
      <w:r w:rsidRPr="00397B6B">
        <w:t>Обществознание</w:t>
      </w:r>
      <w:bookmarkEnd w:id="148"/>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знаний об обществе как целостной развивающейся системе в единстве и взаимодействии его основных сфер и институтов;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базовым понятийным аппаратом социальных наук;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умениями выявлять причинно-следственные, функциональные, иерархические и другие связи социальных объектов и процессов;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представлений об основных тенденциях и возможных перспективах развития мирового сообщества в глобальном мире;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представлений о методах познания социальных явлений и процессов;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Содержание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Базовый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Человек. Человек в системе общественных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Общество как сложная динамическая система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Системное строение общества:</w:t>
      </w:r>
      <w:r w:rsidRPr="00CC4321">
        <w:rPr>
          <w:rFonts w:ascii="Times New Roman" w:hAnsi="Times New Roman" w:cs="Times New Roman"/>
          <w:sz w:val="24"/>
          <w:szCs w:val="24"/>
        </w:rPr>
        <w:tab/>
        <w:t>элементы и подсистемы. Социальное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Экономика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Экономика, экономическая наука. Уровни экономики:</w:t>
      </w:r>
      <w:r w:rsidRPr="00CC4321">
        <w:rPr>
          <w:rFonts w:ascii="Times New Roman" w:hAnsi="Times New Roman" w:cs="Times New Roman"/>
          <w:sz w:val="24"/>
          <w:szCs w:val="24"/>
        </w:rPr>
        <w:tab/>
        <w:t>микроэкономика,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Социальные отношения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Правовое регулирование общественных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8E7ED4" w:rsidRDefault="008E7ED4" w:rsidP="007A21A1">
      <w:pPr>
        <w:spacing w:line="240" w:lineRule="auto"/>
        <w:ind w:firstLine="709"/>
        <w:jc w:val="both"/>
        <w:rPr>
          <w:rFonts w:ascii="Times New Roman" w:hAnsi="Times New Roman" w:cs="Times New Roman"/>
          <w:b/>
        </w:rPr>
      </w:pPr>
      <w:bookmarkStart w:id="149" w:name="_Toc453968187"/>
    </w:p>
    <w:p w:rsidR="008E7ED4" w:rsidRPr="008E7ED4" w:rsidRDefault="008E7ED4" w:rsidP="005B76C5">
      <w:pPr>
        <w:pStyle w:val="1a"/>
        <w:rPr>
          <w:rFonts w:eastAsia="Calibri"/>
        </w:rPr>
      </w:pPr>
      <w:bookmarkStart w:id="150" w:name="_Toc531089993"/>
      <w:bookmarkStart w:id="151" w:name="_Toc64380051"/>
      <w:r w:rsidRPr="008E7ED4">
        <w:rPr>
          <w:rFonts w:eastAsia="Calibri"/>
        </w:rPr>
        <w:t>Россия в мире</w:t>
      </w:r>
      <w:bookmarkEnd w:id="150"/>
      <w:bookmarkEnd w:id="151"/>
    </w:p>
    <w:p w:rsidR="008E7ED4" w:rsidRPr="008E7ED4" w:rsidRDefault="008E7ED4" w:rsidP="008E7ED4">
      <w:pPr>
        <w:suppressAutoHyphens/>
        <w:spacing w:after="0" w:line="240" w:lineRule="auto"/>
        <w:ind w:firstLine="709"/>
        <w:jc w:val="both"/>
        <w:rPr>
          <w:rFonts w:ascii="Times New Roman" w:eastAsia="Calibri" w:hAnsi="Times New Roman" w:cs="Times New Roman"/>
          <w:b/>
          <w:i/>
          <w:color w:val="000000"/>
        </w:rPr>
      </w:pPr>
      <w:r w:rsidRPr="008E7ED4">
        <w:rPr>
          <w:rFonts w:ascii="Times New Roman" w:eastAsia="Calibri" w:hAnsi="Times New Roman" w:cs="Times New Roman"/>
          <w:color w:val="000000"/>
        </w:rPr>
        <w:t xml:space="preserve">Программа учебного предмета «Россия в мире» на уровне среднего общего образования разработана на основе требований ФГОС СОО, а также с учетом основных подходов Концепции нового учебно-методического комплекса по отечественной истории. </w:t>
      </w:r>
    </w:p>
    <w:p w:rsidR="008E7ED4" w:rsidRPr="008E7ED4" w:rsidRDefault="008E7ED4" w:rsidP="008E7ED4">
      <w:pPr>
        <w:suppressAutoHyphens/>
        <w:spacing w:after="0" w:line="240" w:lineRule="auto"/>
        <w:ind w:firstLine="709"/>
        <w:jc w:val="both"/>
        <w:rPr>
          <w:rFonts w:ascii="Times New Roman" w:eastAsia="Calibri" w:hAnsi="Times New Roman" w:cs="Times New Roman"/>
          <w:b/>
          <w:color w:val="000000"/>
        </w:rPr>
      </w:pPr>
      <w:r w:rsidRPr="008E7ED4">
        <w:rPr>
          <w:rFonts w:ascii="Times New Roman" w:eastAsia="Calibri" w:hAnsi="Times New Roman" w:cs="Times New Roman"/>
          <w:b/>
          <w:color w:val="000000"/>
        </w:rPr>
        <w:t xml:space="preserve">Место учебного предмета «Россия в мире» </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Предмет «Россия в мире» изучается на уровне среднего общего образования в качестве учебного предмета в 10–11-х классах. </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развитие по выбору образовательной организации. </w:t>
      </w:r>
    </w:p>
    <w:p w:rsidR="008E7ED4" w:rsidRPr="008E7ED4" w:rsidRDefault="008E7ED4" w:rsidP="008E7ED4">
      <w:pPr>
        <w:suppressAutoHyphens/>
        <w:spacing w:after="0" w:line="240" w:lineRule="auto"/>
        <w:ind w:firstLine="709"/>
        <w:jc w:val="both"/>
        <w:rPr>
          <w:rFonts w:ascii="Times New Roman" w:eastAsia="Calibri" w:hAnsi="Times New Roman" w:cs="Times New Roman"/>
          <w:b/>
          <w:color w:val="000000"/>
        </w:rPr>
      </w:pPr>
      <w:r w:rsidRPr="008E7ED4">
        <w:rPr>
          <w:rFonts w:ascii="Times New Roman" w:eastAsia="Calibri" w:hAnsi="Times New Roman" w:cs="Times New Roman"/>
          <w:b/>
          <w:color w:val="000000"/>
        </w:rPr>
        <w:t xml:space="preserve">Общая характеристика </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bCs/>
          <w:color w:val="000000"/>
        </w:rPr>
        <w:t xml:space="preserve">В соответствии с требованиями Федерального закона «Об образовании в Российской Федерации», </w:t>
      </w:r>
      <w:r w:rsidRPr="008E7ED4">
        <w:rPr>
          <w:rFonts w:ascii="Times New Roman" w:eastAsia="Calibri" w:hAnsi="Times New Roman" w:cs="Times New Roman"/>
          <w:color w:val="000000"/>
        </w:rPr>
        <w:t>ФГОС СОО</w:t>
      </w:r>
      <w:r w:rsidRPr="008E7ED4">
        <w:rPr>
          <w:rFonts w:ascii="Times New Roman" w:eastAsia="Calibri" w:hAnsi="Times New Roman" w:cs="Times New Roman"/>
          <w:bCs/>
          <w:color w:val="000000"/>
        </w:rPr>
        <w:t xml:space="preserve">, </w:t>
      </w:r>
      <w:r w:rsidRPr="008E7ED4">
        <w:rPr>
          <w:rFonts w:ascii="Times New Roman" w:eastAsia="Calibri" w:hAnsi="Times New Roman" w:cs="Times New Roman"/>
          <w:b/>
          <w:bCs/>
          <w:color w:val="000000"/>
        </w:rPr>
        <w:t>ц</w:t>
      </w:r>
      <w:r w:rsidRPr="008E7ED4">
        <w:rPr>
          <w:rFonts w:ascii="Times New Roman" w:eastAsia="Calibri" w:hAnsi="Times New Roman" w:cs="Times New Roman"/>
          <w:b/>
          <w:color w:val="000000"/>
        </w:rPr>
        <w:t>елью</w:t>
      </w:r>
      <w:r w:rsidRPr="008E7ED4">
        <w:rPr>
          <w:rFonts w:ascii="Times New Roman" w:eastAsia="Calibri" w:hAnsi="Times New Roman" w:cs="Times New Roman"/>
          <w:color w:val="000000"/>
        </w:rPr>
        <w:t xml:space="preserve">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ФГОС СОО. </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b/>
          <w:color w:val="000000"/>
        </w:rPr>
        <w:t>Основными задачами</w:t>
      </w:r>
      <w:r w:rsidRPr="008E7ED4">
        <w:rPr>
          <w:rFonts w:ascii="Times New Roman" w:eastAsia="Calibri" w:hAnsi="Times New Roman" w:cs="Times New Roman"/>
          <w:color w:val="000000"/>
        </w:rPr>
        <w:t xml:space="preserve"> реализации примерной программы учебного предмета «Россия в мире» (базовый уровень) являются: </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взгляда на современный мир с точки зрения интересов России, понимания ее прошлого и настоящего;</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представлений об особенностях современного глобального общества, об информационной политике и механизмах создания образа исторической и современной России в мире;</w:t>
      </w:r>
    </w:p>
    <w:p w:rsidR="008E7ED4" w:rsidRPr="008E7ED4" w:rsidRDefault="008E7ED4" w:rsidP="004815B3">
      <w:pPr>
        <w:numPr>
          <w:ilvl w:val="1"/>
          <w:numId w:val="186"/>
        </w:numPr>
        <w:suppressAutoHyphens/>
        <w:spacing w:after="0" w:line="240" w:lineRule="auto"/>
        <w:ind w:left="0" w:firstLine="709"/>
        <w:contextualSpacing/>
        <w:jc w:val="both"/>
        <w:rPr>
          <w:rFonts w:ascii="Times New Roman" w:eastAsia="Calibri" w:hAnsi="Times New Roman" w:cs="Times New Roman"/>
          <w:color w:val="000000"/>
        </w:rPr>
      </w:pPr>
      <w:r w:rsidRPr="008E7ED4">
        <w:rPr>
          <w:rFonts w:ascii="Times New Roman" w:eastAsia="Calibri" w:hAnsi="Times New Roman" w:cs="Times New Roman"/>
          <w:color w:val="000000"/>
        </w:rPr>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8E7ED4" w:rsidRPr="008E7ED4" w:rsidRDefault="008E7ED4" w:rsidP="008E7ED4">
      <w:pPr>
        <w:suppressAutoHyphens/>
        <w:spacing w:after="0" w:line="240" w:lineRule="auto"/>
        <w:ind w:firstLine="709"/>
        <w:jc w:val="both"/>
        <w:rPr>
          <w:rFonts w:ascii="Times New Roman" w:eastAsia="Calibri" w:hAnsi="Times New Roman" w:cs="Times New Roman"/>
          <w:b/>
          <w:color w:val="000000"/>
        </w:rPr>
      </w:pPr>
      <w:r w:rsidRPr="008E7ED4">
        <w:rPr>
          <w:rFonts w:ascii="Times New Roman" w:eastAsia="Calibri" w:hAnsi="Times New Roman" w:cs="Times New Roman"/>
          <w:b/>
          <w:color w:val="000000"/>
        </w:rPr>
        <w:t>История как наука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 хранители исторической памяти народа. История и общество.</w:t>
      </w:r>
    </w:p>
    <w:p w:rsidR="008E7ED4" w:rsidRPr="008E7ED4" w:rsidRDefault="008E7ED4" w:rsidP="008E7ED4">
      <w:pPr>
        <w:suppressAutoHyphens/>
        <w:spacing w:after="0" w:line="240" w:lineRule="auto"/>
        <w:ind w:firstLine="709"/>
        <w:jc w:val="both"/>
        <w:rPr>
          <w:rFonts w:ascii="Times New Roman" w:eastAsia="Times New Roman" w:hAnsi="Times New Roman" w:cs="Times New Roman"/>
          <w:b/>
          <w:color w:val="000000"/>
          <w:lang w:eastAsia="ru-RU"/>
        </w:rPr>
      </w:pPr>
      <w:r w:rsidRPr="008E7ED4">
        <w:rPr>
          <w:rFonts w:ascii="Times New Roman" w:eastAsia="Times New Roman" w:hAnsi="Times New Roman" w:cs="Times New Roman"/>
          <w:b/>
          <w:color w:val="000000"/>
          <w:lang w:eastAsia="ru-RU"/>
        </w:rPr>
        <w:t>Предцивилизационная стадия истории человечества</w:t>
      </w:r>
    </w:p>
    <w:p w:rsidR="008E7ED4" w:rsidRPr="008E7ED4" w:rsidRDefault="008E7ED4" w:rsidP="008E7ED4">
      <w:pPr>
        <w:suppressAutoHyphens/>
        <w:spacing w:after="0" w:line="240" w:lineRule="auto"/>
        <w:ind w:firstLine="709"/>
        <w:jc w:val="both"/>
        <w:rPr>
          <w:rFonts w:ascii="Times New Roman" w:eastAsia="Times New Roman" w:hAnsi="Times New Roman" w:cs="Times New Roman"/>
          <w:color w:val="000000"/>
          <w:lang w:eastAsia="ru-RU"/>
        </w:rPr>
      </w:pPr>
      <w:r w:rsidRPr="008E7ED4">
        <w:rPr>
          <w:rFonts w:ascii="Times New Roman" w:eastAsia="Calibri" w:hAnsi="Times New Roman" w:cs="Times New Roman"/>
          <w:color w:val="000000"/>
        </w:rP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8E7ED4">
        <w:rPr>
          <w:rFonts w:ascii="Times New Roman" w:eastAsia="Times New Roman" w:hAnsi="Times New Roman" w:cs="Times New Roman"/>
          <w:color w:val="000000"/>
          <w:lang w:eastAsia="ru-RU"/>
        </w:rPr>
        <w:t xml:space="preserve"> Изменения в укладе жизни и формах социальных связей. Родоплеменные отношения. </w:t>
      </w:r>
    </w:p>
    <w:p w:rsidR="008E7ED4" w:rsidRPr="008E7ED4" w:rsidRDefault="008E7ED4" w:rsidP="008E7ED4">
      <w:pPr>
        <w:suppressAutoHyphens/>
        <w:spacing w:after="0" w:line="240" w:lineRule="auto"/>
        <w:ind w:firstLine="709"/>
        <w:jc w:val="both"/>
        <w:rPr>
          <w:rFonts w:ascii="Times New Roman" w:eastAsia="Calibri" w:hAnsi="Times New Roman" w:cs="Times New Roman"/>
          <w:b/>
          <w:color w:val="000000"/>
        </w:rPr>
      </w:pPr>
      <w:r w:rsidRPr="008E7ED4">
        <w:rPr>
          <w:rFonts w:ascii="Times New Roman" w:eastAsia="Calibri" w:hAnsi="Times New Roman" w:cs="Times New Roman"/>
          <w:b/>
          <w:color w:val="000000"/>
        </w:rPr>
        <w:t>Цивилизации Древнего мира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lastRenderedPageBreak/>
        <w:t xml:space="preserve">Принципы периодизации древней истории. Историческая карта Древнего мира. Предпосылки формирования древнейших цивилизаций. </w:t>
      </w:r>
      <w:r w:rsidRPr="008E7ED4">
        <w:rPr>
          <w:rFonts w:ascii="Times New Roman" w:eastAsia="Times New Roman" w:hAnsi="Times New Roman" w:cs="Times New Roman"/>
          <w:color w:val="000000"/>
          <w:lang w:eastAsia="ru-RU"/>
        </w:rPr>
        <w:t>Социальные нормы и духовные ценности в древнеиндийском и древнекитайском обществе. Философское наследие Древнего Востока.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Древнего Рима.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Древнейшая история нашей Родины: первые города и государства.</w:t>
      </w:r>
    </w:p>
    <w:p w:rsidR="008E7ED4" w:rsidRPr="008E7ED4" w:rsidRDefault="008E7ED4" w:rsidP="008E7ED4">
      <w:pPr>
        <w:suppressAutoHyphens/>
        <w:spacing w:after="0" w:line="240" w:lineRule="auto"/>
        <w:ind w:firstLine="709"/>
        <w:jc w:val="both"/>
        <w:rPr>
          <w:rFonts w:ascii="Times New Roman" w:eastAsia="Calibri" w:hAnsi="Times New Roman" w:cs="Times New Roman"/>
          <w:b/>
          <w:color w:val="000000"/>
        </w:rPr>
      </w:pPr>
      <w:r w:rsidRPr="008E7ED4">
        <w:rPr>
          <w:rFonts w:ascii="Times New Roman" w:eastAsia="Calibri" w:hAnsi="Times New Roman" w:cs="Times New Roman"/>
          <w:b/>
          <w:color w:val="000000"/>
        </w:rPr>
        <w:t>Традиционное (аграрное) общество эпохи Средневековья</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Принципы периодизации Средневековья. Историческая карта средневекового мира.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«Великое переселение народов» в Европе и формирование христианской средневековой цивилизации.</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lang w:eastAsia="ru-RU"/>
        </w:rPr>
      </w:pPr>
      <w:r w:rsidRPr="008E7ED4">
        <w:rPr>
          <w:rFonts w:ascii="Times New Roman" w:eastAsia="Calibri" w:hAnsi="Times New Roman" w:cs="Times New Roman"/>
          <w:color w:val="000000"/>
          <w:lang w:eastAsia="ru-RU"/>
        </w:rPr>
        <w:t>Норманнский фактор в образовании европейских государств. Образование государства Русь и роль норманнского фактора в этом процессе.</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Торговые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Цивилизации Востока в эпоху Средневековья.</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Характер международных отношений в Средние 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XIV–XV вв.</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Особенности российского Средневековья: дискуссионные проблемы. Государство и общество на Руси в контексте европейской истории. Русь удельная:</w:t>
      </w:r>
      <w:r w:rsidRPr="008E7ED4">
        <w:rPr>
          <w:rFonts w:ascii="Times New Roman" w:eastAsia="Calibri" w:hAnsi="Times New Roman" w:cs="Times New Roman"/>
          <w:b/>
          <w:color w:val="000000"/>
        </w:rPr>
        <w:t xml:space="preserve"> </w:t>
      </w:r>
      <w:r w:rsidRPr="008E7ED4">
        <w:rPr>
          <w:rFonts w:ascii="Times New Roman" w:eastAsia="Calibri" w:hAnsi="Times New Roman" w:cs="Times New Roman"/>
          <w:color w:val="000000"/>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w:t>
      </w:r>
      <w:r w:rsidRPr="008E7ED4">
        <w:rPr>
          <w:rFonts w:ascii="Times New Roman" w:eastAsia="Calibri" w:hAnsi="Times New Roman" w:cs="Times New Roman"/>
          <w:color w:val="000000"/>
        </w:rPr>
        <w:lastRenderedPageBreak/>
        <w:t xml:space="preserve">развития России в конце </w:t>
      </w:r>
      <w:r w:rsidRPr="008E7ED4">
        <w:rPr>
          <w:rFonts w:ascii="Times New Roman" w:eastAsia="Calibri" w:hAnsi="Times New Roman" w:cs="Times New Roman"/>
          <w:color w:val="000000"/>
          <w:lang w:val="en-US"/>
        </w:rPr>
        <w:t>XIV</w:t>
      </w:r>
      <w:r w:rsidRPr="008E7ED4">
        <w:rPr>
          <w:rFonts w:ascii="Times New Roman" w:eastAsia="Calibri" w:hAnsi="Times New Roman" w:cs="Times New Roman"/>
          <w:color w:val="000000"/>
        </w:rPr>
        <w:t xml:space="preserve"> – </w:t>
      </w:r>
      <w:r w:rsidRPr="008E7ED4">
        <w:rPr>
          <w:rFonts w:ascii="Times New Roman" w:eastAsia="Calibri" w:hAnsi="Times New Roman" w:cs="Times New Roman"/>
          <w:color w:val="000000"/>
          <w:lang w:val="en-US"/>
        </w:rPr>
        <w:t>XV</w:t>
      </w:r>
      <w:r w:rsidRPr="008E7ED4">
        <w:rPr>
          <w:rFonts w:ascii="Times New Roman" w:eastAsia="Calibri" w:hAnsi="Times New Roman" w:cs="Times New Roman"/>
          <w:color w:val="000000"/>
        </w:rPr>
        <w:t xml:space="preserve"> веке.</w:t>
      </w:r>
      <w:r w:rsidRPr="008E7ED4">
        <w:rPr>
          <w:rFonts w:ascii="Times New Roman" w:eastAsia="Calibri" w:hAnsi="Times New Roman" w:cs="Times New Roman"/>
          <w:b/>
          <w:color w:val="000000"/>
        </w:rPr>
        <w:t xml:space="preserve"> </w:t>
      </w:r>
      <w:r w:rsidRPr="008E7ED4">
        <w:rPr>
          <w:rFonts w:ascii="Times New Roman" w:eastAsia="Calibri" w:hAnsi="Times New Roman" w:cs="Times New Roman"/>
          <w:color w:val="000000"/>
        </w:rPr>
        <w:t xml:space="preserve">Социально-экономическое развитие России. Россия в средневековом мире. </w:t>
      </w:r>
      <w:r w:rsidRPr="008E7ED4">
        <w:rPr>
          <w:rFonts w:ascii="Times New Roman" w:eastAsia="Times New Roman" w:hAnsi="Times New Roman" w:cs="Times New Roman"/>
          <w:color w:val="000000"/>
          <w:lang w:eastAsia="ru-RU"/>
        </w:rPr>
        <w:t>Роль Ивана IV Грозного в российской истории: реформы и их цена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Человек в древности и Средневековье.</w:t>
      </w:r>
    </w:p>
    <w:p w:rsidR="008E7ED4" w:rsidRPr="008E7ED4" w:rsidRDefault="008E7ED4" w:rsidP="008E7ED4">
      <w:pPr>
        <w:suppressAutoHyphens/>
        <w:spacing w:after="0" w:line="240" w:lineRule="auto"/>
        <w:ind w:firstLine="709"/>
        <w:jc w:val="both"/>
        <w:rPr>
          <w:rFonts w:ascii="Times New Roman" w:eastAsia="Calibri" w:hAnsi="Times New Roman" w:cs="Times New Roman"/>
          <w:b/>
          <w:color w:val="000000"/>
        </w:rPr>
      </w:pPr>
      <w:r w:rsidRPr="008E7ED4">
        <w:rPr>
          <w:rFonts w:ascii="Times New Roman" w:eastAsia="Calibri" w:hAnsi="Times New Roman" w:cs="Times New Roman"/>
          <w:b/>
          <w:color w:val="000000"/>
        </w:rPr>
        <w:t>Новое время</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Социально-психологические, экономические и техногенные факторы развертывания процесса модернизации.</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Внутренняя колонизация. Торговый и мануфактурный капитализм. Эпоха меркантилизма.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8E7ED4">
        <w:rPr>
          <w:rFonts w:ascii="Times New Roman" w:eastAsia="Times New Roman" w:hAnsi="Times New Roman" w:cs="Times New Roman"/>
          <w:color w:val="000000"/>
          <w:lang w:eastAsia="ru-RU"/>
        </w:rPr>
        <w:t>Попытки ограничения власти царя в период Смуты и в эпоху дворцовых переворотов, причины их неудач.</w:t>
      </w:r>
      <w:r w:rsidRPr="008E7ED4">
        <w:rPr>
          <w:rFonts w:ascii="Times New Roman" w:eastAsia="Calibri" w:hAnsi="Times New Roman" w:cs="Times New Roman"/>
          <w:color w:val="000000"/>
        </w:rPr>
        <w:t xml:space="preserve"> Церковь, общество, государство в России </w:t>
      </w:r>
      <w:r w:rsidRPr="008E7ED4">
        <w:rPr>
          <w:rFonts w:ascii="Times New Roman" w:eastAsia="Calibri" w:hAnsi="Times New Roman" w:cs="Times New Roman"/>
          <w:color w:val="000000"/>
          <w:lang w:val="en-US"/>
        </w:rPr>
        <w:t>XVII</w:t>
      </w:r>
      <w:r w:rsidRPr="008E7ED4">
        <w:rPr>
          <w:rFonts w:ascii="Times New Roman" w:eastAsia="Calibri" w:hAnsi="Times New Roman" w:cs="Times New Roman"/>
          <w:color w:val="000000"/>
        </w:rPr>
        <w:t>–</w:t>
      </w:r>
      <w:r w:rsidRPr="008E7ED4">
        <w:rPr>
          <w:rFonts w:ascii="Times New Roman" w:eastAsia="Calibri" w:hAnsi="Times New Roman" w:cs="Times New Roman"/>
          <w:color w:val="000000"/>
          <w:lang w:val="en-US"/>
        </w:rPr>
        <w:t>XVIII</w:t>
      </w:r>
      <w:r w:rsidRPr="008E7ED4">
        <w:rPr>
          <w:rFonts w:ascii="Times New Roman" w:eastAsia="Calibri" w:hAnsi="Times New Roman" w:cs="Times New Roman"/>
          <w:color w:val="000000"/>
        </w:rPr>
        <w:t xml:space="preserve"> вв. Россия в системе международных отношений. Дискуссии о причинах и последствиях </w:t>
      </w:r>
      <w:r w:rsidRPr="008E7ED4">
        <w:rPr>
          <w:rFonts w:ascii="Times New Roman" w:eastAsia="Times New Roman" w:hAnsi="Times New Roman" w:cs="Times New Roman"/>
          <w:color w:val="000000"/>
          <w:lang w:eastAsia="ru-RU"/>
        </w:rPr>
        <w:t>присоединения Украины к России. Причины, особенности, последствия и цена преобразований</w:t>
      </w:r>
      <w:r w:rsidRPr="008E7ED4">
        <w:rPr>
          <w:rFonts w:ascii="Times New Roman" w:eastAsia="Calibri" w:hAnsi="Times New Roman" w:cs="Times New Roman"/>
          <w:color w:val="000000"/>
        </w:rPr>
        <w:t xml:space="preserve"> Петра </w:t>
      </w:r>
      <w:r w:rsidRPr="008E7ED4">
        <w:rPr>
          <w:rFonts w:ascii="Times New Roman" w:eastAsia="Calibri" w:hAnsi="Times New Roman" w:cs="Times New Roman"/>
          <w:color w:val="000000"/>
          <w:lang w:val="en-US"/>
        </w:rPr>
        <w:t>I</w:t>
      </w:r>
      <w:r w:rsidRPr="008E7ED4">
        <w:rPr>
          <w:rFonts w:ascii="Times New Roman" w:eastAsia="Calibri" w:hAnsi="Times New Roman" w:cs="Times New Roman"/>
          <w:color w:val="000000"/>
        </w:rPr>
        <w:t xml:space="preserve"> в исторической науке. Россия – великая европейская держава.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Буржуазные революции XVII–XIX вв.: исторические предпосылки и значение, идеология социальных и политических движений. Особенности социальных движений в России в </w:t>
      </w:r>
      <w:r w:rsidRPr="008E7ED4">
        <w:rPr>
          <w:rFonts w:ascii="Times New Roman" w:eastAsia="Calibri" w:hAnsi="Times New Roman" w:cs="Times New Roman"/>
          <w:color w:val="000000"/>
          <w:lang w:val="en-US"/>
        </w:rPr>
        <w:t>XVII</w:t>
      </w:r>
      <w:r w:rsidRPr="008E7ED4">
        <w:rPr>
          <w:rFonts w:ascii="Times New Roman" w:eastAsia="Calibri" w:hAnsi="Times New Roman" w:cs="Times New Roman"/>
          <w:color w:val="000000"/>
        </w:rPr>
        <w:t>–</w:t>
      </w:r>
      <w:r w:rsidRPr="008E7ED4">
        <w:rPr>
          <w:rFonts w:ascii="Times New Roman" w:eastAsia="Calibri" w:hAnsi="Times New Roman" w:cs="Times New Roman"/>
          <w:color w:val="000000"/>
          <w:lang w:val="en-US"/>
        </w:rPr>
        <w:t>XVIII</w:t>
      </w:r>
      <w:r w:rsidRPr="008E7ED4">
        <w:rPr>
          <w:rFonts w:ascii="Times New Roman" w:eastAsia="Calibri" w:hAnsi="Times New Roman" w:cs="Times New Roman"/>
          <w:color w:val="000000"/>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Мировосприятие человека индустриального общества в Европе и в России. Формирование классической научной картины мира в XVII–XIX вв. Культурное и философское наследие Нового времени.</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9B759D"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w:t>
      </w:r>
    </w:p>
    <w:p w:rsidR="009B759D" w:rsidRDefault="009B759D" w:rsidP="008E7ED4">
      <w:pPr>
        <w:suppressAutoHyphens/>
        <w:spacing w:after="0" w:line="240" w:lineRule="auto"/>
        <w:ind w:firstLine="709"/>
        <w:jc w:val="both"/>
        <w:rPr>
          <w:rFonts w:ascii="Times New Roman" w:eastAsia="Calibri" w:hAnsi="Times New Roman" w:cs="Times New Roman"/>
          <w:color w:val="000000"/>
        </w:rPr>
      </w:pPr>
    </w:p>
    <w:p w:rsidR="009B759D" w:rsidRDefault="009B759D" w:rsidP="008E7ED4">
      <w:pPr>
        <w:suppressAutoHyphens/>
        <w:spacing w:after="0" w:line="240" w:lineRule="auto"/>
        <w:ind w:firstLine="709"/>
        <w:jc w:val="both"/>
        <w:rPr>
          <w:rFonts w:ascii="Times New Roman" w:eastAsia="Calibri" w:hAnsi="Times New Roman" w:cs="Times New Roman"/>
          <w:color w:val="000000"/>
        </w:rPr>
      </w:pPr>
    </w:p>
    <w:p w:rsidR="009B759D" w:rsidRDefault="009B759D" w:rsidP="008E7ED4">
      <w:pPr>
        <w:suppressAutoHyphens/>
        <w:spacing w:after="0" w:line="240" w:lineRule="auto"/>
        <w:ind w:firstLine="709"/>
        <w:jc w:val="both"/>
        <w:rPr>
          <w:rFonts w:ascii="Times New Roman" w:eastAsia="Calibri" w:hAnsi="Times New Roman" w:cs="Times New Roman"/>
          <w:color w:val="000000"/>
        </w:rPr>
      </w:pPr>
    </w:p>
    <w:p w:rsidR="009B759D" w:rsidRDefault="009B759D" w:rsidP="008E7ED4">
      <w:pPr>
        <w:suppressAutoHyphens/>
        <w:spacing w:after="0" w:line="240" w:lineRule="auto"/>
        <w:ind w:firstLine="709"/>
        <w:jc w:val="both"/>
        <w:rPr>
          <w:rFonts w:ascii="Times New Roman" w:eastAsia="Calibri" w:hAnsi="Times New Roman" w:cs="Times New Roman"/>
          <w:color w:val="000000"/>
        </w:rPr>
      </w:pPr>
    </w:p>
    <w:p w:rsidR="009B759D" w:rsidRDefault="009B759D" w:rsidP="008E7ED4">
      <w:pPr>
        <w:suppressAutoHyphens/>
        <w:spacing w:after="0" w:line="240" w:lineRule="auto"/>
        <w:ind w:firstLine="709"/>
        <w:jc w:val="both"/>
        <w:rPr>
          <w:rFonts w:ascii="Times New Roman" w:eastAsia="Calibri" w:hAnsi="Times New Roman" w:cs="Times New Roman"/>
          <w:color w:val="000000"/>
        </w:rPr>
      </w:pP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lastRenderedPageBreak/>
        <w:t>«коллективной дипломатии». Роль геополитических факторов в международных отношениях Нового времени. Колониальный раздел мира.</w:t>
      </w:r>
    </w:p>
    <w:p w:rsidR="008E7ED4" w:rsidRPr="008E7ED4" w:rsidRDefault="008E7ED4" w:rsidP="008E7ED4">
      <w:pPr>
        <w:suppressAutoHyphens/>
        <w:spacing w:after="0" w:line="240" w:lineRule="auto"/>
        <w:ind w:firstLine="709"/>
        <w:jc w:val="both"/>
        <w:rPr>
          <w:rFonts w:ascii="Times New Roman" w:eastAsia="Calibri" w:hAnsi="Times New Roman" w:cs="Times New Roman"/>
          <w:b/>
          <w:color w:val="000000"/>
        </w:rPr>
      </w:pPr>
      <w:r w:rsidRPr="008E7ED4">
        <w:rPr>
          <w:rFonts w:ascii="Times New Roman" w:eastAsia="Calibri" w:hAnsi="Times New Roman" w:cs="Times New Roman"/>
          <w:b/>
          <w:color w:val="000000"/>
        </w:rPr>
        <w:t>Индустриальное общество во второй половине XIX – начале ХХ в.</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Дискуссия о понятии Новейшая история. Историческая карта второй половины </w:t>
      </w:r>
      <w:r w:rsidRPr="008E7ED4">
        <w:rPr>
          <w:rFonts w:ascii="Times New Roman" w:eastAsia="Calibri" w:hAnsi="Times New Roman" w:cs="Times New Roman"/>
          <w:color w:val="000000"/>
          <w:lang w:val="en-US"/>
        </w:rPr>
        <w:t>XIX</w:t>
      </w:r>
      <w:r w:rsidRPr="008E7ED4">
        <w:rPr>
          <w:rFonts w:ascii="Times New Roman" w:eastAsia="Calibri" w:hAnsi="Times New Roman" w:cs="Times New Roman"/>
          <w:color w:val="000000"/>
        </w:rPr>
        <w:t xml:space="preserve"> – начала ХХ в.</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Российская власть и общество в </w:t>
      </w:r>
      <w:r w:rsidRPr="008E7ED4">
        <w:rPr>
          <w:rFonts w:ascii="Times New Roman" w:eastAsia="Calibri" w:hAnsi="Times New Roman" w:cs="Times New Roman"/>
          <w:color w:val="000000"/>
          <w:lang w:val="en-US"/>
        </w:rPr>
        <w:t>XIX</w:t>
      </w:r>
      <w:r w:rsidRPr="008E7ED4">
        <w:rPr>
          <w:rFonts w:ascii="Times New Roman" w:eastAsia="Calibri" w:hAnsi="Times New Roman" w:cs="Times New Roman"/>
          <w:color w:val="000000"/>
        </w:rPr>
        <w:t xml:space="preserve"> в.: поиск оптимальной модели общественного развития. Империя и народы.</w:t>
      </w:r>
      <w:r w:rsidRPr="008E7ED4">
        <w:rPr>
          <w:rFonts w:ascii="Times New Roman" w:eastAsia="Calibri" w:hAnsi="Times New Roman" w:cs="Times New Roman"/>
          <w:b/>
          <w:color w:val="000000"/>
        </w:rPr>
        <w:t xml:space="preserve"> </w:t>
      </w:r>
      <w:r w:rsidRPr="008E7ED4">
        <w:rPr>
          <w:rFonts w:ascii="Times New Roman" w:eastAsia="Calibri" w:hAnsi="Times New Roman" w:cs="Times New Roman"/>
          <w:color w:val="000000"/>
        </w:rPr>
        <w:t xml:space="preserve">«Великие реформы» в России 1860–1870-х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8E7ED4">
        <w:rPr>
          <w:rFonts w:ascii="Times New Roman" w:eastAsia="Calibri" w:hAnsi="Times New Roman" w:cs="Times New Roman"/>
          <w:color w:val="000000"/>
          <w:lang w:val="en-US"/>
        </w:rPr>
        <w:t>XIX</w:t>
      </w:r>
      <w:r w:rsidRPr="008E7ED4">
        <w:rPr>
          <w:rFonts w:ascii="Times New Roman" w:eastAsia="Calibri" w:hAnsi="Times New Roman" w:cs="Times New Roman"/>
          <w:color w:val="000000"/>
        </w:rPr>
        <w:t xml:space="preserve"> в.: причины, цели, противоречия, итоги.</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Кризис классических идеологических доктрин на рубеже XIX–XX вв. Поиск новых моделей общественного развития. Общественное движение в России второй половины </w:t>
      </w:r>
      <w:r w:rsidRPr="008E7ED4">
        <w:rPr>
          <w:rFonts w:ascii="Times New Roman" w:eastAsia="Calibri" w:hAnsi="Times New Roman" w:cs="Times New Roman"/>
          <w:color w:val="000000"/>
          <w:lang w:val="en-US"/>
        </w:rPr>
        <w:t>XIX</w:t>
      </w:r>
      <w:r w:rsidRPr="008E7ED4">
        <w:rPr>
          <w:rFonts w:ascii="Times New Roman" w:eastAsia="Calibri" w:hAnsi="Times New Roman" w:cs="Times New Roman"/>
          <w:color w:val="000000"/>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Нарастание технократизма и иррационализма в массовом сознании.</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 xml:space="preserve">Страны Азии на рубеже XIX–XX вв. Кризис традиционного общества в условиях развертывания модернизационных процессов. </w:t>
      </w:r>
    </w:p>
    <w:p w:rsidR="008E7ED4" w:rsidRPr="008E7ED4" w:rsidRDefault="008E7ED4" w:rsidP="008E7ED4">
      <w:pPr>
        <w:suppressAutoHyphens/>
        <w:spacing w:after="0" w:line="240" w:lineRule="auto"/>
        <w:ind w:firstLine="709"/>
        <w:jc w:val="both"/>
        <w:rPr>
          <w:rFonts w:ascii="Times New Roman" w:eastAsia="Calibri" w:hAnsi="Times New Roman" w:cs="Times New Roman"/>
          <w:color w:val="000000"/>
        </w:rPr>
      </w:pPr>
      <w:r w:rsidRPr="008E7ED4">
        <w:rPr>
          <w:rFonts w:ascii="Times New Roman" w:eastAsia="Calibri" w:hAnsi="Times New Roman" w:cs="Times New Roman"/>
          <w:color w:val="000000"/>
        </w:rPr>
        <w:t>Система международных отношений на рубеже XIX–XX вв. Империализм как идеология и политика. Борьба за колониальный передел мира.</w:t>
      </w:r>
    </w:p>
    <w:p w:rsidR="008E7ED4" w:rsidRDefault="008E7ED4" w:rsidP="007A21A1">
      <w:pPr>
        <w:spacing w:line="240" w:lineRule="auto"/>
        <w:ind w:firstLine="709"/>
        <w:jc w:val="both"/>
        <w:rPr>
          <w:rFonts w:ascii="Times New Roman" w:hAnsi="Times New Roman" w:cs="Times New Roman"/>
          <w:b/>
        </w:rPr>
      </w:pPr>
    </w:p>
    <w:p w:rsidR="007A21A1" w:rsidRPr="007A21A1" w:rsidRDefault="007A21A1" w:rsidP="005B76C5">
      <w:pPr>
        <w:pStyle w:val="1a"/>
      </w:pPr>
      <w:bookmarkStart w:id="152" w:name="_Toc64380052"/>
      <w:r w:rsidRPr="007A21A1">
        <w:t>Математика</w:t>
      </w:r>
      <w:bookmarkEnd w:id="149"/>
      <w:bookmarkEnd w:id="152"/>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7A21A1" w:rsidRPr="007A21A1" w:rsidRDefault="007A21A1" w:rsidP="007A21A1">
      <w:pPr>
        <w:numPr>
          <w:ilvl w:val="0"/>
          <w:numId w:val="30"/>
        </w:numPr>
        <w:spacing w:after="0" w:line="240" w:lineRule="auto"/>
        <w:jc w:val="both"/>
        <w:rPr>
          <w:rFonts w:ascii="Times New Roman" w:hAnsi="Times New Roman" w:cs="Times New Roman"/>
          <w:sz w:val="24"/>
          <w:szCs w:val="24"/>
        </w:rPr>
      </w:pPr>
      <w:r w:rsidRPr="007A21A1">
        <w:rPr>
          <w:rFonts w:ascii="Times New Roman" w:hAnsi="Times New Roman" w:cs="Times New Roman"/>
          <w:sz w:val="24"/>
          <w:szCs w:val="24"/>
        </w:rPr>
        <w:t>практико-ориентированное математическое образование (математика для жизни);</w:t>
      </w:r>
    </w:p>
    <w:p w:rsidR="007A21A1" w:rsidRPr="007A21A1" w:rsidRDefault="007A21A1" w:rsidP="007A21A1">
      <w:pPr>
        <w:numPr>
          <w:ilvl w:val="0"/>
          <w:numId w:val="30"/>
        </w:numPr>
        <w:spacing w:after="0" w:line="240" w:lineRule="auto"/>
        <w:jc w:val="both"/>
        <w:rPr>
          <w:rFonts w:ascii="Times New Roman" w:hAnsi="Times New Roman" w:cs="Times New Roman"/>
          <w:sz w:val="24"/>
          <w:szCs w:val="24"/>
        </w:rPr>
      </w:pPr>
      <w:r w:rsidRPr="007A21A1">
        <w:rPr>
          <w:rFonts w:ascii="Times New Roman" w:hAnsi="Times New Roman" w:cs="Times New Roman"/>
          <w:sz w:val="24"/>
          <w:szCs w:val="24"/>
        </w:rPr>
        <w:t>математика для использования в профессии;</w:t>
      </w:r>
    </w:p>
    <w:p w:rsidR="007A21A1" w:rsidRPr="007A21A1" w:rsidRDefault="007A21A1" w:rsidP="007A21A1">
      <w:pPr>
        <w:numPr>
          <w:ilvl w:val="0"/>
          <w:numId w:val="30"/>
        </w:numPr>
        <w:spacing w:after="0" w:line="240" w:lineRule="auto"/>
        <w:jc w:val="both"/>
        <w:rPr>
          <w:rFonts w:ascii="Times New Roman" w:hAnsi="Times New Roman" w:cs="Times New Roman"/>
          <w:sz w:val="24"/>
          <w:szCs w:val="24"/>
        </w:rPr>
      </w:pPr>
      <w:r w:rsidRPr="007A21A1">
        <w:rPr>
          <w:rFonts w:ascii="Times New Roman" w:hAnsi="Times New Roman" w:cs="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Эти направления реализуются в двух блоках требований к результатам математического образования.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На базовом уровне:</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Выпускник </w:t>
      </w:r>
      <w:r w:rsidRPr="007A21A1">
        <w:rPr>
          <w:rFonts w:ascii="Times New Roman" w:hAnsi="Times New Roman" w:cs="Times New Roman"/>
          <w:b/>
          <w:bCs/>
          <w:sz w:val="24"/>
          <w:szCs w:val="24"/>
        </w:rPr>
        <w:t xml:space="preserve">научится </w:t>
      </w:r>
      <w:r w:rsidRPr="007A21A1">
        <w:rPr>
          <w:rFonts w:ascii="Times New Roman" w:hAnsi="Times New Roman" w:cs="Times New Roman"/>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Выпускник </w:t>
      </w:r>
      <w:r w:rsidRPr="007A21A1">
        <w:rPr>
          <w:rFonts w:ascii="Times New Roman" w:hAnsi="Times New Roman" w:cs="Times New Roman"/>
          <w:b/>
          <w:bCs/>
          <w:sz w:val="24"/>
          <w:szCs w:val="24"/>
        </w:rPr>
        <w:t>получит возможность научиться</w:t>
      </w:r>
      <w:r w:rsidRPr="007A21A1">
        <w:rPr>
          <w:rFonts w:ascii="Times New Roman" w:hAnsi="Times New Roman" w:cs="Times New Roman"/>
          <w:sz w:val="24"/>
          <w:szCs w:val="24"/>
        </w:rPr>
        <w:t xml:space="preserve"> в 10–11-м классах: для развития мышления, использования в повседневной жизни и обеспечения возможности успешного </w:t>
      </w:r>
      <w:r w:rsidRPr="007A21A1">
        <w:rPr>
          <w:rFonts w:ascii="Times New Roman" w:hAnsi="Times New Roman" w:cs="Times New Roman"/>
          <w:sz w:val="24"/>
          <w:szCs w:val="24"/>
        </w:rPr>
        <w:lastRenderedPageBreak/>
        <w:t>продолжения образования по специальностям, не связанным с прикладным использованием математики.</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На углубленном уровне:</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Выпускник </w:t>
      </w:r>
      <w:r w:rsidRPr="007A21A1">
        <w:rPr>
          <w:rFonts w:ascii="Times New Roman" w:hAnsi="Times New Roman" w:cs="Times New Roman"/>
          <w:b/>
          <w:bCs/>
          <w:sz w:val="24"/>
          <w:szCs w:val="24"/>
        </w:rPr>
        <w:t>научится</w:t>
      </w:r>
      <w:r w:rsidRPr="007A21A1">
        <w:rPr>
          <w:rFonts w:ascii="Times New Roman" w:hAnsi="Times New Roman" w:cs="Times New Roman"/>
          <w:sz w:val="24"/>
          <w:szCs w:val="24"/>
        </w:rPr>
        <w:t xml:space="preserve"> в 10–11-м классах: для успешного продолжения образования по специальностям, связанным с прикладным использованием математики.</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Выпускник </w:t>
      </w:r>
      <w:r w:rsidRPr="007A21A1">
        <w:rPr>
          <w:rFonts w:ascii="Times New Roman" w:hAnsi="Times New Roman" w:cs="Times New Roman"/>
          <w:b/>
          <w:bCs/>
          <w:sz w:val="24"/>
          <w:szCs w:val="24"/>
        </w:rPr>
        <w:t xml:space="preserve">получит возможность научиться </w:t>
      </w:r>
      <w:r w:rsidRPr="007A21A1">
        <w:rPr>
          <w:rFonts w:ascii="Times New Roman" w:hAnsi="Times New Roman" w:cs="Times New Roman"/>
          <w:sz w:val="24"/>
          <w:szCs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00A93360">
        <w:rPr>
          <w:rFonts w:ascii="Times New Roman" w:hAnsi="Times New Roman" w:cs="Times New Roman"/>
          <w:sz w:val="24"/>
          <w:szCs w:val="24"/>
        </w:rPr>
        <w:fldChar w:fldCharType="begin"/>
      </w:r>
      <w:r w:rsidR="00A93360">
        <w:rPr>
          <w:rFonts w:ascii="Times New Roman" w:hAnsi="Times New Roman" w:cs="Times New Roman"/>
          <w:sz w:val="24"/>
          <w:szCs w:val="24"/>
        </w:rPr>
        <w:instrText xml:space="preserve"> INCLUDEPICTURE  "https://ssl.gstatic.com/ui/v1/icons/mail/images/cleardot.gif" \* MERGEFORMATINET </w:instrText>
      </w:r>
      <w:r w:rsidR="00A93360">
        <w:rPr>
          <w:rFonts w:ascii="Times New Roman" w:hAnsi="Times New Roman" w:cs="Times New Roman"/>
          <w:sz w:val="24"/>
          <w:szCs w:val="24"/>
        </w:rPr>
        <w:fldChar w:fldCharType="separate"/>
      </w:r>
      <w:r w:rsidR="00D0436D">
        <w:rPr>
          <w:rFonts w:ascii="Times New Roman" w:hAnsi="Times New Roman" w:cs="Times New Roman"/>
          <w:sz w:val="24"/>
          <w:szCs w:val="24"/>
        </w:rPr>
        <w:fldChar w:fldCharType="begin"/>
      </w:r>
      <w:r w:rsidR="00D0436D">
        <w:rPr>
          <w:rFonts w:ascii="Times New Roman" w:hAnsi="Times New Roman" w:cs="Times New Roman"/>
          <w:sz w:val="24"/>
          <w:szCs w:val="24"/>
        </w:rPr>
        <w:instrText xml:space="preserve"> INCLUDEPICTURE  "https://ssl.gstatic.com/ui/v1/icons/mail/images/cleardot.gif" \* MERGEFORMATINET </w:instrText>
      </w:r>
      <w:r w:rsidR="00D0436D">
        <w:rPr>
          <w:rFonts w:ascii="Times New Roman" w:hAnsi="Times New Roman" w:cs="Times New Roman"/>
          <w:sz w:val="24"/>
          <w:szCs w:val="24"/>
        </w:rPr>
        <w:fldChar w:fldCharType="separate"/>
      </w:r>
      <w:r w:rsidR="00D95604">
        <w:rPr>
          <w:rFonts w:ascii="Times New Roman" w:hAnsi="Times New Roman" w:cs="Times New Roman"/>
          <w:sz w:val="24"/>
          <w:szCs w:val="24"/>
        </w:rPr>
        <w:fldChar w:fldCharType="begin"/>
      </w:r>
      <w:r w:rsidR="00D95604">
        <w:rPr>
          <w:rFonts w:ascii="Times New Roman" w:hAnsi="Times New Roman" w:cs="Times New Roman"/>
          <w:sz w:val="24"/>
          <w:szCs w:val="24"/>
        </w:rPr>
        <w:instrText xml:space="preserve"> INCLUDEPICTURE  "https://ssl.gstatic.com/ui/v1/icons/mail/images/cleardot.gif" \* MERGEFORMATINET </w:instrText>
      </w:r>
      <w:r w:rsidR="00D95604">
        <w:rPr>
          <w:rFonts w:ascii="Times New Roman" w:hAnsi="Times New Roman" w:cs="Times New Roman"/>
          <w:sz w:val="24"/>
          <w:szCs w:val="24"/>
        </w:rPr>
        <w:fldChar w:fldCharType="separate"/>
      </w:r>
      <w:r w:rsidR="000D2141">
        <w:rPr>
          <w:rFonts w:ascii="Times New Roman" w:hAnsi="Times New Roman" w:cs="Times New Roman"/>
          <w:sz w:val="24"/>
          <w:szCs w:val="24"/>
        </w:rPr>
        <w:fldChar w:fldCharType="begin"/>
      </w:r>
      <w:r w:rsidR="000D2141">
        <w:rPr>
          <w:rFonts w:ascii="Times New Roman" w:hAnsi="Times New Roman" w:cs="Times New Roman"/>
          <w:sz w:val="24"/>
          <w:szCs w:val="24"/>
        </w:rPr>
        <w:instrText xml:space="preserve"> INCLUDEPICTURE  "https://ssl.gstatic.com/ui/v1/icons/mail/images/cleardot.gif" \* MERGEFORMATINET </w:instrText>
      </w:r>
      <w:r w:rsidR="000D2141">
        <w:rPr>
          <w:rFonts w:ascii="Times New Roman" w:hAnsi="Times New Roman" w:cs="Times New Roman"/>
          <w:sz w:val="24"/>
          <w:szCs w:val="24"/>
        </w:rPr>
        <w:fldChar w:fldCharType="separate"/>
      </w:r>
      <w:r w:rsidR="00C6718C">
        <w:rPr>
          <w:rFonts w:ascii="Times New Roman" w:hAnsi="Times New Roman" w:cs="Times New Roman"/>
          <w:sz w:val="24"/>
          <w:szCs w:val="24"/>
        </w:rPr>
        <w:fldChar w:fldCharType="begin"/>
      </w:r>
      <w:r w:rsidR="00C6718C">
        <w:rPr>
          <w:rFonts w:ascii="Times New Roman" w:hAnsi="Times New Roman" w:cs="Times New Roman"/>
          <w:sz w:val="24"/>
          <w:szCs w:val="24"/>
        </w:rPr>
        <w:instrText xml:space="preserve"> INCLUDEPICTURE  "https://ssl.gstatic.com/ui/v1/icons/mail/images/cleardot.gif" \* MERGEFORMATINET </w:instrText>
      </w:r>
      <w:r w:rsidR="00C6718C">
        <w:rPr>
          <w:rFonts w:ascii="Times New Roman" w:hAnsi="Times New Roman" w:cs="Times New Roman"/>
          <w:sz w:val="24"/>
          <w:szCs w:val="24"/>
        </w:rPr>
        <w:fldChar w:fldCharType="separate"/>
      </w:r>
      <w:r w:rsidR="00C6718C">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
            <v:imagedata r:id="rId14" r:href="rId15"/>
          </v:shape>
        </w:pict>
      </w:r>
      <w:r w:rsidR="00C6718C">
        <w:rPr>
          <w:rFonts w:ascii="Times New Roman" w:hAnsi="Times New Roman" w:cs="Times New Roman"/>
          <w:sz w:val="24"/>
          <w:szCs w:val="24"/>
        </w:rPr>
        <w:fldChar w:fldCharType="end"/>
      </w:r>
      <w:r w:rsidR="000D2141">
        <w:rPr>
          <w:rFonts w:ascii="Times New Roman" w:hAnsi="Times New Roman" w:cs="Times New Roman"/>
          <w:sz w:val="24"/>
          <w:szCs w:val="24"/>
        </w:rPr>
        <w:fldChar w:fldCharType="end"/>
      </w:r>
      <w:r w:rsidR="00D95604">
        <w:rPr>
          <w:rFonts w:ascii="Times New Roman" w:hAnsi="Times New Roman" w:cs="Times New Roman"/>
          <w:sz w:val="24"/>
          <w:szCs w:val="24"/>
        </w:rPr>
        <w:fldChar w:fldCharType="end"/>
      </w:r>
      <w:r w:rsidR="00D0436D">
        <w:rPr>
          <w:rFonts w:ascii="Times New Roman" w:hAnsi="Times New Roman" w:cs="Times New Roman"/>
          <w:sz w:val="24"/>
          <w:szCs w:val="24"/>
        </w:rPr>
        <w:fldChar w:fldCharType="end"/>
      </w:r>
      <w:r w:rsidR="00A93360">
        <w:rPr>
          <w:rFonts w:ascii="Times New Roman" w:hAnsi="Times New Roman" w:cs="Times New Roman"/>
          <w:sz w:val="24"/>
          <w:szCs w:val="24"/>
        </w:rPr>
        <w:fldChar w:fldCharType="end"/>
      </w:r>
      <w:r w:rsidRPr="007A21A1">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7A21A1">
        <w:rPr>
          <w:rFonts w:ascii="Times New Roman" w:hAnsi="Times New Roman" w:cs="Times New Roman"/>
          <w:i/>
          <w:sz w:val="24"/>
          <w:szCs w:val="24"/>
        </w:rPr>
        <w:t>компенсирующая базовая</w:t>
      </w:r>
      <w:r w:rsidRPr="007A21A1">
        <w:rPr>
          <w:rFonts w:ascii="Times New Roman" w:hAnsi="Times New Roman" w:cs="Times New Roman"/>
          <w:sz w:val="24"/>
          <w:szCs w:val="24"/>
        </w:rPr>
        <w:t xml:space="preserve"> и </w:t>
      </w:r>
      <w:r w:rsidRPr="007A21A1">
        <w:rPr>
          <w:rFonts w:ascii="Times New Roman" w:hAnsi="Times New Roman" w:cs="Times New Roman"/>
          <w:i/>
          <w:sz w:val="24"/>
          <w:szCs w:val="24"/>
        </w:rPr>
        <w:t>основная базовая</w:t>
      </w:r>
      <w:r w:rsidRPr="007A21A1">
        <w:rPr>
          <w:rFonts w:ascii="Times New Roman" w:hAnsi="Times New Roman" w:cs="Times New Roman"/>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w:t>
      </w:r>
      <w:r w:rsidRPr="007A21A1">
        <w:rPr>
          <w:rFonts w:ascii="Times New Roman" w:hAnsi="Times New Roman" w:cs="Times New Roman"/>
          <w:sz w:val="24"/>
          <w:szCs w:val="24"/>
        </w:rPr>
        <w:lastRenderedPageBreak/>
        <w:t xml:space="preserve">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Базовый уровень</w:t>
      </w: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Компенсирующая базовая программа</w:t>
      </w: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Алгебра и начала математического анализа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Целые числа. Модуль числа и его свойства.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Алгебраические выражения. Значение алгебраического выражения.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Квадратный корень. Изображение числа на числовой прямой. Приближенное значение иррациональных чисел.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 xml:space="preserve">Понятие многочлена. Разложение многочлена на множители, </w:t>
      </w:r>
      <w:r w:rsidRPr="007A21A1">
        <w:rPr>
          <w:rFonts w:ascii="Times New Roman" w:hAnsi="Times New Roman" w:cs="Times New Roman"/>
          <w:sz w:val="24"/>
          <w:szCs w:val="24"/>
        </w:rPr>
        <w:t xml:space="preserve">Уравнение, корень уравнения. Линейные, квадратные уравнения и системы линейных уравнений.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Квадратичная функция. График и свойства квадратичной функции. график функции </w:t>
      </w:r>
      <w:r w:rsidRPr="007A21A1">
        <w:rPr>
          <w:rFonts w:ascii="Times New Roman" w:hAnsi="Times New Roman" w:cs="Times New Roman"/>
          <w:i/>
          <w:sz w:val="24"/>
          <w:szCs w:val="24"/>
        </w:rPr>
        <w:object w:dxaOrig="760" w:dyaOrig="380">
          <v:shape id="_x0000_i1026" type="#_x0000_t75" style="width:38.25pt;height:21pt" o:ole="">
            <v:imagedata r:id="rId16" o:title=""/>
          </v:shape>
          <o:OLEObject Type="Embed" ProgID="Equation.DSMT4" ShapeID="_x0000_i1026" DrawAspect="Content" ObjectID="_1674999607" r:id="rId17"/>
        </w:object>
      </w:r>
      <w:r w:rsidRPr="007A21A1">
        <w:rPr>
          <w:rFonts w:ascii="Times New Roman" w:hAnsi="Times New Roman" w:cs="Times New Roman"/>
          <w:i/>
          <w:sz w:val="24"/>
          <w:szCs w:val="24"/>
        </w:rPr>
        <w:t xml:space="preserve">. График функции </w:t>
      </w:r>
      <w:r w:rsidRPr="007A21A1">
        <w:rPr>
          <w:rFonts w:ascii="Times New Roman" w:hAnsi="Times New Roman" w:cs="Times New Roman"/>
          <w:i/>
          <w:sz w:val="24"/>
          <w:szCs w:val="24"/>
        </w:rPr>
        <w:object w:dxaOrig="620" w:dyaOrig="620">
          <v:shape id="_x0000_i1027" type="#_x0000_t75" style="width:30.75pt;height:30.75pt" o:ole="">
            <v:imagedata r:id="rId18" o:title=""/>
          </v:shape>
          <o:OLEObject Type="Embed" ProgID="Equation.DSMT4" ShapeID="_x0000_i1027" DrawAspect="Content" ObjectID="_1674999608" r:id="rId19"/>
        </w:object>
      </w:r>
      <w:r w:rsidRPr="007A21A1">
        <w:rPr>
          <w:rFonts w:ascii="Times New Roman" w:hAnsi="Times New Roman" w:cs="Times New Roman"/>
          <w:i/>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30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45</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60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90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180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270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 xml:space="preserve">Графики тригонометрических функций </w:t>
      </w:r>
      <w:r w:rsidRPr="007A21A1">
        <w:rPr>
          <w:rFonts w:ascii="Times New Roman" w:hAnsi="Times New Roman" w:cs="Times New Roman"/>
          <w:i/>
          <w:sz w:val="24"/>
          <w:szCs w:val="24"/>
        </w:rPr>
        <w:object w:dxaOrig="2600" w:dyaOrig="320">
          <v:shape id="_x0000_i1028" type="#_x0000_t75" style="width:130.5pt;height:16.5pt" o:ole="">
            <v:imagedata r:id="rId20" o:title=""/>
          </v:shape>
          <o:OLEObject Type="Embed" ProgID="Equation.DSMT4" ShapeID="_x0000_i1028" DrawAspect="Content" ObjectID="_1674999609" r:id="rId21"/>
        </w:object>
      </w:r>
      <w:r w:rsidRPr="007A21A1">
        <w:rPr>
          <w:rFonts w:ascii="Times New Roman" w:hAnsi="Times New Roman" w:cs="Times New Roman"/>
          <w:sz w:val="24"/>
          <w:szCs w:val="24"/>
        </w:rPr>
        <w:t>.</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Решение простейших тригонометрических уравнений с помощью тригонометрической окружности.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Понятие степени с действительным показателем</w:t>
      </w:r>
      <w:r w:rsidRPr="007A21A1">
        <w:rPr>
          <w:rFonts w:ascii="Times New Roman" w:hAnsi="Times New Roman" w:cs="Times New Roman"/>
          <w:sz w:val="24"/>
          <w:szCs w:val="24"/>
        </w:rPr>
        <w:t xml:space="preserve">. Простейшие показательные уравнения и неравенства. Показательная функция и ее график.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Понятие степенной функции и ее график. Простейшие иррациональные уравнения.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7A21A1">
        <w:rPr>
          <w:rFonts w:ascii="Times New Roman" w:hAnsi="Times New Roman" w:cs="Times New Roman"/>
          <w:i/>
          <w:sz w:val="24"/>
          <w:szCs w:val="24"/>
        </w:rPr>
        <w:t xml:space="preserve">Производные многочленов.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Точки экстремума (максимума и минимума). </w:t>
      </w:r>
      <w:r w:rsidRPr="007A21A1">
        <w:rPr>
          <w:rFonts w:ascii="Times New Roman" w:hAnsi="Times New Roman" w:cs="Times New Roman"/>
          <w:i/>
          <w:sz w:val="24"/>
          <w:szCs w:val="24"/>
        </w:rPr>
        <w:t xml:space="preserve">Исследование элементарных функций на точки экстремума с помощью производной. Наглядная интерпретация.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Понятие первообразной функции. Физический смысл первообразной. Понятие об интеграле как площади под графиком функции.</w:t>
      </w:r>
    </w:p>
    <w:p w:rsidR="007A21A1" w:rsidRPr="007A21A1" w:rsidRDefault="007A21A1" w:rsidP="007A21A1">
      <w:pPr>
        <w:spacing w:after="0" w:line="240" w:lineRule="auto"/>
        <w:ind w:firstLine="709"/>
        <w:jc w:val="both"/>
        <w:rPr>
          <w:rFonts w:ascii="Times New Roman" w:hAnsi="Times New Roman" w:cs="Times New Roman"/>
          <w:sz w:val="24"/>
          <w:szCs w:val="24"/>
        </w:rPr>
      </w:pP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lastRenderedPageBreak/>
        <w:t>Геометрия</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Фигуры на плоскости и в пространстве. Длина и площадь. Периметры и площади фигур.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Параллельность и перпендикулярность прямых и плоскостей.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Биссектриса, медиана и высота треугольника. Равенство треугольников.</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Решение задач на клетчатой бумаге.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Выпуклые и невыпуклые фигуры.</w:t>
      </w:r>
      <w:r w:rsidRPr="007A21A1">
        <w:rPr>
          <w:rFonts w:ascii="Times New Roman" w:hAnsi="Times New Roman" w:cs="Times New Roman"/>
          <w:sz w:val="24"/>
          <w:szCs w:val="24"/>
        </w:rPr>
        <w:t xml:space="preserve"> Периметр многоугольника. Правильный многоугольник.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Углы на плоскости и в пространстве. Вертикальные и смежные углы.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Сумма внутренних углов треугольника и четырехугольника.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Соотношения в квадрате и равностороннем треугольнике.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Диагонали многоугольника.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Подобные треугольники в простейших случаях.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Формулы площади прямоугольника, треугольника, ромба, трапеции.</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Окружность и круг. Радиус и диаметр. Длина окружности и площадь круга. Число </w:t>
      </w:r>
      <w:r w:rsidRPr="007A21A1">
        <w:rPr>
          <w:rFonts w:ascii="Times New Roman" w:hAnsi="Times New Roman" w:cs="Times New Roman"/>
          <w:sz w:val="24"/>
          <w:szCs w:val="24"/>
        </w:rPr>
        <w:sym w:font="Symbol" w:char="F070"/>
      </w:r>
      <w:r w:rsidRPr="007A21A1">
        <w:rPr>
          <w:rFonts w:ascii="Times New Roman"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Куб. Соотношения в кубе.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Тетраэдр, правильный тетраэдр.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Правильная пирамида и призма. Прямая призма.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Изображение некоторых многогранников на плоскости.</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Прямоугольный параллелепипед. </w:t>
      </w:r>
      <w:r w:rsidRPr="007A21A1">
        <w:rPr>
          <w:rFonts w:ascii="Times New Roman" w:hAnsi="Times New Roman" w:cs="Times New Roman"/>
          <w:i/>
          <w:sz w:val="24"/>
          <w:szCs w:val="24"/>
        </w:rPr>
        <w:t>Теорема Пифагора в пространстве</w:t>
      </w:r>
      <w:r w:rsidRPr="007A21A1">
        <w:rPr>
          <w:rFonts w:ascii="Times New Roman" w:hAnsi="Times New Roman" w:cs="Times New Roman"/>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Задачи на вычисление расстояний в пространстве с помощью теоремы Пифагора.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Развертка прямоугольного параллелепипеда.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Конус, цилиндр, шар и сфера.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Проекции фигур на плоскость. Изображение цилиндра, конуса и сферы на плоскости.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Понятие об объемах тел</w:t>
      </w:r>
      <w:r w:rsidRPr="007A21A1">
        <w:rPr>
          <w:rFonts w:ascii="Times New Roman" w:hAnsi="Times New Roman" w:cs="Times New Roman"/>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Понятие о подобии на плоскости и в пространстве</w:t>
      </w:r>
      <w:r w:rsidRPr="007A21A1">
        <w:rPr>
          <w:rFonts w:ascii="Times New Roman" w:hAnsi="Times New Roman" w:cs="Times New Roman"/>
          <w:sz w:val="24"/>
          <w:szCs w:val="24"/>
        </w:rPr>
        <w:t>. Отношение площадей и объемов подобных фигур.</w:t>
      </w:r>
    </w:p>
    <w:p w:rsidR="007A21A1" w:rsidRPr="007A21A1" w:rsidRDefault="007A21A1" w:rsidP="007A21A1">
      <w:pPr>
        <w:spacing w:after="0" w:line="240" w:lineRule="auto"/>
        <w:ind w:firstLine="709"/>
        <w:jc w:val="both"/>
        <w:rPr>
          <w:rFonts w:ascii="Times New Roman" w:hAnsi="Times New Roman" w:cs="Times New Roman"/>
          <w:sz w:val="24"/>
          <w:szCs w:val="24"/>
        </w:rPr>
      </w:pP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Вероятность и статистика. Логика и комбинаторика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Логика. Верные и неверные утверждения. Следствие. </w:t>
      </w:r>
      <w:r w:rsidRPr="007A21A1">
        <w:rPr>
          <w:rFonts w:ascii="Times New Roman" w:hAnsi="Times New Roman" w:cs="Times New Roman"/>
          <w:i/>
          <w:sz w:val="24"/>
          <w:szCs w:val="24"/>
        </w:rPr>
        <w:t>Контрпример</w:t>
      </w:r>
      <w:r w:rsidRPr="007A21A1">
        <w:rPr>
          <w:rFonts w:ascii="Times New Roman" w:hAnsi="Times New Roman" w:cs="Times New Roman"/>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Множество</w:t>
      </w:r>
      <w:r w:rsidRPr="007A21A1">
        <w:rPr>
          <w:rFonts w:ascii="Times New Roman" w:hAnsi="Times New Roman" w:cs="Times New Roman"/>
          <w:sz w:val="24"/>
          <w:szCs w:val="24"/>
        </w:rPr>
        <w:t xml:space="preserve">. Перебор вариантов.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Таблицы. Столбчатые и круговые диаграммы.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Числовые наборы. Среднее арифметическое, медиана, наибольшее и наименьшее значения. </w:t>
      </w:r>
      <w:r w:rsidRPr="007A21A1">
        <w:rPr>
          <w:rFonts w:ascii="Times New Roman" w:hAnsi="Times New Roman" w:cs="Times New Roman"/>
          <w:i/>
          <w:sz w:val="24"/>
          <w:szCs w:val="24"/>
        </w:rPr>
        <w:t>Примеры изменчивых величин</w:t>
      </w:r>
      <w:r w:rsidRPr="007A21A1">
        <w:rPr>
          <w:rFonts w:ascii="Times New Roman" w:hAnsi="Times New Roman" w:cs="Times New Roman"/>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Независимые события. Формула сложения вероятностей.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7A21A1" w:rsidRPr="007A21A1" w:rsidRDefault="007A21A1" w:rsidP="007A21A1">
      <w:pPr>
        <w:spacing w:after="0" w:line="240" w:lineRule="auto"/>
        <w:ind w:firstLine="709"/>
        <w:jc w:val="both"/>
        <w:rPr>
          <w:rFonts w:ascii="Times New Roman" w:hAnsi="Times New Roman" w:cs="Times New Roman"/>
          <w:sz w:val="24"/>
          <w:szCs w:val="24"/>
        </w:rPr>
      </w:pP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 xml:space="preserve">Основная базовая программа </w:t>
      </w: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Алгебра и начала анализа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Повторение.</w:t>
      </w:r>
      <w:r w:rsidRPr="007A21A1">
        <w:rPr>
          <w:rFonts w:ascii="Times New Roman" w:hAnsi="Times New Roman" w:cs="Times New Roman"/>
          <w:b/>
          <w:sz w:val="24"/>
          <w:szCs w:val="24"/>
        </w:rPr>
        <w:t xml:space="preserve"> </w:t>
      </w:r>
      <w:r w:rsidRPr="007A21A1">
        <w:rPr>
          <w:rFonts w:ascii="Times New Roman" w:hAnsi="Times New Roman" w:cs="Times New Roman"/>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Решение задач с использованием градусной меры угла. Модуль числа и его свойства.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7A21A1">
        <w:rPr>
          <w:rFonts w:ascii="Times New Roman" w:hAnsi="Times New Roman" w:cs="Times New Roman"/>
          <w:sz w:val="24"/>
          <w:szCs w:val="24"/>
        </w:rPr>
        <w:object w:dxaOrig="760" w:dyaOrig="380">
          <v:shape id="_x0000_i1029" type="#_x0000_t75" style="width:38.25pt;height:21pt" o:ole="">
            <v:imagedata r:id="rId22" o:title=""/>
          </v:shape>
          <o:OLEObject Type="Embed" ProgID="Equation.DSMT4" ShapeID="_x0000_i1029" DrawAspect="Content" ObjectID="_1674999610" r:id="rId23"/>
        </w:object>
      </w:r>
      <w:r w:rsidRPr="007A21A1">
        <w:rPr>
          <w:rFonts w:ascii="Times New Roman" w:hAnsi="Times New Roman" w:cs="Times New Roman"/>
          <w:sz w:val="24"/>
          <w:szCs w:val="24"/>
        </w:rPr>
        <w:t>. Графическое решение уравнений и неравенств.</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Тригонометрическая окружность</w:t>
      </w:r>
      <w:r w:rsidRPr="007A21A1">
        <w:rPr>
          <w:rFonts w:ascii="Times New Roman" w:hAnsi="Times New Roman" w:cs="Times New Roman"/>
          <w:i/>
          <w:sz w:val="24"/>
          <w:szCs w:val="24"/>
        </w:rPr>
        <w:t>, радианная мера угла</w:t>
      </w:r>
      <w:r w:rsidRPr="007A21A1">
        <w:rPr>
          <w:rFonts w:ascii="Times New Roman" w:hAnsi="Times New Roman" w:cs="Times New Roman"/>
          <w:sz w:val="24"/>
          <w:szCs w:val="24"/>
        </w:rPr>
        <w:t xml:space="preserve">. Синус, косинус, тангенс, </w:t>
      </w:r>
      <w:r w:rsidRPr="007A21A1">
        <w:rPr>
          <w:rFonts w:ascii="Times New Roman" w:hAnsi="Times New Roman" w:cs="Times New Roman"/>
          <w:i/>
          <w:sz w:val="24"/>
          <w:szCs w:val="24"/>
        </w:rPr>
        <w:t>котангенс</w:t>
      </w:r>
      <w:r w:rsidRPr="007A21A1">
        <w:rPr>
          <w:rFonts w:ascii="Times New Roman" w:hAnsi="Times New Roman" w:cs="Times New Roman"/>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30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45</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60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90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180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270</w:t>
      </w:r>
      <w:r w:rsidRPr="007A21A1">
        <w:rPr>
          <w:rFonts w:ascii="Times New Roman" w:hAnsi="Times New Roman" w:cs="Times New Roman"/>
          <w:sz w:val="24"/>
          <w:szCs w:val="24"/>
        </w:rPr>
        <w:sym w:font="Symbol" w:char="F0B0"/>
      </w:r>
      <w:r w:rsidRPr="007A21A1">
        <w:rPr>
          <w:rFonts w:ascii="Times New Roman" w:hAnsi="Times New Roman" w:cs="Times New Roman"/>
          <w:sz w:val="24"/>
          <w:szCs w:val="24"/>
        </w:rPr>
        <w:t>. (</w:t>
      </w:r>
      <w:r w:rsidRPr="007A21A1">
        <w:rPr>
          <w:rFonts w:ascii="Times New Roman" w:hAnsi="Times New Roman" w:cs="Times New Roman"/>
          <w:sz w:val="24"/>
          <w:szCs w:val="24"/>
        </w:rPr>
        <w:object w:dxaOrig="1460" w:dyaOrig="720">
          <v:shape id="_x0000_i1030" type="#_x0000_t75" style="width:72.75pt;height:36.75pt" o:ole="">
            <v:imagedata r:id="rId24" o:title=""/>
          </v:shape>
          <o:OLEObject Type="Embed" ProgID="Equation.DSMT4" ShapeID="_x0000_i1030" DrawAspect="Content" ObjectID="_1674999611" r:id="rId25"/>
        </w:object>
      </w:r>
      <w:r w:rsidRPr="007A21A1">
        <w:rPr>
          <w:rFonts w:ascii="Times New Roman" w:hAnsi="Times New Roman" w:cs="Times New Roman"/>
          <w:sz w:val="24"/>
          <w:szCs w:val="24"/>
        </w:rPr>
        <w:t xml:space="preserve"> рад). </w:t>
      </w:r>
      <w:r w:rsidRPr="007A21A1">
        <w:rPr>
          <w:rFonts w:ascii="Times New Roman" w:hAnsi="Times New Roman" w:cs="Times New Roman"/>
          <w:i/>
          <w:sz w:val="24"/>
          <w:szCs w:val="24"/>
        </w:rPr>
        <w:t>Формулы сложения тригонометрических функций, формулы приведения, формулы двойного аргумента..</w:t>
      </w:r>
      <w:r w:rsidRPr="007A21A1">
        <w:rPr>
          <w:rFonts w:ascii="Times New Roman" w:hAnsi="Times New Roman" w:cs="Times New Roman"/>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7A21A1">
        <w:rPr>
          <w:rFonts w:ascii="Times New Roman" w:hAnsi="Times New Roman" w:cs="Times New Roman"/>
          <w:i/>
          <w:sz w:val="24"/>
          <w:szCs w:val="24"/>
        </w:rPr>
        <w:t>Сложные функции.</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Тригонометрические функции </w:t>
      </w:r>
      <w:r w:rsidRPr="007A21A1">
        <w:rPr>
          <w:rFonts w:ascii="Times New Roman" w:hAnsi="Times New Roman" w:cs="Times New Roman"/>
          <w:i/>
          <w:sz w:val="24"/>
          <w:szCs w:val="24"/>
        </w:rPr>
        <w:object w:dxaOrig="2600" w:dyaOrig="320">
          <v:shape id="_x0000_i1031" type="#_x0000_t75" style="width:130.5pt;height:16.5pt" o:ole="">
            <v:imagedata r:id="rId20" o:title=""/>
          </v:shape>
          <o:OLEObject Type="Embed" ProgID="Equation.DSMT4" ShapeID="_x0000_i1031" DrawAspect="Content" ObjectID="_1674999612" r:id="rId26"/>
        </w:object>
      </w:r>
      <w:r w:rsidRPr="007A21A1">
        <w:rPr>
          <w:rFonts w:ascii="Times New Roman" w:hAnsi="Times New Roman" w:cs="Times New Roman"/>
          <w:bCs/>
          <w:sz w:val="24"/>
          <w:szCs w:val="24"/>
        </w:rPr>
        <w:t xml:space="preserve">. </w:t>
      </w:r>
      <w:r w:rsidRPr="007A21A1">
        <w:rPr>
          <w:rFonts w:ascii="Times New Roman" w:hAnsi="Times New Roman" w:cs="Times New Roman"/>
          <w:bCs/>
          <w:i/>
          <w:sz w:val="24"/>
          <w:szCs w:val="24"/>
        </w:rPr>
        <w:t>Функция</w:t>
      </w:r>
      <w:r w:rsidRPr="007A21A1">
        <w:rPr>
          <w:rFonts w:ascii="Times New Roman" w:hAnsi="Times New Roman" w:cs="Times New Roman"/>
          <w:bCs/>
          <w:sz w:val="24"/>
          <w:szCs w:val="24"/>
        </w:rPr>
        <w:t xml:space="preserve"> </w:t>
      </w:r>
      <w:r w:rsidRPr="007A21A1">
        <w:rPr>
          <w:rFonts w:ascii="Times New Roman" w:hAnsi="Times New Roman" w:cs="Times New Roman"/>
          <w:bCs/>
          <w:sz w:val="24"/>
          <w:szCs w:val="24"/>
        </w:rPr>
        <w:object w:dxaOrig="859" w:dyaOrig="300">
          <v:shape id="_x0000_i1032" type="#_x0000_t75" style="width:42.75pt;height:15pt" o:ole="">
            <v:imagedata r:id="rId27" o:title=""/>
          </v:shape>
          <o:OLEObject Type="Embed" ProgID="Equation.DSMT4" ShapeID="_x0000_i1032" DrawAspect="Content" ObjectID="_1674999613" r:id="rId28"/>
        </w:object>
      </w:r>
      <w:r w:rsidRPr="007A21A1">
        <w:rPr>
          <w:rFonts w:ascii="Times New Roman" w:hAnsi="Times New Roman" w:cs="Times New Roman"/>
          <w:bCs/>
          <w:sz w:val="24"/>
          <w:szCs w:val="24"/>
        </w:rPr>
        <w:t>. Свойства и графики тригонометрических функций.</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Арккосинус, арксинус, арктангенс числа. </w:t>
      </w:r>
      <w:r w:rsidRPr="007A21A1">
        <w:rPr>
          <w:rFonts w:ascii="Times New Roman" w:hAnsi="Times New Roman" w:cs="Times New Roman"/>
          <w:bCs/>
          <w:i/>
          <w:sz w:val="24"/>
          <w:szCs w:val="24"/>
        </w:rPr>
        <w:t>Арккотангенс числа</w:t>
      </w:r>
      <w:r w:rsidRPr="007A21A1">
        <w:rPr>
          <w:rFonts w:ascii="Times New Roman" w:hAnsi="Times New Roman" w:cs="Times New Roman"/>
          <w:bCs/>
          <w:sz w:val="24"/>
          <w:szCs w:val="24"/>
        </w:rPr>
        <w:t xml:space="preserve">. Простейшие тригонометрические уравнения. Решение тригонометрических уравнений.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Обратные тригонометрические функции, их свойства и графики. Решение простейших тригонометрических неравенств.</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Логарифм числа, свойства логарифма. Десятичный логарифм. </w:t>
      </w:r>
      <w:r w:rsidRPr="007A21A1">
        <w:rPr>
          <w:rFonts w:ascii="Times New Roman" w:hAnsi="Times New Roman" w:cs="Times New Roman"/>
          <w:bCs/>
          <w:i/>
          <w:sz w:val="24"/>
          <w:szCs w:val="24"/>
        </w:rPr>
        <w:t>Число е. Натуральный логарифм</w:t>
      </w:r>
      <w:r w:rsidRPr="007A21A1">
        <w:rPr>
          <w:rFonts w:ascii="Times New Roman" w:hAnsi="Times New Roman" w:cs="Times New Roman"/>
          <w:bCs/>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Степенная функция и ее свойства и график. Иррациональные уравнения.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 xml:space="preserve">Метод интервалов для решения неравенств.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Взаимно обратные функции. Графики взаимно обратных функций.</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Уравнения, системы уравнений с параметром.</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7A21A1">
        <w:rPr>
          <w:rFonts w:ascii="Times New Roman" w:hAnsi="Times New Roman" w:cs="Times New Roman"/>
          <w:bCs/>
          <w:i/>
          <w:sz w:val="24"/>
          <w:szCs w:val="24"/>
        </w:rPr>
        <w:t>Правила дифференцирования.</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 xml:space="preserve">Вторая производная, ее геометрический и физический смысл.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sz w:val="24"/>
          <w:szCs w:val="24"/>
        </w:rPr>
        <w:lastRenderedPageBreak/>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7A21A1">
        <w:rPr>
          <w:rFonts w:ascii="Times New Roman" w:hAnsi="Times New Roman" w:cs="Times New Roman"/>
          <w:bCs/>
          <w:i/>
          <w:sz w:val="24"/>
          <w:szCs w:val="24"/>
        </w:rPr>
        <w:t>Построение графиков функций с помощью производных</w:t>
      </w:r>
      <w:r w:rsidRPr="007A21A1">
        <w:rPr>
          <w:rFonts w:ascii="Times New Roman" w:hAnsi="Times New Roman" w:cs="Times New Roman"/>
          <w:bCs/>
          <w:sz w:val="24"/>
          <w:szCs w:val="24"/>
        </w:rPr>
        <w:t xml:space="preserve">. </w:t>
      </w:r>
      <w:r w:rsidRPr="007A21A1">
        <w:rPr>
          <w:rFonts w:ascii="Times New Roman" w:hAnsi="Times New Roman" w:cs="Times New Roman"/>
          <w:bCs/>
          <w:i/>
          <w:sz w:val="24"/>
          <w:szCs w:val="24"/>
        </w:rPr>
        <w:t>Применение производной при решении задач.</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Первообразная. </w:t>
      </w:r>
      <w:r w:rsidRPr="007A21A1">
        <w:rPr>
          <w:rFonts w:ascii="Times New Roman" w:hAnsi="Times New Roman" w:cs="Times New Roman"/>
          <w:bCs/>
          <w:i/>
          <w:sz w:val="24"/>
          <w:szCs w:val="24"/>
        </w:rPr>
        <w:t>Первообразные элементарных функций. Площадь криволинейной трапеции. Формула Ньютона-Лейбница</w:t>
      </w:r>
      <w:r w:rsidRPr="007A21A1">
        <w:rPr>
          <w:rFonts w:ascii="Times New Roman" w:hAnsi="Times New Roman" w:cs="Times New Roman"/>
          <w:bCs/>
          <w:sz w:val="24"/>
          <w:szCs w:val="24"/>
        </w:rPr>
        <w:t>.</w:t>
      </w:r>
      <w:r w:rsidRPr="007A21A1">
        <w:rPr>
          <w:rFonts w:ascii="Times New Roman" w:hAnsi="Times New Roman" w:cs="Times New Roman"/>
          <w:b/>
          <w:bCs/>
          <w:sz w:val="24"/>
          <w:szCs w:val="24"/>
        </w:rPr>
        <w:t xml:space="preserve"> </w:t>
      </w:r>
      <w:r w:rsidRPr="007A21A1">
        <w:rPr>
          <w:rFonts w:ascii="Times New Roman" w:hAnsi="Times New Roman" w:cs="Times New Roman"/>
          <w:bCs/>
          <w:i/>
          <w:sz w:val="24"/>
          <w:szCs w:val="24"/>
        </w:rPr>
        <w:t>Определенный интеграл</w:t>
      </w:r>
      <w:r w:rsidRPr="007A21A1">
        <w:rPr>
          <w:rFonts w:ascii="Times New Roman" w:hAnsi="Times New Roman" w:cs="Times New Roman"/>
          <w:bCs/>
          <w:sz w:val="24"/>
          <w:szCs w:val="24"/>
        </w:rPr>
        <w:t xml:space="preserve">. </w:t>
      </w:r>
      <w:r w:rsidRPr="007A21A1">
        <w:rPr>
          <w:rFonts w:ascii="Times New Roman" w:hAnsi="Times New Roman" w:cs="Times New Roman"/>
          <w:bCs/>
          <w:i/>
          <w:sz w:val="24"/>
          <w:szCs w:val="24"/>
        </w:rPr>
        <w:t>Вычисление площадей плоских фигур и объемов тел вращения с помощью интеграла</w:t>
      </w:r>
      <w:r w:rsidRPr="007A21A1">
        <w:rPr>
          <w:rFonts w:ascii="Times New Roman" w:hAnsi="Times New Roman" w:cs="Times New Roman"/>
          <w:bCs/>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b/>
          <w:bCs/>
          <w:sz w:val="24"/>
          <w:szCs w:val="24"/>
        </w:rPr>
      </w:pP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Геометрия</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Повторение.</w:t>
      </w:r>
      <w:r w:rsidRPr="007A21A1">
        <w:rPr>
          <w:rFonts w:ascii="Times New Roman" w:hAnsi="Times New Roman" w:cs="Times New Roman"/>
          <w:b/>
          <w:sz w:val="24"/>
          <w:szCs w:val="24"/>
        </w:rPr>
        <w:t xml:space="preserve"> </w:t>
      </w:r>
      <w:r w:rsidRPr="007A21A1">
        <w:rPr>
          <w:rFonts w:ascii="Times New Roman" w:hAnsi="Times New Roman" w:cs="Times New Roman"/>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7A21A1">
        <w:rPr>
          <w:rFonts w:ascii="Times New Roman" w:hAnsi="Times New Roman" w:cs="Times New Roman"/>
          <w:i/>
          <w:sz w:val="24"/>
          <w:szCs w:val="24"/>
        </w:rPr>
        <w:t>Решение задач с помощью векторов и координат.</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Наглядная стереометрия. Фигуры и их изображения (куб, пирамида, призма). </w:t>
      </w:r>
      <w:r w:rsidRPr="007A21A1">
        <w:rPr>
          <w:rFonts w:ascii="Times New Roman" w:hAnsi="Times New Roman" w:cs="Times New Roman"/>
          <w:i/>
          <w:sz w:val="24"/>
          <w:szCs w:val="24"/>
        </w:rPr>
        <w:t>Основные понятия стереометрии и их свойства.</w:t>
      </w:r>
      <w:r w:rsidRPr="007A21A1">
        <w:rPr>
          <w:rFonts w:ascii="Times New Roman" w:hAnsi="Times New Roman" w:cs="Times New Roman"/>
          <w:sz w:val="24"/>
          <w:szCs w:val="24"/>
        </w:rPr>
        <w:t xml:space="preserve"> Сечения куба и тетраэдра.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Расстояния между фигурами в пространстве.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Углы в пространстве. Перпендикулярность прямых и плоскостей.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i/>
          <w:sz w:val="24"/>
          <w:szCs w:val="24"/>
        </w:rPr>
        <w:t xml:space="preserve">Простейшие комбинации многогранников и тел вращения между собой. </w:t>
      </w:r>
      <w:r w:rsidRPr="007A21A1">
        <w:rPr>
          <w:rFonts w:ascii="Times New Roman" w:hAnsi="Times New Roman" w:cs="Times New Roman"/>
          <w:bCs/>
          <w:sz w:val="24"/>
          <w:szCs w:val="24"/>
        </w:rPr>
        <w:t xml:space="preserve">Вычисление элементов пространственных фигур (ребра, диагонали, углы).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Понятие об объеме. Объем пирамиды и конуса, призмы и цилиндра. Объем шара.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i/>
          <w:sz w:val="24"/>
          <w:szCs w:val="24"/>
        </w:rPr>
        <w:t xml:space="preserve">Подобные тела в пространстве. </w:t>
      </w:r>
      <w:r w:rsidRPr="007A21A1">
        <w:rPr>
          <w:rFonts w:ascii="Times New Roman" w:hAnsi="Times New Roman" w:cs="Times New Roman"/>
          <w:bCs/>
          <w:sz w:val="24"/>
          <w:szCs w:val="24"/>
        </w:rPr>
        <w:t>Соотношения между площадями поверхностей и объемами подобных тел.</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7A21A1">
        <w:rPr>
          <w:rFonts w:ascii="Times New Roman" w:hAnsi="Times New Roman" w:cs="Times New Roman"/>
          <w:bCs/>
          <w:i/>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7A21A1" w:rsidRPr="007A21A1" w:rsidRDefault="007A21A1" w:rsidP="007A21A1">
      <w:pPr>
        <w:spacing w:after="0" w:line="240" w:lineRule="auto"/>
        <w:ind w:firstLine="709"/>
        <w:jc w:val="both"/>
        <w:rPr>
          <w:rFonts w:ascii="Times New Roman" w:hAnsi="Times New Roman" w:cs="Times New Roman"/>
          <w:b/>
          <w:sz w:val="24"/>
          <w:szCs w:val="24"/>
        </w:rPr>
      </w:pP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Вероятность и статистика. Работа с данными</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lastRenderedPageBreak/>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7A21A1">
        <w:rPr>
          <w:rFonts w:ascii="Times New Roman" w:hAnsi="Times New Roman" w:cs="Times New Roman"/>
          <w:i/>
          <w:sz w:val="24"/>
          <w:szCs w:val="24"/>
        </w:rPr>
        <w:t>дисперсии</w:t>
      </w:r>
      <w:r w:rsidRPr="007A21A1">
        <w:rPr>
          <w:rFonts w:ascii="Times New Roman" w:hAnsi="Times New Roman" w:cs="Times New Roman"/>
          <w:sz w:val="24"/>
          <w:szCs w:val="24"/>
        </w:rPr>
        <w:t xml:space="preserve">. </w:t>
      </w:r>
      <w:r w:rsidRPr="007A21A1">
        <w:rPr>
          <w:rFonts w:ascii="Times New Roman" w:hAnsi="Times New Roman" w:cs="Times New Roman"/>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7A21A1">
        <w:rPr>
          <w:rFonts w:ascii="Times New Roman" w:hAnsi="Times New Roman" w:cs="Times New Roman"/>
          <w:sz w:val="24"/>
          <w:szCs w:val="24"/>
        </w:rPr>
        <w:t xml:space="preserve"> </w:t>
      </w:r>
      <w:r w:rsidRPr="007A21A1">
        <w:rPr>
          <w:rFonts w:ascii="Times New Roman" w:hAnsi="Times New Roman" w:cs="Times New Roman"/>
          <w:i/>
          <w:sz w:val="24"/>
          <w:szCs w:val="24"/>
        </w:rPr>
        <w:t>Решение задач с применением диаграмм Эйлера, дерева вероятностей, формулы Бернулли.</w:t>
      </w:r>
      <w:r w:rsidRPr="007A21A1">
        <w:rPr>
          <w:rFonts w:ascii="Times New Roman" w:hAnsi="Times New Roman" w:cs="Times New Roman"/>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Условная вероятность.</w:t>
      </w:r>
      <w:r w:rsidRPr="007A21A1">
        <w:rPr>
          <w:rFonts w:ascii="Times New Roman" w:hAnsi="Times New Roman" w:cs="Times New Roman"/>
          <w:bCs/>
          <w:sz w:val="24"/>
          <w:szCs w:val="24"/>
        </w:rPr>
        <w:t xml:space="preserve"> </w:t>
      </w:r>
      <w:r w:rsidRPr="007A21A1">
        <w:rPr>
          <w:rFonts w:ascii="Times New Roman" w:hAnsi="Times New Roman" w:cs="Times New Roman"/>
          <w:bCs/>
          <w:i/>
          <w:sz w:val="24"/>
          <w:szCs w:val="24"/>
        </w:rPr>
        <w:t xml:space="preserve">Правило умножения вероятностей. Формула полной вероятности.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i/>
          <w:sz w:val="24"/>
          <w:szCs w:val="24"/>
        </w:rPr>
        <w:t>Дискретные случайные величины и распределения.</w:t>
      </w:r>
      <w:r w:rsidRPr="007A21A1">
        <w:rPr>
          <w:rFonts w:ascii="Times New Roman" w:hAnsi="Times New Roman" w:cs="Times New Roman"/>
          <w:bCs/>
          <w:sz w:val="24"/>
          <w:szCs w:val="24"/>
        </w:rPr>
        <w:t xml:space="preserve"> </w:t>
      </w:r>
      <w:r w:rsidRPr="007A21A1">
        <w:rPr>
          <w:rFonts w:ascii="Times New Roman" w:hAnsi="Times New Roman" w:cs="Times New Roman"/>
          <w:bCs/>
          <w:i/>
          <w:sz w:val="24"/>
          <w:szCs w:val="24"/>
        </w:rPr>
        <w:t>Независимые случайные величины. Распределение суммы и произведения независимых случайных величин.</w:t>
      </w:r>
      <w:r w:rsidRPr="007A21A1">
        <w:rPr>
          <w:rFonts w:ascii="Times New Roman" w:hAnsi="Times New Roman" w:cs="Times New Roman"/>
          <w:bCs/>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Математическое ожидание и дисперсия случайной величины.</w:t>
      </w:r>
      <w:r w:rsidRPr="007A21A1">
        <w:rPr>
          <w:rFonts w:ascii="Times New Roman" w:hAnsi="Times New Roman" w:cs="Times New Roman"/>
          <w:bCs/>
          <w:sz w:val="24"/>
          <w:szCs w:val="24"/>
        </w:rPr>
        <w:t xml:space="preserve"> </w:t>
      </w:r>
      <w:r w:rsidRPr="007A21A1">
        <w:rPr>
          <w:rFonts w:ascii="Times New Roman" w:hAnsi="Times New Roman" w:cs="Times New Roman"/>
          <w:bCs/>
          <w:i/>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Непрерывные случайные величины. Понятие о плотности вероятности. Равномерное распределение.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Показательное распределение, его параметры.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Неравенство Чебышева. Теорема Бернулли</w:t>
      </w:r>
      <w:r w:rsidRPr="007A21A1">
        <w:rPr>
          <w:rFonts w:ascii="Times New Roman" w:hAnsi="Times New Roman" w:cs="Times New Roman"/>
          <w:sz w:val="24"/>
          <w:szCs w:val="24"/>
        </w:rPr>
        <w:t xml:space="preserve">. </w:t>
      </w:r>
      <w:r w:rsidRPr="007A21A1">
        <w:rPr>
          <w:rFonts w:ascii="Times New Roman" w:hAnsi="Times New Roman" w:cs="Times New Roman"/>
          <w:i/>
          <w:sz w:val="24"/>
          <w:szCs w:val="24"/>
        </w:rPr>
        <w:t>Закон больших чисел. Выборочный метод измерения вероятностей. Роль закона больших чисел в науке, природе и обществе.</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i/>
          <w:sz w:val="24"/>
          <w:szCs w:val="24"/>
        </w:rPr>
        <w:t>Ковариация двух случайных величин. Понятие о коэффициенте корреляции.</w:t>
      </w:r>
      <w:r w:rsidRPr="007A21A1">
        <w:rPr>
          <w:rFonts w:ascii="Times New Roman" w:hAnsi="Times New Roman" w:cs="Times New Roman"/>
          <w:bCs/>
          <w:i/>
          <w:sz w:val="24"/>
          <w:szCs w:val="24"/>
        </w:rPr>
        <w:t xml:space="preserve"> Совместные наблюдения двух случайных величин.</w:t>
      </w:r>
      <w:r w:rsidRPr="007A21A1">
        <w:rPr>
          <w:rFonts w:ascii="Times New Roman" w:hAnsi="Times New Roman" w:cs="Times New Roman"/>
          <w:bCs/>
          <w:sz w:val="24"/>
          <w:szCs w:val="24"/>
        </w:rPr>
        <w:t xml:space="preserve"> </w:t>
      </w:r>
      <w:r w:rsidRPr="007A21A1">
        <w:rPr>
          <w:rFonts w:ascii="Times New Roman" w:hAnsi="Times New Roman" w:cs="Times New Roman"/>
          <w:bCs/>
          <w:i/>
          <w:sz w:val="24"/>
          <w:szCs w:val="24"/>
        </w:rPr>
        <w:t xml:space="preserve">Выборочный коэффициент корреляции. </w:t>
      </w:r>
    </w:p>
    <w:p w:rsidR="007A21A1" w:rsidRPr="007A21A1" w:rsidRDefault="007A21A1" w:rsidP="007A21A1">
      <w:pPr>
        <w:spacing w:after="0" w:line="240" w:lineRule="auto"/>
        <w:ind w:firstLine="709"/>
        <w:jc w:val="both"/>
        <w:rPr>
          <w:rFonts w:ascii="Times New Roman" w:hAnsi="Times New Roman" w:cs="Times New Roman"/>
          <w:b/>
          <w:bCs/>
          <w:i/>
          <w:sz w:val="24"/>
          <w:szCs w:val="24"/>
        </w:rPr>
      </w:pP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Углубленный уровень</w:t>
      </w:r>
    </w:p>
    <w:p w:rsidR="007A21A1" w:rsidRPr="007A21A1" w:rsidRDefault="007A21A1" w:rsidP="007A21A1">
      <w:pPr>
        <w:spacing w:after="0" w:line="240" w:lineRule="auto"/>
        <w:ind w:firstLine="709"/>
        <w:jc w:val="both"/>
        <w:rPr>
          <w:rFonts w:ascii="Times New Roman" w:hAnsi="Times New Roman" w:cs="Times New Roman"/>
          <w:b/>
          <w:bCs/>
          <w:sz w:val="24"/>
          <w:szCs w:val="24"/>
        </w:rPr>
      </w:pPr>
      <w:r w:rsidRPr="007A21A1">
        <w:rPr>
          <w:rFonts w:ascii="Times New Roman" w:hAnsi="Times New Roman" w:cs="Times New Roman"/>
          <w:b/>
          <w:bCs/>
          <w:sz w:val="24"/>
          <w:szCs w:val="24"/>
        </w:rPr>
        <w:t>Алгебра и начала анализа</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sz w:val="24"/>
          <w:szCs w:val="24"/>
        </w:rPr>
        <w:t>Повторение. Решение</w:t>
      </w:r>
      <w:r w:rsidRPr="007A21A1">
        <w:rPr>
          <w:rFonts w:ascii="Times New Roman" w:hAnsi="Times New Roman" w:cs="Times New Roman"/>
          <w:bCs/>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7A21A1">
        <w:rPr>
          <w:rFonts w:ascii="Times New Roman" w:hAnsi="Times New Roman" w:cs="Times New Roman"/>
          <w:bCs/>
          <w:sz w:val="24"/>
          <w:szCs w:val="24"/>
        </w:rPr>
        <w:object w:dxaOrig="760" w:dyaOrig="380">
          <v:shape id="_x0000_i1033" type="#_x0000_t75" style="width:38.25pt;height:21pt" o:ole="">
            <v:imagedata r:id="rId22" o:title=""/>
          </v:shape>
          <o:OLEObject Type="Embed" ProgID="Equation.DSMT4" ShapeID="_x0000_i1033" DrawAspect="Content" ObjectID="_1674999614" r:id="rId29"/>
        </w:object>
      </w:r>
      <w:r w:rsidRPr="007A21A1">
        <w:rPr>
          <w:rFonts w:ascii="Times New Roman" w:hAnsi="Times New Roman" w:cs="Times New Roman"/>
          <w:bCs/>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Истинные и ложные высказывания, операции над высказываниями. </w:t>
      </w:r>
      <w:r w:rsidRPr="007A21A1">
        <w:rPr>
          <w:rFonts w:ascii="Times New Roman" w:hAnsi="Times New Roman" w:cs="Times New Roman"/>
          <w:i/>
          <w:sz w:val="24"/>
          <w:szCs w:val="24"/>
        </w:rPr>
        <w:t xml:space="preserve">Алгебра высказываний. </w:t>
      </w:r>
      <w:r w:rsidRPr="007A21A1">
        <w:rPr>
          <w:rFonts w:ascii="Times New Roman" w:hAnsi="Times New Roman" w:cs="Times New Roman"/>
          <w:sz w:val="24"/>
          <w:szCs w:val="24"/>
        </w:rPr>
        <w:t>Связь высказываний с множествами. Кванторы существования и всеобщности.</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Законы логики</w:t>
      </w:r>
      <w:r w:rsidRPr="007A21A1">
        <w:rPr>
          <w:rFonts w:ascii="Times New Roman" w:hAnsi="Times New Roman" w:cs="Times New Roman"/>
          <w:i/>
          <w:sz w:val="24"/>
          <w:szCs w:val="24"/>
        </w:rPr>
        <w:t xml:space="preserve">. Основные логические правила. </w:t>
      </w:r>
      <w:r w:rsidRPr="007A21A1">
        <w:rPr>
          <w:rFonts w:ascii="Times New Roman" w:hAnsi="Times New Roman" w:cs="Times New Roman"/>
          <w:sz w:val="24"/>
          <w:szCs w:val="24"/>
        </w:rPr>
        <w:t>Решение логических задач</w:t>
      </w:r>
      <w:r w:rsidRPr="007A21A1">
        <w:rPr>
          <w:rFonts w:ascii="Times New Roman" w:hAnsi="Times New Roman" w:cs="Times New Roman"/>
          <w:b/>
          <w:sz w:val="24"/>
          <w:szCs w:val="24"/>
        </w:rPr>
        <w:t xml:space="preserve"> </w:t>
      </w:r>
      <w:r w:rsidRPr="007A21A1">
        <w:rPr>
          <w:rFonts w:ascii="Times New Roman" w:hAnsi="Times New Roman" w:cs="Times New Roman"/>
          <w:sz w:val="24"/>
          <w:szCs w:val="24"/>
        </w:rPr>
        <w:t xml:space="preserve">с использованием кругов Эйлера, </w:t>
      </w:r>
      <w:r w:rsidRPr="007A21A1">
        <w:rPr>
          <w:rFonts w:ascii="Times New Roman" w:hAnsi="Times New Roman" w:cs="Times New Roman"/>
          <w:i/>
          <w:sz w:val="24"/>
          <w:szCs w:val="24"/>
        </w:rPr>
        <w:t xml:space="preserve">основных логических правил.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lastRenderedPageBreak/>
        <w:t xml:space="preserve">Умозаключения. Обоснования и доказательство в математике. Теоремы. Виды математических утверждений. </w:t>
      </w:r>
      <w:r w:rsidRPr="007A21A1">
        <w:rPr>
          <w:rFonts w:ascii="Times New Roman" w:hAnsi="Times New Roman" w:cs="Times New Roman"/>
          <w:i/>
          <w:sz w:val="24"/>
          <w:szCs w:val="24"/>
        </w:rPr>
        <w:t>Виды доказательств</w:t>
      </w:r>
      <w:r w:rsidRPr="007A21A1">
        <w:rPr>
          <w:rFonts w:ascii="Times New Roman" w:hAnsi="Times New Roman" w:cs="Times New Roman"/>
          <w:sz w:val="24"/>
          <w:szCs w:val="24"/>
        </w:rPr>
        <w:t xml:space="preserve">. </w:t>
      </w:r>
      <w:r w:rsidRPr="007A21A1">
        <w:rPr>
          <w:rFonts w:ascii="Times New Roman" w:hAnsi="Times New Roman" w:cs="Times New Roman"/>
          <w:i/>
          <w:sz w:val="24"/>
          <w:szCs w:val="24"/>
        </w:rPr>
        <w:t>Математическая индукция</w:t>
      </w:r>
      <w:r w:rsidRPr="007A21A1">
        <w:rPr>
          <w:rFonts w:ascii="Times New Roman" w:hAnsi="Times New Roman" w:cs="Times New Roman"/>
          <w:sz w:val="24"/>
          <w:szCs w:val="24"/>
        </w:rPr>
        <w:t xml:space="preserve">. </w:t>
      </w:r>
      <w:r w:rsidRPr="007A21A1">
        <w:rPr>
          <w:rFonts w:ascii="Times New Roman" w:hAnsi="Times New Roman" w:cs="Times New Roman"/>
          <w:i/>
          <w:sz w:val="24"/>
          <w:szCs w:val="24"/>
        </w:rPr>
        <w:t>Утверждения: обратное данному, противоположное, обратное противоположному данному</w:t>
      </w:r>
      <w:r w:rsidRPr="007A21A1">
        <w:rPr>
          <w:rFonts w:ascii="Times New Roman" w:hAnsi="Times New Roman" w:cs="Times New Roman"/>
          <w:sz w:val="24"/>
          <w:szCs w:val="24"/>
        </w:rPr>
        <w:t>. Признак и свойство, необходимые и достаточные условия.</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7A21A1">
        <w:rPr>
          <w:rFonts w:ascii="Times New Roman" w:hAnsi="Times New Roman" w:cs="Times New Roman"/>
          <w:i/>
          <w:sz w:val="24"/>
          <w:szCs w:val="24"/>
          <w:lang w:val="en-US"/>
        </w:rPr>
        <w:t>q</w:t>
      </w:r>
      <w:r w:rsidRPr="007A21A1">
        <w:rPr>
          <w:rFonts w:ascii="Times New Roman" w:hAnsi="Times New Roman" w:cs="Times New Roman"/>
          <w:i/>
          <w:sz w:val="24"/>
          <w:szCs w:val="24"/>
        </w:rPr>
        <w:t xml:space="preserve">-ичные системы счисления. Функция Эйлера, число и сумма делителей натурального числа.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7A21A1">
        <w:rPr>
          <w:rFonts w:ascii="Times New Roman" w:hAnsi="Times New Roman" w:cs="Times New Roman"/>
          <w:i/>
          <w:sz w:val="24"/>
          <w:szCs w:val="24"/>
        </w:rPr>
        <w:t xml:space="preserve">Функции «дробная часть числа» </w:t>
      </w:r>
      <w:bookmarkStart w:id="153" w:name="MTBlankEqn"/>
      <w:r w:rsidRPr="007A21A1">
        <w:rPr>
          <w:rFonts w:ascii="Times New Roman" w:hAnsi="Times New Roman" w:cs="Times New Roman"/>
          <w:sz w:val="24"/>
          <w:szCs w:val="24"/>
        </w:rPr>
        <w:object w:dxaOrig="760" w:dyaOrig="400">
          <v:shape id="_x0000_i1034" type="#_x0000_t75" style="width:38.25pt;height:22.5pt" o:ole="">
            <v:imagedata r:id="rId30" o:title=""/>
          </v:shape>
          <o:OLEObject Type="Embed" ProgID="Equation.DSMT4" ShapeID="_x0000_i1034" DrawAspect="Content" ObjectID="_1674999615" r:id="rId31"/>
        </w:object>
      </w:r>
      <w:bookmarkEnd w:id="153"/>
      <w:r w:rsidRPr="007A21A1">
        <w:rPr>
          <w:rFonts w:ascii="Times New Roman" w:hAnsi="Times New Roman" w:cs="Times New Roman"/>
          <w:i/>
          <w:sz w:val="24"/>
          <w:szCs w:val="24"/>
        </w:rPr>
        <w:t xml:space="preserve">  и «целая часть числа» </w:t>
      </w:r>
      <w:r w:rsidRPr="007A21A1">
        <w:rPr>
          <w:rFonts w:ascii="Times New Roman" w:hAnsi="Times New Roman" w:cs="Times New Roman"/>
          <w:sz w:val="24"/>
          <w:szCs w:val="24"/>
        </w:rPr>
        <w:object w:dxaOrig="740" w:dyaOrig="400">
          <v:shape id="_x0000_i1035" type="#_x0000_t75" style="width:36.75pt;height:22.5pt" o:ole="">
            <v:imagedata r:id="rId32" o:title=""/>
          </v:shape>
          <o:OLEObject Type="Embed" ProgID="Equation.DSMT4" ShapeID="_x0000_i1035" DrawAspect="Content" ObjectID="_1674999616" r:id="rId33"/>
        </w:object>
      </w:r>
      <w:r w:rsidRPr="007A21A1">
        <w:rPr>
          <w:rFonts w:ascii="Times New Roman" w:hAnsi="Times New Roman" w:cs="Times New Roman"/>
          <w:sz w:val="24"/>
          <w:szCs w:val="24"/>
        </w:rPr>
        <w:t>.</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Тригонометрические функции числового аргумента </w:t>
      </w:r>
      <w:r w:rsidRPr="007A21A1">
        <w:rPr>
          <w:rFonts w:ascii="Times New Roman" w:hAnsi="Times New Roman" w:cs="Times New Roman"/>
          <w:sz w:val="24"/>
          <w:szCs w:val="24"/>
        </w:rPr>
        <w:object w:dxaOrig="920" w:dyaOrig="260">
          <v:shape id="_x0000_i1036" type="#_x0000_t75" style="width:46.5pt;height:13.5pt" o:ole="">
            <v:imagedata r:id="rId34" o:title=""/>
          </v:shape>
          <o:OLEObject Type="Embed" ProgID="Equation.DSMT4" ShapeID="_x0000_i1036" DrawAspect="Content" ObjectID="_1674999617" r:id="rId35"/>
        </w:object>
      </w:r>
      <w:r w:rsidRPr="007A21A1">
        <w:rPr>
          <w:rFonts w:ascii="Times New Roman" w:hAnsi="Times New Roman" w:cs="Times New Roman"/>
          <w:bCs/>
          <w:sz w:val="24"/>
          <w:szCs w:val="24"/>
        </w:rPr>
        <w:t xml:space="preserve">, </w:t>
      </w:r>
      <w:r w:rsidRPr="007A21A1">
        <w:rPr>
          <w:rFonts w:ascii="Times New Roman" w:hAnsi="Times New Roman" w:cs="Times New Roman"/>
          <w:sz w:val="24"/>
          <w:szCs w:val="24"/>
        </w:rPr>
        <w:object w:dxaOrig="900" w:dyaOrig="320">
          <v:shape id="_x0000_i1037" type="#_x0000_t75" style="width:46.5pt;height:16.5pt" o:ole="">
            <v:imagedata r:id="rId36" o:title=""/>
          </v:shape>
          <o:OLEObject Type="Embed" ProgID="Equation.DSMT4" ShapeID="_x0000_i1037" DrawAspect="Content" ObjectID="_1674999618" r:id="rId37"/>
        </w:object>
      </w:r>
      <w:r w:rsidRPr="007A21A1">
        <w:rPr>
          <w:rFonts w:ascii="Times New Roman" w:hAnsi="Times New Roman" w:cs="Times New Roman"/>
          <w:bCs/>
          <w:sz w:val="24"/>
          <w:szCs w:val="24"/>
        </w:rPr>
        <w:t xml:space="preserve">, </w:t>
      </w:r>
      <w:r w:rsidRPr="007A21A1">
        <w:rPr>
          <w:rFonts w:ascii="Times New Roman" w:hAnsi="Times New Roman" w:cs="Times New Roman"/>
          <w:sz w:val="24"/>
          <w:szCs w:val="24"/>
        </w:rPr>
        <w:object w:dxaOrig="800" w:dyaOrig="300">
          <v:shape id="_x0000_i1038" type="#_x0000_t75" style="width:40.5pt;height:15pt" o:ole="">
            <v:imagedata r:id="rId38" o:title=""/>
          </v:shape>
          <o:OLEObject Type="Embed" ProgID="Equation.DSMT4" ShapeID="_x0000_i1038" DrawAspect="Content" ObjectID="_1674999619" r:id="rId39"/>
        </w:object>
      </w:r>
      <w:r w:rsidRPr="007A21A1">
        <w:rPr>
          <w:rFonts w:ascii="Times New Roman" w:hAnsi="Times New Roman" w:cs="Times New Roman"/>
          <w:sz w:val="24"/>
          <w:szCs w:val="24"/>
        </w:rPr>
        <w:t xml:space="preserve">, </w:t>
      </w:r>
      <w:r w:rsidRPr="007A21A1">
        <w:rPr>
          <w:rFonts w:ascii="Times New Roman" w:hAnsi="Times New Roman" w:cs="Times New Roman"/>
          <w:sz w:val="24"/>
          <w:szCs w:val="24"/>
        </w:rPr>
        <w:object w:dxaOrig="900" w:dyaOrig="300">
          <v:shape id="_x0000_i1039" type="#_x0000_t75" style="width:46.5pt;height:15pt" o:ole="">
            <v:imagedata r:id="rId40" o:title=""/>
          </v:shape>
          <o:OLEObject Type="Embed" ProgID="Equation.DSMT4" ShapeID="_x0000_i1039" DrawAspect="Content" ObjectID="_1674999620" r:id="rId41"/>
        </w:object>
      </w:r>
      <w:r w:rsidRPr="007A21A1">
        <w:rPr>
          <w:rFonts w:ascii="Times New Roman" w:hAnsi="Times New Roman" w:cs="Times New Roman"/>
          <w:bCs/>
          <w:sz w:val="24"/>
          <w:szCs w:val="24"/>
        </w:rPr>
        <w:t>. Свойства и графики тригонометрических функций.</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7A21A1">
        <w:rPr>
          <w:rFonts w:ascii="Times New Roman" w:hAnsi="Times New Roman" w:cs="Times New Roman"/>
          <w:bCs/>
          <w:sz w:val="24"/>
          <w:szCs w:val="24"/>
        </w:rPr>
        <w:object w:dxaOrig="180" w:dyaOrig="220">
          <v:shape id="_x0000_i1040" type="#_x0000_t75" style="width:7.5pt;height:12.75pt" o:ole="">
            <v:imagedata r:id="rId42" o:title=""/>
          </v:shape>
          <o:OLEObject Type="Embed" ProgID="Equation.DSMT4" ShapeID="_x0000_i1040" DrawAspect="Content" ObjectID="_1674999621" r:id="rId43"/>
        </w:object>
      </w:r>
      <w:r w:rsidRPr="007A21A1">
        <w:rPr>
          <w:rFonts w:ascii="Times New Roman" w:hAnsi="Times New Roman" w:cs="Times New Roman"/>
          <w:bCs/>
          <w:sz w:val="24"/>
          <w:szCs w:val="24"/>
        </w:rPr>
        <w:t xml:space="preserve"> и функция </w:t>
      </w:r>
      <w:r w:rsidRPr="007A21A1">
        <w:rPr>
          <w:rFonts w:ascii="Times New Roman" w:hAnsi="Times New Roman" w:cs="Times New Roman"/>
          <w:bCs/>
          <w:sz w:val="24"/>
          <w:szCs w:val="24"/>
        </w:rPr>
        <w:object w:dxaOrig="639" w:dyaOrig="360">
          <v:shape id="_x0000_i1041" type="#_x0000_t75" style="width:31.5pt;height:16.5pt" o:ole="">
            <v:imagedata r:id="rId44" o:title=""/>
          </v:shape>
          <o:OLEObject Type="Embed" ProgID="Equation.DSMT4" ShapeID="_x0000_i1041" DrawAspect="Content" ObjectID="_1674999622" r:id="rId45"/>
        </w:object>
      </w:r>
      <w:r w:rsidRPr="007A21A1">
        <w:rPr>
          <w:rFonts w:ascii="Times New Roman" w:hAnsi="Times New Roman" w:cs="Times New Roman"/>
          <w:bCs/>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Степенная функция и ее свойства и график. Иррациональные уравнения.</w:t>
      </w:r>
    </w:p>
    <w:p w:rsidR="007A21A1" w:rsidRPr="007A21A1" w:rsidRDefault="007A21A1" w:rsidP="007A21A1">
      <w:pPr>
        <w:spacing w:after="0" w:line="240" w:lineRule="auto"/>
        <w:ind w:firstLine="709"/>
        <w:jc w:val="both"/>
        <w:rPr>
          <w:rFonts w:ascii="Times New Roman" w:hAnsi="Times New Roman" w:cs="Times New Roman"/>
          <w:bCs/>
          <w:iCs/>
          <w:sz w:val="24"/>
          <w:szCs w:val="24"/>
        </w:rPr>
      </w:pPr>
      <w:r w:rsidRPr="007A21A1">
        <w:rPr>
          <w:rFonts w:ascii="Times New Roman" w:hAnsi="Times New Roman" w:cs="Times New Roman"/>
          <w:bCs/>
          <w:iCs/>
          <w:sz w:val="24"/>
          <w:szCs w:val="24"/>
        </w:rPr>
        <w:t xml:space="preserve">Первичные представления о множестве комплексных чисел. </w:t>
      </w:r>
      <w:r w:rsidRPr="007A21A1">
        <w:rPr>
          <w:rFonts w:ascii="Times New Roman" w:hAnsi="Times New Roman" w:cs="Times New Roman"/>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7A21A1">
        <w:rPr>
          <w:rFonts w:ascii="Times New Roman" w:hAnsi="Times New Roman" w:cs="Times New Roman"/>
          <w:bCs/>
          <w:iCs/>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Взаимно обратные функции. Графики взаимно обратных функций.</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Уравнения, системы уравнений с параметром.</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Диофантовы уравнения. Цепные дроби. Теорема Ферма о сумме квадратов.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Суммы и ряды, методы суммирования и признаки сходимости.</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Теоремы о приближении действительных чисел рациональными.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Множества на координатной плоскости.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Неравенство Коши–Буняковского, неравенство Йенсена, неравенства о средних.</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lastRenderedPageBreak/>
        <w:t>Понятие предела функции в точке</w:t>
      </w:r>
      <w:r w:rsidRPr="007A21A1">
        <w:rPr>
          <w:rFonts w:ascii="Times New Roman" w:hAnsi="Times New Roman" w:cs="Times New Roman"/>
          <w:i/>
          <w:sz w:val="24"/>
          <w:szCs w:val="24"/>
        </w:rPr>
        <w:t>. Понятие предела функции в бесконечности. Асимптоты графика функции. Сравнение бесконечно малых и бесконечно больших</w:t>
      </w:r>
      <w:r w:rsidRPr="007A21A1">
        <w:rPr>
          <w:rFonts w:ascii="Times New Roman" w:hAnsi="Times New Roman" w:cs="Times New Roman"/>
          <w:sz w:val="24"/>
          <w:szCs w:val="24"/>
        </w:rPr>
        <w:t xml:space="preserve">. Непрерывность функции. </w:t>
      </w:r>
      <w:r w:rsidRPr="007A21A1">
        <w:rPr>
          <w:rFonts w:ascii="Times New Roman" w:hAnsi="Times New Roman" w:cs="Times New Roman"/>
          <w:i/>
          <w:sz w:val="24"/>
          <w:szCs w:val="24"/>
        </w:rPr>
        <w:t>Свойства непрерывных функций. Теорема Вейерштрасса.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7A21A1">
        <w:rPr>
          <w:rFonts w:ascii="Times New Roman" w:hAnsi="Times New Roman" w:cs="Times New Roman"/>
          <w:i/>
          <w:sz w:val="24"/>
          <w:szCs w:val="24"/>
        </w:rPr>
        <w:t>Применение производной в физике</w:t>
      </w:r>
      <w:r w:rsidRPr="007A21A1">
        <w:rPr>
          <w:rFonts w:ascii="Times New Roman" w:hAnsi="Times New Roman" w:cs="Times New Roman"/>
          <w:sz w:val="24"/>
          <w:szCs w:val="24"/>
        </w:rPr>
        <w:t>. Производные элементарных функций. Правила дифференцирования.</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Вторая производная, ее геометрический и физический смысл.</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7A21A1">
        <w:rPr>
          <w:rFonts w:ascii="Times New Roman" w:hAnsi="Times New Roman" w:cs="Times New Roman"/>
          <w:i/>
          <w:sz w:val="24"/>
          <w:szCs w:val="24"/>
        </w:rPr>
        <w:t>Построение графиков функций с помощью производных</w:t>
      </w:r>
      <w:r w:rsidRPr="007A21A1">
        <w:rPr>
          <w:rFonts w:ascii="Times New Roman" w:hAnsi="Times New Roman" w:cs="Times New Roman"/>
          <w:sz w:val="24"/>
          <w:szCs w:val="24"/>
        </w:rPr>
        <w:t xml:space="preserve">. </w:t>
      </w:r>
      <w:r w:rsidRPr="007A21A1">
        <w:rPr>
          <w:rFonts w:ascii="Times New Roman" w:hAnsi="Times New Roman" w:cs="Times New Roman"/>
          <w:i/>
          <w:sz w:val="24"/>
          <w:szCs w:val="24"/>
        </w:rPr>
        <w:t xml:space="preserve">Применение производной при решении задач. Нахождение экстремумов функций нескольких переменных.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Первообразная. Неопределенный интеграл. Первообразные элементарных функций. Площадь криволинейной трапеции. Формула Ньютона-Лейбница.</w:t>
      </w:r>
      <w:r w:rsidRPr="007A21A1">
        <w:rPr>
          <w:rFonts w:ascii="Times New Roman" w:hAnsi="Times New Roman" w:cs="Times New Roman"/>
          <w:b/>
          <w:sz w:val="24"/>
          <w:szCs w:val="24"/>
        </w:rPr>
        <w:t xml:space="preserve"> </w:t>
      </w:r>
      <w:r w:rsidRPr="007A21A1">
        <w:rPr>
          <w:rFonts w:ascii="Times New Roman" w:hAnsi="Times New Roman" w:cs="Times New Roman"/>
          <w:sz w:val="24"/>
          <w:szCs w:val="24"/>
        </w:rPr>
        <w:t xml:space="preserve">Определенный интеграл. </w:t>
      </w:r>
      <w:r w:rsidRPr="007A21A1">
        <w:rPr>
          <w:rFonts w:ascii="Times New Roman" w:hAnsi="Times New Roman" w:cs="Times New Roman"/>
          <w:i/>
          <w:sz w:val="24"/>
          <w:szCs w:val="24"/>
        </w:rPr>
        <w:t xml:space="preserve">Вычисление площадей плоских фигур и объемов тел вращения с помощью интеграла..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Методы решения функциональных уравнений и неравенств.</w:t>
      </w:r>
    </w:p>
    <w:p w:rsidR="007A21A1" w:rsidRPr="007A21A1" w:rsidRDefault="007A21A1" w:rsidP="007A21A1">
      <w:pPr>
        <w:spacing w:after="0" w:line="240" w:lineRule="auto"/>
        <w:ind w:firstLine="709"/>
        <w:jc w:val="both"/>
        <w:rPr>
          <w:rFonts w:ascii="Times New Roman" w:hAnsi="Times New Roman" w:cs="Times New Roman"/>
          <w:b/>
          <w:bCs/>
          <w:sz w:val="24"/>
          <w:szCs w:val="24"/>
        </w:rPr>
      </w:pPr>
    </w:p>
    <w:p w:rsidR="007A21A1" w:rsidRPr="007A21A1" w:rsidRDefault="007A21A1" w:rsidP="007A21A1">
      <w:pPr>
        <w:spacing w:after="0" w:line="240" w:lineRule="auto"/>
        <w:ind w:firstLine="709"/>
        <w:jc w:val="both"/>
        <w:rPr>
          <w:rFonts w:ascii="Times New Roman" w:hAnsi="Times New Roman" w:cs="Times New Roman"/>
          <w:b/>
          <w:bCs/>
          <w:sz w:val="24"/>
          <w:szCs w:val="24"/>
        </w:rPr>
      </w:pPr>
      <w:r w:rsidRPr="007A21A1">
        <w:rPr>
          <w:rFonts w:ascii="Times New Roman" w:hAnsi="Times New Roman" w:cs="Times New Roman"/>
          <w:b/>
          <w:sz w:val="24"/>
          <w:szCs w:val="24"/>
        </w:rPr>
        <w:t>Геометрия</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7A21A1">
        <w:rPr>
          <w:rFonts w:ascii="Times New Roman" w:hAnsi="Times New Roman" w:cs="Times New Roman"/>
          <w:i/>
          <w:sz w:val="24"/>
          <w:szCs w:val="24"/>
        </w:rPr>
        <w:t>Решение задач с помощью векторов и координат.</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Наглядная стереометрия. Призма, параллелепипед, пирамида, тетраэдр.</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Основные понятия геометрии в пространстве. Аксиомы стереометрии и следствия из них. </w:t>
      </w:r>
      <w:r w:rsidRPr="007A21A1">
        <w:rPr>
          <w:rFonts w:ascii="Times New Roman" w:hAnsi="Times New Roman" w:cs="Times New Roman"/>
          <w:i/>
          <w:sz w:val="24"/>
          <w:szCs w:val="24"/>
        </w:rPr>
        <w:t xml:space="preserve">Понятие об аксиоматическом методе.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Теорема Менелая для тетраэдра</w:t>
      </w:r>
      <w:r w:rsidRPr="007A21A1">
        <w:rPr>
          <w:rFonts w:ascii="Times New Roman" w:hAnsi="Times New Roman" w:cs="Times New Roman"/>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Скрещивающиеся прямые в пространстве. Угол между ними. </w:t>
      </w:r>
      <w:r w:rsidRPr="007A21A1">
        <w:rPr>
          <w:rFonts w:ascii="Times New Roman" w:hAnsi="Times New Roman" w:cs="Times New Roman"/>
          <w:i/>
          <w:sz w:val="24"/>
          <w:szCs w:val="24"/>
        </w:rPr>
        <w:t>Методы нахождения расстояний между скрещивающимися прямыми.</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Теоремы о параллельности прямых и плоскостей в пространстве. Параллельное проектирование и изображение фигур. </w:t>
      </w:r>
      <w:r w:rsidRPr="007A21A1">
        <w:rPr>
          <w:rFonts w:ascii="Times New Roman" w:hAnsi="Times New Roman" w:cs="Times New Roman"/>
          <w:i/>
          <w:sz w:val="24"/>
          <w:szCs w:val="24"/>
        </w:rPr>
        <w:t>Геометрические места точек в пространстве.</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Достраивание тетраэдра до параллелепипеда.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Углы в пространстве. Перпендикулярные плоскости. </w:t>
      </w:r>
      <w:r w:rsidRPr="007A21A1">
        <w:rPr>
          <w:rFonts w:ascii="Times New Roman" w:hAnsi="Times New Roman" w:cs="Times New Roman"/>
          <w:i/>
          <w:sz w:val="24"/>
          <w:szCs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Виды многогранников. </w:t>
      </w:r>
      <w:r w:rsidRPr="007A21A1">
        <w:rPr>
          <w:rFonts w:ascii="Times New Roman" w:hAnsi="Times New Roman" w:cs="Times New Roman"/>
          <w:i/>
          <w:sz w:val="24"/>
          <w:szCs w:val="24"/>
        </w:rPr>
        <w:t>Развертки многогранника. Кратчайшие пути на поверхности многогранника.</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Теорема Эйлера.</w:t>
      </w:r>
      <w:r w:rsidRPr="007A21A1">
        <w:rPr>
          <w:rFonts w:ascii="Times New Roman" w:hAnsi="Times New Roman" w:cs="Times New Roman"/>
          <w:sz w:val="24"/>
          <w:szCs w:val="24"/>
        </w:rPr>
        <w:t xml:space="preserve"> Правильные многогранники. </w:t>
      </w:r>
      <w:r w:rsidRPr="007A21A1">
        <w:rPr>
          <w:rFonts w:ascii="Times New Roman" w:hAnsi="Times New Roman" w:cs="Times New Roman"/>
          <w:i/>
          <w:sz w:val="24"/>
          <w:szCs w:val="24"/>
        </w:rPr>
        <w:t>Двойственность правильных многогранников.</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lastRenderedPageBreak/>
        <w:t>Площади поверхностей многогранников.</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Усеченная пирамида и усеченный конус.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Элементы сферической геометрии. Конические сечения.</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Касательные прямые и плоскости. Вписанные и описанные сферы. </w:t>
      </w:r>
      <w:r w:rsidRPr="007A21A1">
        <w:rPr>
          <w:rFonts w:ascii="Times New Roman" w:hAnsi="Times New Roman" w:cs="Times New Roman"/>
          <w:i/>
          <w:sz w:val="24"/>
          <w:szCs w:val="24"/>
        </w:rPr>
        <w:t xml:space="preserve">Касающиеся сферы. Комбинации тел вращения.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Уравнение плоскости. Формула расстояния между точками. Уравнение сферы.</w:t>
      </w:r>
      <w:r w:rsidRPr="007A21A1">
        <w:rPr>
          <w:rFonts w:ascii="Times New Roman" w:hAnsi="Times New Roman" w:cs="Times New Roman"/>
          <w:i/>
          <w:sz w:val="24"/>
          <w:szCs w:val="24"/>
        </w:rPr>
        <w:t xml:space="preserve"> Формула расстояния от точки до плоскости. Способы задания прямой уравнениями.</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Решение задач и доказательство теорем с помощью векторов и методом координат. Элементы геометрии масс.</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sz w:val="24"/>
          <w:szCs w:val="24"/>
        </w:rPr>
        <w:t xml:space="preserve">Понятие объема. Объемы многогранников. Объемы тел вращения. </w:t>
      </w:r>
      <w:r w:rsidRPr="007A21A1">
        <w:rPr>
          <w:rFonts w:ascii="Times New Roman" w:hAnsi="Times New Roman" w:cs="Times New Roman"/>
          <w:i/>
          <w:sz w:val="24"/>
          <w:szCs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Площадь сферы.</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Развертка цилиндра и конуса.</w:t>
      </w:r>
      <w:r w:rsidRPr="007A21A1">
        <w:rPr>
          <w:rFonts w:ascii="Times New Roman" w:hAnsi="Times New Roman" w:cs="Times New Roman"/>
          <w:sz w:val="24"/>
          <w:szCs w:val="24"/>
        </w:rPr>
        <w:t xml:space="preserve"> Площадь поверхности цилиндра и конуса.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Комбинации многогранников и тел вращения.</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Подобие в пространстве. Отношение объемов и площадей поверхностей подобных фигур.</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Преобразование подобия, гомотетия. Решение задач на плоскости с использованием стереометрических методов.</w:t>
      </w:r>
    </w:p>
    <w:p w:rsidR="007A21A1" w:rsidRPr="007A21A1" w:rsidRDefault="007A21A1" w:rsidP="007A21A1">
      <w:pPr>
        <w:spacing w:after="0" w:line="240" w:lineRule="auto"/>
        <w:ind w:firstLine="709"/>
        <w:jc w:val="both"/>
        <w:rPr>
          <w:rFonts w:ascii="Times New Roman" w:hAnsi="Times New Roman" w:cs="Times New Roman"/>
          <w:b/>
          <w:sz w:val="24"/>
          <w:szCs w:val="24"/>
        </w:rPr>
      </w:pPr>
    </w:p>
    <w:p w:rsidR="007A21A1" w:rsidRPr="007A21A1" w:rsidRDefault="007A21A1" w:rsidP="007A21A1">
      <w:pPr>
        <w:spacing w:after="0" w:line="240" w:lineRule="auto"/>
        <w:ind w:firstLine="709"/>
        <w:jc w:val="both"/>
        <w:rPr>
          <w:rFonts w:ascii="Times New Roman" w:hAnsi="Times New Roman" w:cs="Times New Roman"/>
          <w:b/>
          <w:sz w:val="24"/>
          <w:szCs w:val="24"/>
        </w:rPr>
      </w:pPr>
      <w:r w:rsidRPr="007A21A1">
        <w:rPr>
          <w:rFonts w:ascii="Times New Roman" w:hAnsi="Times New Roman" w:cs="Times New Roman"/>
          <w:b/>
          <w:sz w:val="24"/>
          <w:szCs w:val="24"/>
        </w:rPr>
        <w:t>Вероятность и статистика, логика, теория графов и комбинаторика</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i/>
          <w:sz w:val="24"/>
          <w:szCs w:val="24"/>
        </w:rPr>
        <w:t>Вероятностное пространство. Аксиомы теории вероятностей</w:t>
      </w:r>
      <w:r w:rsidRPr="007A21A1">
        <w:rPr>
          <w:rFonts w:ascii="Times New Roman" w:hAnsi="Times New Roman" w:cs="Times New Roman"/>
          <w:bCs/>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Условная вероятность. Правило умножения вероятностей. Формула полной вероятности. Формула Байеса.</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bCs/>
          <w:sz w:val="24"/>
          <w:szCs w:val="24"/>
        </w:rPr>
        <w:t xml:space="preserve">Дискретные случайные величины и распределения. </w:t>
      </w:r>
      <w:r w:rsidRPr="007A21A1">
        <w:rPr>
          <w:rFonts w:ascii="Times New Roman" w:hAnsi="Times New Roman" w:cs="Times New Roman"/>
          <w:sz w:val="24"/>
          <w:szCs w:val="24"/>
        </w:rPr>
        <w:t xml:space="preserve">Совместные распределения. </w:t>
      </w:r>
      <w:r w:rsidRPr="007A21A1">
        <w:rPr>
          <w:rFonts w:ascii="Times New Roman" w:hAnsi="Times New Roman" w:cs="Times New Roman"/>
          <w:bCs/>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bCs/>
          <w:sz w:val="24"/>
          <w:szCs w:val="24"/>
        </w:rPr>
        <w:t>Бинарная случайная величина, распределение Бернулли.</w:t>
      </w:r>
      <w:r w:rsidRPr="007A21A1">
        <w:rPr>
          <w:rFonts w:ascii="Times New Roman" w:hAnsi="Times New Roman" w:cs="Times New Roman"/>
          <w:b/>
          <w:bCs/>
          <w:i/>
          <w:sz w:val="24"/>
          <w:szCs w:val="24"/>
        </w:rPr>
        <w:t xml:space="preserve"> </w:t>
      </w:r>
      <w:r w:rsidRPr="007A21A1">
        <w:rPr>
          <w:rFonts w:ascii="Times New Roman" w:hAnsi="Times New Roman" w:cs="Times New Roman"/>
          <w:bCs/>
          <w:sz w:val="24"/>
          <w:szCs w:val="24"/>
        </w:rPr>
        <w:t xml:space="preserve">Геометрическое распределение. Биномиальное распределение и его свойства. </w:t>
      </w:r>
      <w:r w:rsidRPr="007A21A1">
        <w:rPr>
          <w:rFonts w:ascii="Times New Roman" w:hAnsi="Times New Roman" w:cs="Times New Roman"/>
          <w:i/>
          <w:sz w:val="24"/>
          <w:szCs w:val="24"/>
        </w:rPr>
        <w:t>Гипергеометрическое распределение</w:t>
      </w:r>
      <w:r w:rsidRPr="007A21A1">
        <w:rPr>
          <w:rFonts w:ascii="Times New Roman" w:hAnsi="Times New Roman" w:cs="Times New Roman"/>
          <w:sz w:val="24"/>
          <w:szCs w:val="24"/>
        </w:rPr>
        <w:t xml:space="preserve"> </w:t>
      </w:r>
      <w:r w:rsidRPr="007A21A1">
        <w:rPr>
          <w:rFonts w:ascii="Times New Roman" w:hAnsi="Times New Roman" w:cs="Times New Roman"/>
          <w:i/>
          <w:sz w:val="24"/>
          <w:szCs w:val="24"/>
        </w:rPr>
        <w:t>и его свойства.</w:t>
      </w:r>
      <w:r w:rsidRPr="007A21A1">
        <w:rPr>
          <w:rFonts w:ascii="Times New Roman" w:hAnsi="Times New Roman" w:cs="Times New Roman"/>
          <w:sz w:val="24"/>
          <w:szCs w:val="24"/>
        </w:rPr>
        <w:t xml:space="preserve">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 xml:space="preserve">Показательное распределение, его параметры. </w:t>
      </w:r>
    </w:p>
    <w:p w:rsidR="007A21A1" w:rsidRPr="007A21A1" w:rsidRDefault="007A21A1" w:rsidP="007A21A1">
      <w:pPr>
        <w:spacing w:after="0" w:line="240" w:lineRule="auto"/>
        <w:ind w:firstLine="709"/>
        <w:jc w:val="both"/>
        <w:rPr>
          <w:rFonts w:ascii="Times New Roman" w:hAnsi="Times New Roman" w:cs="Times New Roman"/>
          <w:sz w:val="24"/>
          <w:szCs w:val="24"/>
        </w:rPr>
      </w:pPr>
      <w:r w:rsidRPr="007A21A1">
        <w:rPr>
          <w:rFonts w:ascii="Times New Roman" w:hAnsi="Times New Roman" w:cs="Times New Roman"/>
          <w:i/>
          <w:sz w:val="24"/>
          <w:szCs w:val="24"/>
        </w:rPr>
        <w:t>Распределение Пуассона и его применение</w:t>
      </w:r>
      <w:r w:rsidRPr="007A21A1">
        <w:rPr>
          <w:rFonts w:ascii="Times New Roman" w:hAnsi="Times New Roman" w:cs="Times New Roman"/>
          <w:sz w:val="24"/>
          <w:szCs w:val="24"/>
        </w:rPr>
        <w:t xml:space="preserve">. Нормальное распределение. Функция Лапласа. Параметры нормального распределения. Примеры случайных величин, </w:t>
      </w:r>
      <w:r w:rsidRPr="007A21A1">
        <w:rPr>
          <w:rFonts w:ascii="Times New Roman" w:hAnsi="Times New Roman" w:cs="Times New Roman"/>
          <w:sz w:val="24"/>
          <w:szCs w:val="24"/>
        </w:rPr>
        <w:lastRenderedPageBreak/>
        <w:t xml:space="preserve">подчиненных нормальному закону (погрешность измерений, рост человека). </w:t>
      </w:r>
      <w:r w:rsidRPr="007A21A1">
        <w:rPr>
          <w:rFonts w:ascii="Times New Roman" w:hAnsi="Times New Roman" w:cs="Times New Roman"/>
          <w:i/>
          <w:sz w:val="24"/>
          <w:szCs w:val="24"/>
        </w:rPr>
        <w:t>Центральная предельная теорема</w:t>
      </w:r>
      <w:r w:rsidRPr="007A21A1">
        <w:rPr>
          <w:rFonts w:ascii="Times New Roman" w:hAnsi="Times New Roman" w:cs="Times New Roman"/>
          <w:sz w:val="24"/>
          <w:szCs w:val="24"/>
        </w:rPr>
        <w:t>.</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7A21A1" w:rsidRPr="007A21A1" w:rsidRDefault="007A21A1" w:rsidP="007A21A1">
      <w:pPr>
        <w:spacing w:after="0" w:line="240" w:lineRule="auto"/>
        <w:ind w:firstLine="709"/>
        <w:jc w:val="both"/>
        <w:rPr>
          <w:rFonts w:ascii="Times New Roman" w:hAnsi="Times New Roman" w:cs="Times New Roman"/>
          <w:bCs/>
          <w:sz w:val="24"/>
          <w:szCs w:val="24"/>
        </w:rPr>
      </w:pPr>
      <w:r w:rsidRPr="007A21A1">
        <w:rPr>
          <w:rFonts w:ascii="Times New Roman" w:hAnsi="Times New Roman" w:cs="Times New Roman"/>
          <w:sz w:val="24"/>
          <w:szCs w:val="24"/>
        </w:rPr>
        <w:t>Ковариация двух случайных величин. Понятие о коэффициенте корреляции.</w:t>
      </w:r>
      <w:r w:rsidRPr="007A21A1">
        <w:rPr>
          <w:rFonts w:ascii="Times New Roman" w:hAnsi="Times New Roman" w:cs="Times New Roman"/>
          <w:bCs/>
          <w:sz w:val="24"/>
          <w:szCs w:val="24"/>
        </w:rPr>
        <w:t xml:space="preserve"> Совместные наблюдения двух случайных величин. </w:t>
      </w:r>
      <w:r w:rsidRPr="007A21A1">
        <w:rPr>
          <w:rFonts w:ascii="Times New Roman" w:hAnsi="Times New Roman" w:cs="Times New Roman"/>
          <w:i/>
          <w:sz w:val="24"/>
          <w:szCs w:val="24"/>
        </w:rPr>
        <w:t xml:space="preserve">Выборочный коэффициент корреляции. </w:t>
      </w:r>
      <w:r w:rsidRPr="007A21A1">
        <w:rPr>
          <w:rFonts w:ascii="Times New Roman" w:hAnsi="Times New Roman" w:cs="Times New Roman"/>
          <w:bCs/>
          <w:i/>
          <w:sz w:val="24"/>
          <w:szCs w:val="24"/>
        </w:rPr>
        <w:t>Линейная регрессия.</w:t>
      </w:r>
    </w:p>
    <w:p w:rsidR="007A21A1" w:rsidRPr="007A21A1" w:rsidRDefault="007A21A1" w:rsidP="007A21A1">
      <w:pPr>
        <w:spacing w:after="0" w:line="240" w:lineRule="auto"/>
        <w:ind w:firstLine="709"/>
        <w:jc w:val="both"/>
        <w:rPr>
          <w:rFonts w:ascii="Times New Roman" w:hAnsi="Times New Roman" w:cs="Times New Roman"/>
          <w:i/>
          <w:sz w:val="24"/>
          <w:szCs w:val="24"/>
        </w:rPr>
      </w:pPr>
      <w:r w:rsidRPr="007A21A1">
        <w:rPr>
          <w:rFonts w:ascii="Times New Roman" w:hAnsi="Times New Roman" w:cs="Times New Roman"/>
          <w:i/>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Построение соответствий. Инъективные и сюръективные соответствия. Биекции. Дискретная непрерывность. Принцип Дирихле.</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 xml:space="preserve">Кодирование. Двоичная запись. </w:t>
      </w:r>
    </w:p>
    <w:p w:rsidR="007A21A1" w:rsidRPr="007A21A1" w:rsidRDefault="007A21A1" w:rsidP="007A21A1">
      <w:pPr>
        <w:spacing w:after="0" w:line="240" w:lineRule="auto"/>
        <w:ind w:firstLine="709"/>
        <w:jc w:val="both"/>
        <w:rPr>
          <w:rFonts w:ascii="Times New Roman" w:hAnsi="Times New Roman" w:cs="Times New Roman"/>
          <w:bCs/>
          <w:i/>
          <w:sz w:val="24"/>
          <w:szCs w:val="24"/>
        </w:rPr>
      </w:pPr>
      <w:r w:rsidRPr="007A21A1">
        <w:rPr>
          <w:rFonts w:ascii="Times New Roman" w:hAnsi="Times New Roman" w:cs="Times New Roman"/>
          <w:bCs/>
          <w:i/>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CC4321" w:rsidRPr="00CC4321" w:rsidRDefault="00CC4321" w:rsidP="00CC4321">
      <w:pPr>
        <w:spacing w:after="0" w:line="240" w:lineRule="auto"/>
        <w:ind w:firstLine="709"/>
        <w:jc w:val="both"/>
        <w:rPr>
          <w:rFonts w:ascii="Times New Roman" w:hAnsi="Times New Roman" w:cs="Times New Roman"/>
          <w:sz w:val="24"/>
          <w:szCs w:val="24"/>
        </w:rPr>
      </w:pPr>
    </w:p>
    <w:p w:rsidR="00CC4321" w:rsidRPr="00080612" w:rsidRDefault="00CC4321" w:rsidP="005B76C5">
      <w:pPr>
        <w:pStyle w:val="1a"/>
      </w:pPr>
      <w:bookmarkStart w:id="154" w:name="_Toc64380053"/>
      <w:r w:rsidRPr="00080612">
        <w:t>Информатика</w:t>
      </w:r>
      <w:bookmarkEnd w:id="154"/>
    </w:p>
    <w:p w:rsidR="00CC4321" w:rsidRPr="00080612" w:rsidRDefault="00CC4321" w:rsidP="00CC4321">
      <w:pPr>
        <w:spacing w:after="0" w:line="240" w:lineRule="auto"/>
        <w:ind w:firstLine="709"/>
        <w:jc w:val="both"/>
        <w:rPr>
          <w:rFonts w:ascii="Times New Roman" w:hAnsi="Times New Roman" w:cs="Times New Roman"/>
          <w:b/>
          <w:sz w:val="24"/>
          <w:szCs w:val="24"/>
        </w:rPr>
      </w:pPr>
      <w:r w:rsidRPr="00080612">
        <w:rPr>
          <w:rFonts w:ascii="Times New Roman" w:hAnsi="Times New Roman" w:cs="Times New Roman"/>
          <w:b/>
          <w:sz w:val="24"/>
          <w:szCs w:val="24"/>
        </w:rPr>
        <w:t>Базовый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Введение. Информация и информационные процессы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Системы. Компоненты системы и их взаимодействие.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Универсальность дискретного представления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Математические основы информатики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Тексты и кодирование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Равномерные и неравномерные коды. Условие Фано.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Системы счисления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Элементы комбинаторики, теории множеств и математической логики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Нормальные формы: дизъюнктивная и конъюнктивная нормальная форма.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Дискретные объекты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и элементы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Алгоритмические конструкции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Подпрограммы. Рекурсивные алгоритмы.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Табличные величины (массивы).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Запись алгоритмических конструкций в выбранном языке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Составление алгоритмов и их программная реализация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Этапы решения задач на компьютере.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 алгоритмы анализа записей чисел в позиционной системе счисления; алгоритмы решения задач методом перебора (поиск НОД данного натурального числа, проверка числа на простоту и т.д.);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Постановка задачи сортировки.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алгоритмов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Математическое моделирование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CC4321" w:rsidRPr="00CC4321" w:rsidRDefault="00CC4321" w:rsidP="00080612">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w:t>
      </w:r>
      <w:r w:rsidR="00080612">
        <w:rPr>
          <w:rFonts w:ascii="Times New Roman" w:hAnsi="Times New Roman" w:cs="Times New Roman"/>
          <w:sz w:val="24"/>
          <w:szCs w:val="24"/>
        </w:rPr>
        <w:t xml:space="preserve">спериментов. Использование сред </w:t>
      </w:r>
      <w:r w:rsidRPr="00CC4321">
        <w:rPr>
          <w:rFonts w:ascii="Times New Roman" w:hAnsi="Times New Roman" w:cs="Times New Roman"/>
          <w:sz w:val="24"/>
          <w:szCs w:val="24"/>
        </w:rPr>
        <w:t>имитационного моделирования (виртуальных лабораторий) для проведения компьютерного эксперимента в учебной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программных систем и сервисов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Компьютер - универсальное устройство обработки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Подготовка текстов и демонстрационных материалов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Деловая переписка, научная публикация. Реферат и аннотация. Оформление списка литературы.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Коллективная работа с документами. Рецензирование текста. Облачные сервисы.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Работа с аудиовизуальными данными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Электронные (динамические) таблицы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Базы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Создание, ведение и использование баз данных при решении учебных и практических задач.</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Автоматизированное проектирование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3Б-моделирование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Аддитивные технологии (3D-принтеры).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Системы искусственного интеллекта и машинное обучение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Машинное обучение - решение задач распознавания, классификации и предсказания. Искусственный интеллект.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Информационно-коммуникационные технологии. Работа в информационном пространстве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Компьютерные сети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Аппаратные компоненты компьютерных сетей.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Сетевое хранение данных. Облачные сервисы.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Деятельность в сети Интернет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Расширенный поиск информации в сети Интернет. Использование языков построения запросов.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Социальная информатика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Социальные сети - организация коллективного взаимодействия и обмена данными. Сетевой этикет: правила поведения в киберпространстве.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Информационная безопасность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Углубленный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Введение. Информация и информационные процессы. Данные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Математические основы информатики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Тексты и кодирование. Передача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Знаки, сигналы и символы. Знаковые системы.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Равномерные и неравномерные коды. Префиксные коды. Условие Фано. Обратное условие Фано. Алгоритмы декодирования при использовании префиксных кодов.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Сжатие данных. Учет частотности символов при выборе неравномерного кода. Оптимальное кодирование Хаффмана. Использование программ-архиваторов. Алгоритм Ь1Ш.</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Передача данных. Источник, приемник, канал связи, сигнал, кодирующее и декодирующее устройства.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Пропускная способность и помехозащищенность канала связи. Кодирование сообщений в современных средствах передачи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Искажение информации при передаче по каналам связи. Коды с возможностью обнаружения и исправления ошибок.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Способы защиты информации, передаваемой по каналам связи. Криптография (алгоритмы шифрования). Стеганография.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Дискретизация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Дискретное представление звуковых данных. Многоканальная запись. Размер файла, полученного в результате записи звука.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Дискретное представление статической и динамической графической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Сжатие данных при хранении графической и звуковой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Системы счисления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Свойства позиционной записи числа: количество цифр в записи, признак делимости числа на основание системы счисления.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Арифметические действия в позиционных системах счисления.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целых и вещественных чисел в памяти компьютера. Компьютерная арифметика.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Элементы комбинаторики, теории множеств и математической логики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Операции «импликация», «эквиваленция». Логические функции.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Законы алгебры логики. Эквивалентные преобразования логических выражений. Логические уравнения.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Построение логического выражения с данной таблицей истинности. Дизъюнктивная нормальная форма. Конъюнктивная нормальная форма.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Логические элементы компьютеров. Построение схем из базовых логических элементов.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Дискретные игры двух игроков с полной информацией. Выигрышные стратегии.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Дискретные объекты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Обход узлов дерева в глубину. Упорядоченные деревья (деревья, в которых упорядочены ребра, выходящие из одного узла).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Использование деревьев при хранении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графов, деревьев, списков при описании объектов и процессов окружающего мира.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и элементы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и структуры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анализа и преобразования записей чисел в позиционной системе счисления.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связанные с делимостью целых чисел. Алгоритм Евклида для определения НОД двух натуральных чисел.</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Вставка и удаление элементов в массиве.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п-го элемента рекуррентной последовательности (например, последовательности Фибоначчи). </w:t>
      </w:r>
      <w:r w:rsidRPr="00CC4321">
        <w:rPr>
          <w:rFonts w:ascii="Times New Roman" w:hAnsi="Times New Roman" w:cs="Times New Roman"/>
          <w:sz w:val="24"/>
          <w:szCs w:val="24"/>
        </w:rPr>
        <w:lastRenderedPageBreak/>
        <w:t>Построение и анализ дерева рекурсивных вызовов. Возможность записи рекурсивных алгоритмов без явного использования рекурсии.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анализа отсортированных массивов. Рекурсивная реализация сортировки массива на основе слияния двух его отсортированных фрагментов.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Построение графика функции, заданной формулой, программой или таблицей значений.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Сохранение и использование промежуточных результатов. Метод динамического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о структурах данных. Примеры: списки, словари, деревья, очереди. Хэш-таблицы.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Языки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Подпрограммы (процедуры, функции). Параметры подпрограмм. Рекурсивные процедуры и функции.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Логические переменные. Символьные и строковые переменные. Операции над строками.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Двумерные массивы (матрицы). Многомерные массивы.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Средства работы с данными во внешней памяти. Файлы.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о синтаксисе и семантике языка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Понятие о непроцедурных языках программирования и парадигмах программирования. Изучение второго языка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Разработка программ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Этапы решения задач на компьютере.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Методы проектирования программ «сверху вниз» и «снизу вверх». Разработка программ, использующих подпрограммы.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Библиотеки подпрограмм и их использование.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Понятие об объектно-ориентированном программировании. Объекты и классы. Инкапсуляция, наследование, полиморфизм.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Элементы теории алгоритмов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Другие универсальные вычислительные модели (пример:</w:t>
      </w:r>
      <w:r w:rsidRPr="00CC4321">
        <w:rPr>
          <w:rFonts w:ascii="Times New Roman" w:hAnsi="Times New Roman" w:cs="Times New Roman"/>
          <w:sz w:val="24"/>
          <w:szCs w:val="24"/>
        </w:rPr>
        <w:tab/>
        <w:t>машина Поста).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Универсальный алгоритм. Вычислимые и невычислимые функции. Проблема остановки и ее неразрешимость.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Абстрактные универсальные порождающие модели (пример: грамматики).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Доказательство правильности программ.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Математическое моделирование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Построение математических моделей для решения практических задач.</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Имитационное моделирование. Моделирование систем массового обслуживания.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дискретизации и численных методов в математическом моделировании непрерывных процессов.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Компьютерный (виртуальный) и материальный прототипы изделия. Использование учебных систем автоматизированного проектирования.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Информационно-коммуникационные технологии и их использование для анализа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Аппаратное и программное обеспечение компьютера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Аппаратное обеспечение компьютеров. Персональный компьютер.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Многопроцессорные системы.</w:t>
      </w:r>
      <w:r w:rsidRPr="00CC4321">
        <w:rPr>
          <w:rFonts w:ascii="Times New Roman" w:hAnsi="Times New Roman" w:cs="Times New Roman"/>
          <w:sz w:val="24"/>
          <w:szCs w:val="24"/>
        </w:rPr>
        <w:tab/>
        <w:t>Суперкомпьютеры.</w:t>
      </w:r>
      <w:r w:rsidRPr="00CC4321">
        <w:rPr>
          <w:rFonts w:ascii="Times New Roman" w:hAnsi="Times New Roman" w:cs="Times New Roman"/>
          <w:sz w:val="24"/>
          <w:szCs w:val="24"/>
        </w:rPr>
        <w:tab/>
        <w:t>Распределенные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Соответствие конфигурации компьютера решаемым задачам. Тенденции развития аппаратного обеспечения компьютеров.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Инсталляция и деинсталляция программного обеспечения. Системное администрирование.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Тенденции развития компьютеров. Квантовые вычисления.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Подготовка текстов и демонстрационных материалов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Технологии создания текстовых документов. Вставка графических объектов, таблиц. Использование готовых шаблонов и создание собственных.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Средства создания и редактирования математических текстов.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Технические средства ввода текста. Распознавание текста. Распознавание устной речи. Компьютерная верстка текста. Настольно-издательские системы.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Работа с аудиовизуальными данными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Работа с векторными графическими объектами. Группировка и трансформация объектов.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Технологии ввода и обработки звуковой и видеоинформации.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Электронные (динамические) таблицы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Подключение к внешним данным и их импорт.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вычислительных задач из различных предметных областей.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Компьютерные средства представления и анализа данных. Визуализация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Базы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Формы. Отчеты.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Многотабличные БД. Связи между таблицами. Нормализация.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Подготовка и выполнение исследовательского проекта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Статистическая обработка данных. Обработка результатов эксперимента.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Системы искусственного интеллекта и машинное обучение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Работа в информационном пространстве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Компьютерные сети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Принципы построения компьютерных сетей. Аппаратные компоненты компьютерных сетей. Проводные и беспроводные телекоммуникационные каналы. 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Интернет. Адресация в сети Интернет (IP-адреса, маски подсети). Система доменных имен.</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Технология WWW. Браузеры.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Веб-сайт. Страница. Взаимодействие веб-страницы с сервером. Язык HTML. Динамические страницы.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Разработка веб-сайтов. Язык HTML, каскадные таблицы стилей (CSS). Динамический HTML. Размещение веб-сайтов.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сценариев на языке Javascript. Формы. Понятие о серверных языках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Сетевое хранение данных. Облачные сервисы.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Деятельность в сети Интернет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Расширенный поиск информации в сети Интернет. Использование языков построения запросов.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Социальная информатика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Социальные сети - организация коллективного взаимодействия и обмена данными. Проблема подлинности полученной информации. 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Информационная безопасность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CC4321" w:rsidRPr="00080612" w:rsidRDefault="00CC4321" w:rsidP="005B76C5">
      <w:pPr>
        <w:pStyle w:val="1a"/>
      </w:pPr>
      <w:bookmarkStart w:id="155" w:name="_Toc64380054"/>
      <w:r w:rsidRPr="00080612">
        <w:t>Физика</w:t>
      </w:r>
      <w:bookmarkEnd w:id="155"/>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Базовый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Физика и естественно-научный метод познания природы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Механика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Равновесие материальной точки и твердого тела. Условия равновесия. Момент силы. Равновесие жидкости и газа. Движение жидкостей и газов.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Механические колебания и волны. Превращения энергии при колебаниях. Энергия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волны.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Молекулярная физика и термодинамика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Клапейрона.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Агрегатные состояния вещества. Модель строения жидкостей.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Электродинамика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Электромагнитные колебания. Колебательный контур.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Электромагнитные волны. Диапазоны электромагнитных излучений и их практическое применение.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Геометрическая оптика. Волновые свойства света.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Основы специальной теории относительности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Квантовая физика. Физика атома и атомного ядра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Планетарная модель атома. Объяснение линейчатого спектра водорода на основе квантовых постулатов Бора.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 и строение атомного ядра. Энергия связи атомных ядер. Виды радиоактивных превращений атомных ядер.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Закон радиоактивного распада. Ядерные реакции. Цепная реакция деления ядер.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Элементарные частицы. Фундаментальные взаимодействия.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Строение Вселенной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Галактика. Представление о строении и эволюции Вселенной.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Углубленный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Физика и естественно-научный метод познания природы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Механика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Импульс силы. Закон изменения и сохранения импульса. Работа силы. Закон изменения и сохранения энергии.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Механические колебания и волны. Амплитуда, период, частота, фаза колебаний. Превращения энергии при колебаниях. Вынужденные колебания, резонанс.</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Поперечные и продольные волны. Энергия волны. Интерференция и дифракция волн. Звуковые волны.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Молекулярная физика и термодинамика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 и задачи молекулярно-кинетической теории (МКТ) и термодинамики.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Преобразования энергии в тепловых машинах. КПД тепловой машины. Цикл Карно. Экологические проблемы теплоэнергетики.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Электродинамика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w:t>
      </w:r>
      <w:r w:rsidR="008E7ED4">
        <w:rPr>
          <w:rFonts w:ascii="Times New Roman" w:hAnsi="Times New Roman" w:cs="Times New Roman"/>
          <w:sz w:val="24"/>
          <w:szCs w:val="24"/>
        </w:rPr>
        <w:t>ковые приборы. Сверхпроводимост</w:t>
      </w:r>
      <w:r w:rsidRPr="00CC4321">
        <w:rPr>
          <w:rFonts w:ascii="Times New Roman" w:hAnsi="Times New Roman" w:cs="Times New Roman"/>
          <w:sz w:val="24"/>
          <w:szCs w:val="24"/>
        </w:rPr>
        <w:t>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Основы специальной теории относительности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Квантовая физика. Физика атома и атомного ядра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 и задачи квантовой физики.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Тепловое излучение. Распределение энергии в спектре абсолютно черного тела.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Гипотеза М. Планка о квантах. Фотоэффект. Опыты А.Г. Столетова, законы фотоэффекта. Уравнение А. Эйнштейна для фотоэффекта.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Фотон. Опыты П.Н. Лебедева и С.И. Вавилова. Гипотеза Л. де Бройля о волновых свойствах частиц. Корпускулярно-волновой дуализм. Дифракция электронов. Давление света. Соотношение неопределенностей Гейзенберга.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 и строение атомного ядра. Изотопы. Ядерные силы. Дефект массы и энергия связи ядра.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Закон радиоактивного распада. Ядерные реакции, реакции деления и синтеза. Цепная реакция деления ядер. Ядерная энергетика. Термоядерный синтез.</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Элементарные частицы. Фундаментальные взаимодействия. Ускорители элементарных частиц.</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Строение Вселенной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Примерный перечень практических и лабораторных работ (на выбор учителя)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Прямые измерения:</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lastRenderedPageBreak/>
        <w:t>измерение мгновенной скорости с использованием секундомера или компьютера с датчиками;</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сравнение масс (по взаимодействию); измерение сил в механике;</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измерение температуры жидкостными и цифровыми термометрами; оценка сил взаимодействия молекул (методом отрыва капель); измерение термодинамических параметров газа; измерение ЭДС источника тока;</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определение периода обращения двойных звезд (печатные материалы).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Косвенные измерения: измерение ускорения;</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измерение ускорения свободного падения; определение энергии и импульса по тормозному пути; измерение удельной теплоты плавления льда;</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измерение напряженности вихревого электрического поля (при наблюдении электромагнитной индукции);</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измерение внутреннего сопротивления источника тока; определение показателя преломления среды;</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измерение фокусного расстояния собирающей и рассеивающей линз; определение длины световой волны;</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Наблюдение явлений:</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наблюдение вынужденных колебаний и резонанса; наблюдение диффузии;</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наблюдение явления электромагнитной индукции;</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наблюдение волновых свойств света: дифракция, интерференция, поляризация; наблюдение спектров;</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вечерние наблюдения звезд, Луны и планет в телескоп или бинокль.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Исследования:</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движения тела, брошенного горизонтально; исследование центрального удара;</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качения цилиндра по наклонной плоскости; исследование движения броуновской частицы (по трекам Перрена); исследование изопроцессов;</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изохорного процесса и оценка абсолютного нуля; исследование остывания воды;</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зависимости напряжения на полюсах источника тока от силы тока в цепи; исследование зависимости силы тока через лампочку от напряжения на ней; исследование нагревания воды нагревателем небольшой мощности; исследование явления электромагнитной индукции; исследование зависимости угла преломления от угла падения;</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спектра водорода;</w:t>
      </w:r>
    </w:p>
    <w:p w:rsidR="00CC4321" w:rsidRPr="00080612" w:rsidRDefault="00CC4321" w:rsidP="00080612">
      <w:pPr>
        <w:pStyle w:val="aa"/>
        <w:numPr>
          <w:ilvl w:val="0"/>
          <w:numId w:val="31"/>
        </w:numPr>
        <w:spacing w:after="0" w:line="240" w:lineRule="auto"/>
        <w:ind w:left="0" w:firstLine="0"/>
        <w:jc w:val="both"/>
        <w:rPr>
          <w:rFonts w:ascii="Times New Roman" w:hAnsi="Times New Roman" w:cs="Times New Roman"/>
          <w:sz w:val="24"/>
          <w:szCs w:val="24"/>
        </w:rPr>
      </w:pPr>
      <w:r w:rsidRPr="00080612">
        <w:rPr>
          <w:rFonts w:ascii="Times New Roman" w:hAnsi="Times New Roman" w:cs="Times New Roman"/>
          <w:sz w:val="24"/>
          <w:szCs w:val="24"/>
        </w:rPr>
        <w:t>исследование движения двойных звезд (по печатным материалам).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Проверка гипотез (в том числе имеются неверные): при движении бруска по наклонной плоскости время перемещения на определенное расстояния тем больше, чем больше масса бруска;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при движении бруска по наклонной плоскости скорость прямо пропорциональна пути; при затухании колебаний амплитуда обратно пропорциональна времени; квадрат </w:t>
      </w:r>
      <w:r w:rsidRPr="00CC4321">
        <w:rPr>
          <w:rFonts w:ascii="Times New Roman" w:hAnsi="Times New Roman" w:cs="Times New Roman"/>
          <w:sz w:val="24"/>
          <w:szCs w:val="24"/>
        </w:rPr>
        <w:lastRenderedPageBreak/>
        <w:t>среднего перемещения броуновской частицы прямо пропорционален времени наблюдения (по трекам Перрена);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скорость остывания воды линейно зависит от времени остывания;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угол преломления прямо пропорционален углу падения;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 плотном сложении двух линз оптические силы складываются;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Конструирование технических устройств: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конструирование наклонной плоскости с заданным КПД; конструирование рычажных весов;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конструирование электродвигателя; конструирование трансформатора; конструирование модели телескопа или микроскопа.</w:t>
      </w:r>
    </w:p>
    <w:p w:rsidR="00CC4321" w:rsidRPr="00080612" w:rsidRDefault="00CC4321" w:rsidP="005B76C5">
      <w:pPr>
        <w:pStyle w:val="1a"/>
      </w:pPr>
      <w:bookmarkStart w:id="156" w:name="_Toc64380055"/>
      <w:r w:rsidRPr="00080612">
        <w:t>Химия</w:t>
      </w:r>
      <w:bookmarkEnd w:id="156"/>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Базовый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Основы органической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w:t>
      </w:r>
      <w:r w:rsidRPr="00CC4321">
        <w:rPr>
          <w:rFonts w:ascii="Times New Roman" w:hAnsi="Times New Roman" w:cs="Times New Roman"/>
          <w:sz w:val="24"/>
          <w:szCs w:val="24"/>
        </w:rPr>
        <w:lastRenderedPageBreak/>
        <w:t>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Мыла как соли высших карбоновых кислот. Моющие свойства мыла.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а-аминокислот.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Теоретические основы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 р-, б-элементы). Особенности строения энергетических уровней атомов d-элементов. Периодическая система химических элементов Д.И. Менделеева. </w:t>
      </w:r>
      <w:r w:rsidRPr="00CC4321">
        <w:rPr>
          <w:rFonts w:ascii="Times New Roman" w:hAnsi="Times New Roman" w:cs="Times New Roman"/>
          <w:sz w:val="24"/>
          <w:szCs w:val="24"/>
        </w:rPr>
        <w:lastRenderedPageBreak/>
        <w:t>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Углубленный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Основы органической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Алканы. Электронное и пространственное строение молекулы метана. sp - 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w:t>
      </w:r>
      <w:r w:rsidRPr="00CC4321">
        <w:rPr>
          <w:rFonts w:ascii="Times New Roman" w:hAnsi="Times New Roman" w:cs="Times New Roman"/>
          <w:sz w:val="24"/>
          <w:szCs w:val="24"/>
        </w:rPr>
        <w:tab/>
        <w:t>галогенирование, дегидрирование, термическое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Циклоалканы. Строение молекул циклоалканов. Общая формула циклоалканов. Номенклатура циклоалканов. Изомерия циклоалканов:</w:t>
      </w:r>
      <w:r w:rsidRPr="00CC4321">
        <w:rPr>
          <w:rFonts w:ascii="Times New Roman" w:hAnsi="Times New Roman" w:cs="Times New Roman"/>
          <w:sz w:val="24"/>
          <w:szCs w:val="24"/>
        </w:rPr>
        <w:tab/>
        <w:t>углеродного скелета,</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межклассовая, пространственная (цис-транс-изомерия). Специфика свойств циклоалканов с малым размером цикла. Реакции присоединения и радикального замещения.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Алкены. Электронное и пространственное строение молекулы этилена. sp - гибридизация орбиталей атомов углерода. а- и д-связи. Гомологический ряд и общая формула алкенов. Номенклатура алкенов. Изомерия алкенов: углеродного скелета, положения кратной связи, пространственная (цис-транс-изомерия),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Правило Зайцева. Применение алкенов.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Алкины. Электронное и пространственное строение молекулы ацетилена. &amp;р- 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Арены. История открытия бензола.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w:t>
      </w:r>
      <w:r w:rsidRPr="00CC4321">
        <w:rPr>
          <w:rFonts w:ascii="Times New Roman" w:hAnsi="Times New Roman" w:cs="Times New Roman"/>
          <w:sz w:val="24"/>
          <w:szCs w:val="24"/>
        </w:rPr>
        <w:lastRenderedPageBreak/>
        <w:t>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Особенности химических свойств толуола. Взаимное влияние атомов</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в молекуле толуола. Ориентационные эффекты заместителей. Применение гомологов бензола.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w:t>
      </w:r>
      <w:r w:rsidRPr="00CC4321">
        <w:rPr>
          <w:rFonts w:ascii="Times New Roman" w:hAnsi="Times New Roman" w:cs="Times New Roman"/>
          <w:sz w:val="24"/>
          <w:szCs w:val="24"/>
        </w:rPr>
        <w:tab/>
        <w:t>взаимодействие с натрием как способ</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w:t>
      </w:r>
      <w:r w:rsidRPr="00CC4321">
        <w:rPr>
          <w:rFonts w:ascii="Times New Roman" w:hAnsi="Times New Roman" w:cs="Times New Roman"/>
          <w:sz w:val="24"/>
          <w:szCs w:val="24"/>
        </w:rPr>
        <w:tab/>
        <w:t>реакция брожения глюкозы, гидратация этилена.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Карбоновые кислоты. Классификация и номенклатура карбоновых кислот. Строение предельных одноосновных карбоновых</w:t>
      </w:r>
      <w:r w:rsidRPr="00CC4321">
        <w:rPr>
          <w:rFonts w:ascii="Times New Roman" w:hAnsi="Times New Roman" w:cs="Times New Roman"/>
          <w:sz w:val="24"/>
          <w:szCs w:val="24"/>
        </w:rPr>
        <w:tab/>
        <w:t>кислот. Электронное и</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Оптическая изомерия. Асимметрический атом углерода. Применение карбоновых кислот.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Мыла как соли высших карбоновых кислот. Моющие свойства мыла.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Углеводы. Классификация углеводов. Физические свойства и нахождение углеводов в природе. Глюкоза как альдегидоспирт. Химические свойства глюкозы: ацилирование, алкилирование, спиртовое и молочнокислое брожение. Экспериментальные</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доказательства наличия альдегидной и спиртовых групп в глюкозе. Получение глюкозы. Фруктоза как изомер глюкозы. Рибоза и дезоксирибоза. Важнейшие дисахариды (сахароза, лактоза, мальтоза), их строение и физические свойства. Гидролиз сахарозы, лактозы, мальтозы.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Анилин как сырье для производства анилиновых красителей. Синтезы на основе анилина.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Аминокислоты и белки. Состав и номенклатура. Строение аминокислот. Гомологический ряд предельных аминокислот. Изомерия предельных аминокислот.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а- аминокислот. Области применения аминокислот. Белки как природные биополимеры. Состав и строение белков. Основные аминокислоты, образующие белки.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Достижения в изучении строения и синтеза белков.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w:t>
      </w:r>
      <w:r w:rsidRPr="00CC4321">
        <w:rPr>
          <w:rFonts w:ascii="Times New Roman" w:hAnsi="Times New Roman" w:cs="Times New Roman"/>
          <w:sz w:val="24"/>
          <w:szCs w:val="24"/>
        </w:rPr>
        <w:tab/>
        <w:t>реакции полимеризации и поликонденсации. Строение и структура</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полимеров. Зависимость свойств полимеров от строения молекул. Термопластичные и термореактивные полимеры. Проводящие органические полимеры. Композитные материалы. Перспективы использования композитных материалов. Классификация волокон. Синтетические волокна. Полиэфирные и полиамидные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Теоретические основы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Строение вещества. Современная модель строения атома. Дуализм электрона. Квантовые числа. Распределение электронов по энергетическим уровням в соответствии с </w:t>
      </w:r>
      <w:r w:rsidRPr="00CC4321">
        <w:rPr>
          <w:rFonts w:ascii="Times New Roman" w:hAnsi="Times New Roman" w:cs="Times New Roman"/>
          <w:sz w:val="24"/>
          <w:szCs w:val="24"/>
        </w:rPr>
        <w:lastRenderedPageBreak/>
        <w:t>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 р-, б-элементы). Основное и возбужденные</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Прогнозы Д.И. Менделеева. Открытие новых химических элементов.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Межмолекулярные взаимодействия.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Жидкие кристаллы.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Активированный комплекс. Катализаторы и катализ. Роль катализаторов в природе и промышленном производстве.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Понятие об энтальпии и энтропии. Энергия Гиббса.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w:t>
      </w:r>
      <w:r w:rsidR="00080612">
        <w:rPr>
          <w:rFonts w:ascii="Times New Roman" w:hAnsi="Times New Roman" w:cs="Times New Roman"/>
          <w:sz w:val="24"/>
          <w:szCs w:val="24"/>
        </w:rPr>
        <w:t xml:space="preserve">д действием различных факторов: </w:t>
      </w:r>
      <w:r w:rsidRPr="00CC4321">
        <w:rPr>
          <w:rFonts w:ascii="Times New Roman" w:hAnsi="Times New Roman" w:cs="Times New Roman"/>
          <w:sz w:val="24"/>
          <w:szCs w:val="24"/>
        </w:rPr>
        <w:t>концентрации реагентов или продуктов реакции, давления,</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температуры. Роль смещения равновесия в технологических процессах.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Дисперсные системы. Коллоидные системы. Истинные растворы. Растворение как физико-химический процесс. Способы выражения концентрации растворов: массовая доля растворенного вещества, молярная и моляльная концентрации. Титр раствора и титрование.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Реакции в растворах электролитов. Качественные реакции на ионы в растворе. Кислотно-основные взаимодействия в растворах. Амфотерность. Ионное произведение воды. Водородный показатель (pH) раствора. Гидролиз солей. Значение гидролиза в биологических обменных процессах. Применение гидролиза в промышленности.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Окислительно-восстановительные реакции в природе, производственных процессах и жизнедеятельности организмов. Окислительно-восстановительный потенциал среды. Диаграмма Пурбэ. Поведение веществ в средах с разным значением pH. Методы электронного и электронно-ионного баланса. Гальванический элемент. Химические источники тока. 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Основы неорганической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Общая характеристика элементов 1А-ШЛ-групп. Оксиды и пероксиды натрия и калия. Распознавание катионов натрия и калия. Соли натрия, калия, кальция и магния, их значение в природе и жизни человека. Жесткость воды и способы ее устранения. Комплексные соединения алюминия. Алюмосиликаты.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Металлы Ш-УПБ-групп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Комплексные соединения хрома.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Общая характеристика элементов ГУА-группы. Свойства, получение и применение угля. Синтез-газ как основа современной промышленности. Активированный уголь как адсорбент. Наноструктуры. Мировые достижения в области создания наноматериалов. Электронное строение молекулы угарного газа. Получение и применение угарного газа. Биологическое действие угарного газа. Карбиды кальция, алюминия и железа. Карбонаты и гидрокарбонаты. Круговорот углерода в живой и неживой природе.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 Фосфорные и полифосфорные кислоты. Биологическая роль фосфатов.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Общая характеристика элементов VПА-группы.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Благородные газы. Применение благородных газов.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Закономерности в изменении свойств простых веществ, водородных соединений, высших оксидов и гидроксидов.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Идентификация неорганических веществ и ионов.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в медицине. Разработка лекарств. Химические сенсоры.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Типы расчетных задач:</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Расчеты массовой доли (массы) химического соединения в смеси.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Расчеты массы (объема, количества вещества) продуктов реакции, если одно из веществ дано в избытке (имеет примеси).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Расчеты массовой или объемной доли выхода продукта реакции от теоретически возможного.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Расчеты теплового эффекта реакции.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Расчеты объемных отношений газов при химических реакциях.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Примерные темы практических работ (на выбор учителя):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Качественное определение углерода, водорода и хлора в органических веществах. Конструирование шаростержневых моделей молекул органических веществ. Распознавание пластмасс и волокон.</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Получение искусственного шелка.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экспериментальных задач на получение органических веществ.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экспериментальных задач на распознавание органических веществ. Идентификация неорганических соединений.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Получение, собирание и распознавание газов.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экспериментальных задач по теме «Металлы».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экспериментальных задач по теме «Неметаллы».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Получение этилена и изучение его свойств.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Получение уксусной кислоты и изучение ее свойств.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Гидролиз жиров.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Изготовление мыла ручной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Химия косметических средств.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Исследование свойств белков.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Основы пищевой химии.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Исследование пищевых добавок.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Свойства одноатомных и многоатомных спиртов.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Химические свойства альдегидов.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Синтез сложного эфира.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Гидролиз углеводов.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Устранение временной жесткости воды.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Качественные реакции на неорганические вещества и ионы.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Исследование влияния различных факторов на скорость химической реакции. Определение концентрации раствора аскорбиновой кислоты методом титрования.</w:t>
      </w:r>
    </w:p>
    <w:p w:rsidR="00CC4321" w:rsidRPr="00080612" w:rsidRDefault="00CC4321" w:rsidP="005B76C5">
      <w:pPr>
        <w:pStyle w:val="1a"/>
      </w:pPr>
      <w:bookmarkStart w:id="157" w:name="_Toc64380056"/>
      <w:r w:rsidRPr="00080612">
        <w:t>Биология</w:t>
      </w:r>
      <w:bookmarkEnd w:id="157"/>
    </w:p>
    <w:p w:rsidR="00CC4321" w:rsidRPr="00080612" w:rsidRDefault="00CC4321" w:rsidP="00CC4321">
      <w:pPr>
        <w:spacing w:after="0" w:line="240" w:lineRule="auto"/>
        <w:ind w:firstLine="709"/>
        <w:jc w:val="both"/>
        <w:rPr>
          <w:rFonts w:ascii="Times New Roman" w:hAnsi="Times New Roman" w:cs="Times New Roman"/>
          <w:b/>
          <w:sz w:val="24"/>
          <w:szCs w:val="24"/>
        </w:rPr>
      </w:pPr>
      <w:r w:rsidRPr="00080612">
        <w:rPr>
          <w:rFonts w:ascii="Times New Roman" w:hAnsi="Times New Roman" w:cs="Times New Roman"/>
          <w:b/>
          <w:sz w:val="24"/>
          <w:szCs w:val="24"/>
        </w:rPr>
        <w:t>Базовый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Биология как комплекс наук о живой природе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Биологические системы как предмет изучения биологии.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Структурные и функциональные основы жизни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Вирусы - неклеточная форма жизни, меры профилактики вирусных заболеваний.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Клеточный цикл: интерфаза и деление. Митоз и мейоз, их значение. Соматические и половые клетки.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Организм — единое целое.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Жизнедеятельность организма. Регуляция функций организма, гомеостаз.</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Генетика человека. Наследственные заболевания человека и их предупреждение. Этические аспекты в области медицинской генетики.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Генотип и среда. Ненаследственная изменчивость. Наследственная изменчивость. Мутагены, их влияние на здоровье человека.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Доместикация и селекция. Методы селекции. Биотехнология, ее направления и перспективы развития. Биобезопасность.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Теория эволюции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Многообразие организмов как результат эволюции. Принципы классификации, систематика.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жизни на Земле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Гипотезы происхождения жизни на Земле. Основные этапы эволюции органического мира на Земле.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Организмы и окружающая среда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Приспособления организмов к действию экологических факторов.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Структура биосферы. Закономерности существования биосферы. Круговороты веществ в биосфере.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Глобальные антропогенные изменения в биосфере. Проблемы устойчивого развития.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Перспективы развития биологических наук.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Углубленный уровень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Биология как комплекс наук о живой природе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Биология как комплексная наука. Современные направления в биологии. Связь биологии с другими науками. Выполнение законов физики и химии в живой природе. Синтез естественно-научного и социогуманитарного знания на современном этапе развития цивилизации. Практическое значение биологических знаний.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Биологические системы как предмет изучения биологии. Основные принципы организации и функционирования биологических систем. Биологические системы разных уровней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Структурные и функциональные основы жизни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Клетка - структурная и функциональная единица организма. Развитие цитологии. Современные методы изучения клетки. Клеточная теория в свете современных данных о строении и функциях клетки. Теория симбиогенеза.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Вирусы — неклеточная форма жизни. Способы передачи вирусных инфекций и меры профилактики вирусных заболеваний. Вирусология, ее практическое значение.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протеомика. Нарушение биохимических процессов в клетке под влиянием мутагенов и наркогенных веществ.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позвоночных животных. Регуляция деления клеток, нарушения регуляции как причина заболеваний. Стволовые клетки.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Генетическое картирование.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Эпигенетика.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w:t>
      </w:r>
      <w:r w:rsidRPr="00CC4321">
        <w:rPr>
          <w:rFonts w:ascii="Times New Roman" w:hAnsi="Times New Roman" w:cs="Times New Roman"/>
          <w:sz w:val="24"/>
          <w:szCs w:val="24"/>
        </w:rPr>
        <w:tab/>
        <w:t>полиплоидия,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отдаленная гибридизация, экспериментальный мутагенез, клеточная инженерия, хромосомная инженерия, генная инженерия. Биобезопасность.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Теория эволюции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w:t>
      </w:r>
      <w:r w:rsidRPr="00CC4321">
        <w:rPr>
          <w:rFonts w:ascii="Times New Roman" w:hAnsi="Times New Roman" w:cs="Times New Roman"/>
          <w:sz w:val="24"/>
          <w:szCs w:val="24"/>
        </w:rPr>
        <w:tab/>
        <w:t>сравнительно-анатомические,</w:t>
      </w:r>
      <w:r w:rsidRPr="00CC4321">
        <w:rPr>
          <w:rFonts w:ascii="Times New Roman" w:hAnsi="Times New Roman" w:cs="Times New Roman"/>
          <w:sz w:val="24"/>
          <w:szCs w:val="24"/>
        </w:rPr>
        <w:tab/>
        <w:t>эмбриологические,</w:t>
      </w:r>
      <w:r w:rsidR="00080612">
        <w:rPr>
          <w:rFonts w:ascii="Times New Roman" w:hAnsi="Times New Roman" w:cs="Times New Roman"/>
          <w:sz w:val="24"/>
          <w:szCs w:val="24"/>
        </w:rPr>
        <w:t xml:space="preserve"> </w:t>
      </w:r>
      <w:r w:rsidRPr="00CC4321">
        <w:rPr>
          <w:rFonts w:ascii="Times New Roman" w:hAnsi="Times New Roman" w:cs="Times New Roman"/>
          <w:sz w:val="24"/>
          <w:szCs w:val="24"/>
        </w:rPr>
        <w:t>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жизни на Земле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Вымирание видов и его причины.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Организмы и окружающая среда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Учение В.И. Вернадского о биосфере, ноосфера. Закономерности существования биосферы. Компоненты биосферы и их роль. Круговороты веществ в биосфере. Биогенная миграция атомов. Основные биомы Земли.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Восстановительная экология. Проблемы устойчивого развития.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Перспективы развития биологических наук, актуальные проблемы биологии.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Примерный перечень лабораторных и практических работ (на выбор учителя):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различных методов при изучении биологических объектов.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Техника микроскопирования.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Приготовление, рассматривание и описание микропрепаратов клеток растений.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Сравнение строения клеток растений, животных, грибов и бактерий.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движения цитоплазмы.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плазмолиза и деплазмолиза в клетках кожицы лука.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ферментативного расщепления пероксида водорода в растительных и животных клетках.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Обнаружение белков, углеводов, липидов с помощью качественных реакций.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Выделение ДНК.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каталитической активности ферментов (на примере амилазы или каталазы).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Наблюдение митоза в клетках кончика корешка лука на готовых микропрепаратах.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хромосом на готовых микропрепаратах.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стадий мейоза на готовых микропрепаратах.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строения половых клеток на готовых микропрепаратах.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элементарных задач по молекулярной биологии.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Составление элементарных схем скрещивания.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Решение генетических задач.</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результатов моногибридного и дигибридного скрещивания у дрозофилы. Составление и анализ родословных человека.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изменчивости, построение вариационного ряда и вариационной кривой. Описание фенотипа.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Сравнение видов по морфологическому критерию.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Описание приспособленности организма и ее относительного характера.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Выявление приспособлений организмов к влиянию различных экологических факторов.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Сравнение анатомического строения растений разных мест обитания.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Методы измерения факторов среды обитания.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экологических адаптаций человека.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Составление пищевых цепей.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Изучение и описание экосистем своей местности.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Моделирование структур и процессов, происходящих в экосистемах.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Оценка антропогенных изменений в природе.</w:t>
      </w:r>
    </w:p>
    <w:p w:rsidR="005D5E96" w:rsidRPr="005D5E96" w:rsidRDefault="005D5E96" w:rsidP="005B76C5">
      <w:pPr>
        <w:pStyle w:val="1a"/>
        <w:rPr>
          <w:rFonts w:eastAsia="Calibri"/>
        </w:rPr>
      </w:pPr>
      <w:bookmarkStart w:id="158" w:name="_Toc453968196"/>
      <w:bookmarkStart w:id="159" w:name="_Toc64380057"/>
      <w:r w:rsidRPr="005D5E96">
        <w:rPr>
          <w:rFonts w:eastAsia="Calibri"/>
        </w:rPr>
        <w:t>Естествознание</w:t>
      </w:r>
      <w:bookmarkEnd w:id="159"/>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Программа определяет рекомендуемый объем и содержание учебного предмета «Естествознание», способствующие достижению предметных, личностных и метапредметных результатов. Содержание примерной программы организовано по модульному принципу. Авторы рабочих программ могут предложить свое содержание модулей с учетом региональных особенностей.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 «Естественные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 соответствии с ФГОС СОО предмет «Естествознание» может изучаться только на базовом уровне. Данная примерная программа предусматривает возможность перехода на углубленное изучение предметов естественно-научного цикла в случае профессионального самоопределения обучающегося.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 курса.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 программе предмета «Естествознание» содержится примерный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Техника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Взаимосвязь между наукой и технологиями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sidRPr="005D5E96">
        <w:rPr>
          <w:rFonts w:ascii="Times New Roman" w:eastAsia="Calibri" w:hAnsi="Times New Roman" w:cs="Times New Roman"/>
          <w:i/>
          <w:color w:val="000000"/>
        </w:rPr>
        <w:t>Эволюция технологий.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Энергетика и энергосбережение</w:t>
      </w:r>
    </w:p>
    <w:p w:rsidR="005D5E96" w:rsidRPr="005D5E96" w:rsidRDefault="005D5E96" w:rsidP="005D5E96">
      <w:pPr>
        <w:suppressAutoHyphens/>
        <w:spacing w:after="0" w:line="240" w:lineRule="auto"/>
        <w:ind w:firstLine="709"/>
        <w:jc w:val="both"/>
        <w:rPr>
          <w:rFonts w:ascii="Times New Roman" w:eastAsia="Calibri" w:hAnsi="Times New Roman" w:cs="Times New Roman"/>
          <w:b/>
          <w:i/>
          <w:color w:val="000000"/>
        </w:rPr>
      </w:pPr>
      <w:r w:rsidRPr="005D5E96">
        <w:rPr>
          <w:rFonts w:ascii="Times New Roman" w:eastAsia="Calibri" w:hAnsi="Times New Roman" w:cs="Times New Roman"/>
          <w:color w:val="000000"/>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5D5E96">
        <w:rPr>
          <w:rFonts w:ascii="Times New Roman" w:eastAsia="Calibri" w:hAnsi="Times New Roman" w:cs="Times New Roman"/>
          <w:i/>
          <w:color w:val="000000"/>
        </w:rPr>
        <w:t>Энергетическая безопасность. Транснациональные проекты в области энергетики.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Нанотехнологии и их приложение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sidRPr="005D5E96">
        <w:rPr>
          <w:rFonts w:ascii="Times New Roman" w:eastAsia="Calibri" w:hAnsi="Times New Roman" w:cs="Times New Roman"/>
          <w:i/>
          <w:color w:val="000000"/>
        </w:rPr>
        <w:lastRenderedPageBreak/>
        <w:t>Методы получения наночастиц</w:t>
      </w:r>
      <w:r w:rsidRPr="005D5E96">
        <w:rPr>
          <w:rFonts w:ascii="Times New Roman" w:eastAsia="Calibri" w:hAnsi="Times New Roman" w:cs="Times New Roman"/>
          <w:color w:val="000000"/>
        </w:rPr>
        <w:t xml:space="preserve">. Методы изучения наноматериалов. </w:t>
      </w:r>
      <w:r w:rsidRPr="005D5E96">
        <w:rPr>
          <w:rFonts w:ascii="Times New Roman" w:eastAsia="Calibri" w:hAnsi="Times New Roman" w:cs="Times New Roman"/>
          <w:i/>
          <w:color w:val="000000"/>
        </w:rPr>
        <w:t>Конструирование наноматериалов.</w:t>
      </w:r>
      <w:r w:rsidRPr="005D5E96">
        <w:rPr>
          <w:rFonts w:ascii="Times New Roman" w:eastAsia="Calibri" w:hAnsi="Times New Roman" w:cs="Times New Roman"/>
          <w:color w:val="000000"/>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 xml:space="preserve">Освоение космоса и его роль в жизни человечества </w:t>
      </w:r>
    </w:p>
    <w:p w:rsidR="005D5E96" w:rsidRPr="005D5E96" w:rsidRDefault="005D5E96" w:rsidP="005D5E96">
      <w:pPr>
        <w:suppressAutoHyphens/>
        <w:spacing w:after="0" w:line="240" w:lineRule="auto"/>
        <w:ind w:firstLine="709"/>
        <w:jc w:val="both"/>
        <w:rPr>
          <w:rFonts w:ascii="Times New Roman" w:eastAsia="Calibri" w:hAnsi="Times New Roman" w:cs="Times New Roman"/>
          <w:i/>
          <w:color w:val="000000"/>
        </w:rPr>
      </w:pPr>
      <w:r w:rsidRPr="005D5E96">
        <w:rPr>
          <w:rFonts w:ascii="Times New Roman" w:eastAsia="Calibri" w:hAnsi="Times New Roman" w:cs="Times New Roman"/>
          <w:color w:val="000000"/>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sidRPr="005D5E96">
        <w:rPr>
          <w:rFonts w:ascii="Times New Roman" w:eastAsia="Calibri" w:hAnsi="Times New Roman" w:cs="Times New Roman"/>
          <w:i/>
          <w:color w:val="000000"/>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Наука об окружающей среде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Экологические проблемы современности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природосберегающие технологии. </w:t>
      </w:r>
      <w:r w:rsidRPr="005D5E96">
        <w:rPr>
          <w:rFonts w:ascii="Times New Roman" w:eastAsia="Calibri" w:hAnsi="Times New Roman" w:cs="Times New Roman"/>
          <w:i/>
          <w:color w:val="000000"/>
        </w:rPr>
        <w:t>Международные и российские программы решения экологических проблем и их эффективность.</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Взаимосвязь состояния окружающей среды и здоровья человека</w:t>
      </w:r>
    </w:p>
    <w:p w:rsidR="005D5E96" w:rsidRPr="005D5E96" w:rsidRDefault="005D5E96" w:rsidP="005D5E96">
      <w:pPr>
        <w:suppressAutoHyphens/>
        <w:spacing w:after="0" w:line="240" w:lineRule="auto"/>
        <w:ind w:firstLine="709"/>
        <w:jc w:val="both"/>
        <w:rPr>
          <w:rFonts w:ascii="Times New Roman" w:eastAsia="Calibri" w:hAnsi="Times New Roman" w:cs="Times New Roman"/>
          <w:i/>
          <w:color w:val="000000"/>
        </w:rPr>
      </w:pPr>
      <w:r w:rsidRPr="005D5E96">
        <w:rPr>
          <w:rFonts w:ascii="Times New Roman" w:eastAsia="Calibri" w:hAnsi="Times New Roman" w:cs="Times New Roman"/>
          <w:color w:val="000000"/>
        </w:rPr>
        <w:t xml:space="preserve">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sidRPr="005D5E96">
        <w:rPr>
          <w:rFonts w:ascii="Times New Roman" w:eastAsia="Calibri" w:hAnsi="Times New Roman" w:cs="Times New Roman"/>
          <w:i/>
          <w:color w:val="000000"/>
        </w:rPr>
        <w:t>Научные основы проектирования здоровой среды обитания.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Современные методы поддержания устойчивости биогеоценозов и искусственных экосистем</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Биогеоценоз, структура и основы функционирования. Биогеохимические потоки. Круговороты вещества. </w:t>
      </w:r>
      <w:r w:rsidRPr="005D5E96">
        <w:rPr>
          <w:rFonts w:ascii="Times New Roman" w:eastAsia="Calibri" w:hAnsi="Times New Roman" w:cs="Times New Roman"/>
          <w:i/>
          <w:color w:val="000000"/>
        </w:rPr>
        <w:t>Принципы устойчивости биогеоценозов</w:t>
      </w:r>
      <w:r w:rsidRPr="005D5E96">
        <w:rPr>
          <w:rFonts w:ascii="Times New Roman" w:eastAsia="Calibri" w:hAnsi="Times New Roman" w:cs="Times New Roman"/>
          <w:color w:val="000000"/>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5D5E96">
        <w:rPr>
          <w:rFonts w:ascii="Times New Roman" w:eastAsia="Calibri" w:hAnsi="Times New Roman" w:cs="Times New Roman"/>
          <w:i/>
          <w:color w:val="000000"/>
        </w:rPr>
        <w:t>Кластерный подход как способ восстановления биогеохимических потоков в искусственных экосистемах.</w:t>
      </w:r>
      <w:r w:rsidRPr="005D5E96">
        <w:rPr>
          <w:rFonts w:ascii="Times New Roman" w:eastAsia="Calibri" w:hAnsi="Times New Roman" w:cs="Times New Roman"/>
          <w:color w:val="000000"/>
        </w:rPr>
        <w:t xml:space="preserve"> Антибиотики, пестициды, стимуляторы роста, удобрения и их природные аналоги. Проблема устойчивости городских экосистем.</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Проблемы отходов и загрязнения окружающей среды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sidRPr="005D5E96">
        <w:rPr>
          <w:rFonts w:ascii="Times New Roman" w:eastAsia="Calibri" w:hAnsi="Times New Roman" w:cs="Times New Roman"/>
          <w:i/>
          <w:color w:val="000000"/>
        </w:rPr>
        <w:t>Международные программы по обращению с отходами и сокращению воздействия на окружающую среду, их эффективность.</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Здоровье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Современные медицинские технологии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w:t>
      </w:r>
      <w:r w:rsidRPr="005D5E96" w:rsidDel="00C4168A">
        <w:rPr>
          <w:rFonts w:ascii="Times New Roman" w:eastAsia="Calibri" w:hAnsi="Times New Roman" w:cs="Times New Roman"/>
          <w:color w:val="000000"/>
        </w:rPr>
        <w:t xml:space="preserve">Возможности </w:t>
      </w:r>
      <w:r w:rsidRPr="005D5E96">
        <w:rPr>
          <w:rFonts w:ascii="Times New Roman" w:eastAsia="Calibri" w:hAnsi="Times New Roman" w:cs="Times New Roman"/>
          <w:color w:val="000000"/>
        </w:rPr>
        <w:t xml:space="preserve">и перспективы </w:t>
      </w:r>
      <w:r w:rsidRPr="005D5E96" w:rsidDel="00C4168A">
        <w:rPr>
          <w:rFonts w:ascii="Times New Roman" w:eastAsia="Calibri" w:hAnsi="Times New Roman" w:cs="Times New Roman"/>
          <w:color w:val="000000"/>
        </w:rPr>
        <w:t xml:space="preserve">методов профилактики, терапии и восстановления организма. </w:t>
      </w:r>
      <w:r w:rsidRPr="005D5E96">
        <w:rPr>
          <w:rFonts w:ascii="Times New Roman" w:eastAsia="Calibri" w:hAnsi="Times New Roman" w:cs="Times New Roman"/>
          <w:i/>
          <w:color w:val="000000"/>
        </w:rPr>
        <w:t>Подходы к повышению эффективности системы здравоохранения</w:t>
      </w:r>
      <w:r w:rsidRPr="005D5E96">
        <w:rPr>
          <w:rFonts w:ascii="Times New Roman" w:eastAsia="Calibri" w:hAnsi="Times New Roman" w:cs="Times New Roman"/>
          <w:color w:val="000000"/>
        </w:rPr>
        <w:t>.</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Инфекционные заболевания и их профилактика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w:t>
      </w:r>
      <w:r w:rsidRPr="005D5E96">
        <w:rPr>
          <w:rFonts w:ascii="Times New Roman" w:eastAsia="Calibri" w:hAnsi="Times New Roman" w:cs="Times New Roman"/>
          <w:color w:val="000000"/>
        </w:rPr>
        <w:lastRenderedPageBreak/>
        <w:t xml:space="preserve">возбудителей заболеваний. </w:t>
      </w:r>
      <w:r w:rsidRPr="005D5E96">
        <w:rPr>
          <w:rFonts w:ascii="Times New Roman" w:eastAsia="Calibri" w:hAnsi="Times New Roman" w:cs="Times New Roman"/>
          <w:i/>
          <w:color w:val="000000"/>
        </w:rPr>
        <w:t>Международные программы по борьбе с инфекционными заболеваниями.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Наука о правильном питании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i/>
          <w:color w:val="000000"/>
        </w:rPr>
        <w:t>Метаболизм, как обмен веществом и энергией на уровне организма</w:t>
      </w:r>
      <w:r w:rsidRPr="005D5E96">
        <w:rPr>
          <w:rFonts w:ascii="Times New Roman" w:eastAsia="Calibri" w:hAnsi="Times New Roman" w:cs="Times New Roman"/>
          <w:color w:val="000000"/>
        </w:rP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r w:rsidRPr="005D5E96">
        <w:rPr>
          <w:rFonts w:ascii="Times New Roman" w:eastAsia="Calibri" w:hAnsi="Times New Roman" w:cs="Times New Roman"/>
          <w:b/>
          <w:color w:val="000000"/>
        </w:rPr>
        <w:t>Основы биотехнологии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5D5E96">
        <w:rPr>
          <w:rFonts w:ascii="Times New Roman" w:eastAsia="Calibri" w:hAnsi="Times New Roman" w:cs="Times New Roman"/>
          <w:i/>
          <w:color w:val="000000"/>
        </w:rPr>
        <w:t>Синтез белка.</w:t>
      </w:r>
      <w:r w:rsidRPr="005D5E96">
        <w:rPr>
          <w:rFonts w:ascii="Times New Roman" w:eastAsia="Calibri" w:hAnsi="Times New Roman" w:cs="Times New Roman"/>
          <w:color w:val="000000"/>
        </w:rPr>
        <w:t xml:space="preserve"> Клеточная инженерия. Генная терапия. Применение биотехнологии в здравоохранении, сельском хозяйстве и охране окружающей среды. </w:t>
      </w:r>
      <w:r w:rsidRPr="005D5E96">
        <w:rPr>
          <w:rFonts w:ascii="Times New Roman" w:eastAsia="Calibri" w:hAnsi="Times New Roman" w:cs="Times New Roman"/>
          <w:i/>
          <w:color w:val="000000"/>
        </w:rPr>
        <w:t>Мировой рынок биотехнологий. Перспективы развития российского сегмента.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Примерный перечень учебных, практических, проектных и исследовательских работ</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Техника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Взаимосвязь между наукой и технологиями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Техника проведения измерений и представление результатов.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Построение пространственных моделей неорганических и органических соединений в сопоставлении с их свойствами.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Извлечение и анализ информации из маркировок промышленных и продовольственных товаров.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Сравнение правил техники безопасности при использовании различных средств бытовой химии.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Энергетика и энергосбережение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Расчет энергопотребления семьи, школы.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Сборка гальванического элемента и испытание его действия.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Изучение суточных колебаний напряжения в сетях электроснабжения.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Получение электроэнергии из альтернативных источников.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Сравнение энергопотребления приборов разного поколения.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Нанотехнологии и их приложения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Моделирование спектроскопа на основе компакт-диска.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Измерение размера молекулы жирной кислоты по площади пятна ее мономолекулярного слоя на поверхности воды.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Получение графена и изучение его физических свойств.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Получение наночастиц «зеленым» способом, детектирование наночастиц.</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Влияние наночастиц на живые организмы (дыхание дрожжей, рост бактерий на чашке Петри, прорастание семян).</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Освоение космоса и его роль в жизни человечества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Изучение звездного неба невооруженным глазом и с помощью телескопа.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Использование спутниковых систем при проектировании экологических троп.</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Интерпретация спутниковых снимков для мониторинга пожароопасности лесных массивов.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Анализ динамики процессов эрозии почв; изучение тенденций роста урбаносистем с помощью методов дистанционного зондирования.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Проектирование биотрансформационных модулей для замкнутых систем (утилизация отходов, получение энергии, генерация кислорода).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Наука об окружающей среде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Экологические проблемы современности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содержания хлорид-ионов в пробах снега.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Анализ проб питьевой и водопроводной воды, а также воды из природных источников.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Определение растворенного кислорода в воде по методу Винклера.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Изучение влияния противогололедных реагентов, кислотности среды на рост растений.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Изучение поведения простейших под микроскопом в зависимости от химического состава водной среды.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Взаимосвязь состояния окружающей среды и здоровья человека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Проектирование растительных сообществ для повышения качества территории.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lastRenderedPageBreak/>
        <w:t>Электромагнитное излучение при работе бытовых приборов, сравнение его с излучением вблизи ЛЭП.</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Измерение естественного радиационного фона бытовым дозиметром.</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Оценка опасности радиоактивных излучений (с использованием различных информационных ресурсов).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Оценка эффективности средств для снижения воздействия негативного влияния факторов среды.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Современные методы поддержания устойчивости агроценозов и лесных массивов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Оценка эффективности препаратов, стимулирующих рост растений.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Изучение влияния микробных препаратов на рост растений.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Сравнение фильтрационных потенциалов разных типов почв.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Разработка оптимальных гидропонных смесей для вертикального озеленения.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Проектирование парковых территорий, газонов, лесополос с точки зрения устойчивости.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Изучение взаимосвязей в искусственной экосистеме — аквариуме и составление цепей питания.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Проблема переработки отходов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материалов с точки зрения биоразлагаемости.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Сравнение скорости переработки разных типов органических отходов в ходе вермикомпостирования.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Разработка проекта раздельного сбора мусора.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Разработка информационного материала, обосновывающего природосообразное потребление.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Здоровье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Современные медицинские технологии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Изменение жизненной емкости легких в зависимости от возраста, от тренированности организма.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Сравнительный анализ проявления патологии на основе образцов рентгеновских снимков.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Извлечение информации из инструкций по применению лекарств.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Интерпретация результатов общего анализа крови и мочи.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Инфекционные заболевания и их профилактика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состава микроорганизмов в воздухе помещений образовательной организации.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Влияние растительных экстрактов на рост микроорганизмов.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Влияние режимов СВЧ-обработки на сохранение жизнеспособности микроорганизмов.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Влияние различных концентраций поверхностно-активных веществ на жизнеспособность микроорганизмов.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Сравнение эффективности бактерицидных препаратов в различных концентрациях.</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Социологическое исследование использования населением мер профилактики инфекций.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Наука о правильном питании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пропорциональности собственного рациона питания, проверка соответствия массы тела возрастной норме.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Социологическое исследование питательных привычек в зависимости от пола, возраста, социального окружения.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Разработка сбалансированного меню для разных групп населения.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энергетического потенциала разных продуктов, соотнесение информации с надписями на товаре.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содержания витаминов в продуктах питания.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содержания нитратов в продуктах питания.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биотехнологии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кисломолочной продукции на предмет содержания молочнокислых бактерий, составление заквасок.</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Влияние температуры на скорость заквашивания молока.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lastRenderedPageBreak/>
        <w:t>Изучение пероксидазной активности в различных образцах растительных тканей.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Исследование влияния температуры на процесс сбраживания сахаров дрожжами.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Влияние препаратов гуминовых кислот на рост растений.</w:t>
      </w:r>
    </w:p>
    <w:p w:rsidR="005D5E96" w:rsidRPr="005D5E96" w:rsidRDefault="005D5E96" w:rsidP="005B76C5">
      <w:pPr>
        <w:pStyle w:val="1a"/>
        <w:rPr>
          <w:rFonts w:eastAsia="Calibri"/>
        </w:rPr>
      </w:pPr>
      <w:bookmarkStart w:id="160" w:name="_Toc435412718"/>
      <w:bookmarkStart w:id="161" w:name="_Toc531090000"/>
      <w:bookmarkStart w:id="162" w:name="_Toc64380058"/>
      <w:r w:rsidRPr="005D5E96">
        <w:rPr>
          <w:rFonts w:eastAsia="Calibri"/>
        </w:rPr>
        <w:t>Физическая культура</w:t>
      </w:r>
      <w:bookmarkEnd w:id="160"/>
      <w:bookmarkEnd w:id="161"/>
      <w:bookmarkEnd w:id="162"/>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p>
    <w:p w:rsidR="005D5E96" w:rsidRPr="005D5E96" w:rsidRDefault="005D5E96" w:rsidP="005D5E96">
      <w:pPr>
        <w:suppressAutoHyphens/>
        <w:spacing w:after="0" w:line="240" w:lineRule="auto"/>
        <w:ind w:firstLine="709"/>
        <w:jc w:val="both"/>
        <w:rPr>
          <w:rFonts w:ascii="Times New Roman" w:eastAsia="Times New Roman" w:hAnsi="Times New Roman" w:cs="Times New Roman"/>
          <w:b/>
          <w:bCs/>
          <w:color w:val="000000"/>
          <w:lang w:eastAsia="ru-RU"/>
        </w:rPr>
      </w:pPr>
      <w:r w:rsidRPr="005D5E96">
        <w:rPr>
          <w:rFonts w:ascii="Times New Roman" w:eastAsia="Calibri" w:hAnsi="Times New Roman" w:cs="Times New Roman"/>
          <w:b/>
          <w:color w:val="000000"/>
        </w:rPr>
        <w:t xml:space="preserve">Базовый </w:t>
      </w:r>
      <w:r w:rsidRPr="005D5E96">
        <w:rPr>
          <w:rFonts w:ascii="Times New Roman" w:eastAsia="Times New Roman" w:hAnsi="Times New Roman" w:cs="Times New Roman"/>
          <w:b/>
          <w:bCs/>
          <w:color w:val="000000"/>
          <w:lang w:eastAsia="ru-RU"/>
        </w:rPr>
        <w:t>уровень</w:t>
      </w:r>
    </w:p>
    <w:p w:rsidR="005D5E96" w:rsidRPr="005D5E96" w:rsidRDefault="005D5E96" w:rsidP="005D5E96">
      <w:pPr>
        <w:autoSpaceDE w:val="0"/>
        <w:autoSpaceDN w:val="0"/>
        <w:adjustRightInd w:val="0"/>
        <w:spacing w:after="0" w:line="240" w:lineRule="auto"/>
        <w:ind w:firstLine="709"/>
        <w:jc w:val="center"/>
        <w:rPr>
          <w:rFonts w:ascii="Times New Roman" w:eastAsia="Times New Roman" w:hAnsi="Times New Roman" w:cs="Times New Roman"/>
          <w:b/>
          <w:bCs/>
          <w:color w:val="000000"/>
          <w:lang w:eastAsia="ru-RU"/>
        </w:rPr>
      </w:pPr>
      <w:r w:rsidRPr="005D5E96">
        <w:rPr>
          <w:rFonts w:ascii="Times New Roman" w:eastAsia="Times New Roman" w:hAnsi="Times New Roman" w:cs="Times New Roman"/>
          <w:b/>
          <w:bCs/>
          <w:color w:val="000000"/>
          <w:lang w:eastAsia="ru-RU"/>
        </w:rPr>
        <w:t>10класс</w:t>
      </w:r>
    </w:p>
    <w:p w:rsidR="005D5E96" w:rsidRPr="005D5E96" w:rsidRDefault="005D5E96" w:rsidP="005D5E96">
      <w:pPr>
        <w:spacing w:after="0" w:line="240" w:lineRule="auto"/>
        <w:ind w:firstLine="709"/>
        <w:jc w:val="center"/>
        <w:rPr>
          <w:rFonts w:ascii="Times New Roman" w:eastAsia="Times New Roman" w:hAnsi="Times New Roman" w:cs="Times New Roman"/>
          <w:b/>
          <w:color w:val="000000"/>
          <w:lang w:eastAsia="ru-RU"/>
        </w:rPr>
      </w:pPr>
      <w:r w:rsidRPr="005D5E96">
        <w:rPr>
          <w:rFonts w:ascii="Times New Roman" w:eastAsia="Times New Roman" w:hAnsi="Times New Roman" w:cs="Times New Roman"/>
          <w:b/>
          <w:bCs/>
          <w:color w:val="000000"/>
          <w:lang w:eastAsia="ru-RU"/>
        </w:rPr>
        <w:t>Физическая культура и здоровый образ жизни</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5D5E96" w:rsidRPr="005D5E96" w:rsidRDefault="005D5E96" w:rsidP="005D5E96">
      <w:pPr>
        <w:spacing w:after="0" w:line="240" w:lineRule="auto"/>
        <w:ind w:firstLine="709"/>
        <w:jc w:val="both"/>
        <w:rPr>
          <w:rFonts w:ascii="Times New Roman" w:eastAsia="Times New Roman" w:hAnsi="Times New Roman" w:cs="Times New Roman"/>
          <w:i/>
          <w:color w:val="000000"/>
          <w:lang w:eastAsia="ru-RU"/>
        </w:rPr>
      </w:pPr>
      <w:r w:rsidRPr="005D5E96">
        <w:rPr>
          <w:rFonts w:ascii="Times New Roman" w:eastAsia="Times New Roman" w:hAnsi="Times New Roman" w:cs="Times New Roman"/>
          <w:color w:val="000000"/>
          <w:lang w:eastAsia="ru-RU"/>
        </w:rP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 Особенности соревновательной деятельности в массовых видах спорта; правила организации и проведения соревнований, обеспечение безопасности, </w:t>
      </w:r>
      <w:r w:rsidRPr="005D5E96">
        <w:rPr>
          <w:rFonts w:ascii="Times New Roman" w:eastAsia="Times New Roman" w:hAnsi="Times New Roman" w:cs="Times New Roman"/>
          <w:i/>
          <w:iCs/>
          <w:color w:val="000000"/>
          <w:lang w:eastAsia="ru-RU"/>
        </w:rPr>
        <w:t>судейство.</w:t>
      </w:r>
    </w:p>
    <w:p w:rsidR="005D5E96" w:rsidRPr="005D5E96" w:rsidRDefault="005D5E96" w:rsidP="005D5E96">
      <w:pPr>
        <w:spacing w:after="0" w:line="240" w:lineRule="auto"/>
        <w:ind w:firstLine="709"/>
        <w:jc w:val="both"/>
        <w:rPr>
          <w:rFonts w:ascii="Times New Roman" w:eastAsia="Times New Roman" w:hAnsi="Times New Roman" w:cs="Times New Roman"/>
          <w:i/>
          <w:color w:val="000000"/>
          <w:lang w:eastAsia="ru-RU"/>
        </w:rPr>
      </w:pPr>
      <w:r w:rsidRPr="005D5E96">
        <w:rPr>
          <w:rFonts w:ascii="Times New Roman" w:eastAsia="Times New Roman" w:hAnsi="Times New Roman" w:cs="Times New Roman"/>
          <w:color w:val="000000"/>
          <w:lang w:eastAsia="ru-RU"/>
        </w:rPr>
        <w:t xml:space="preserve">Формы организации занятий физической культурой. 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(ГТО).Современное состояние физической культуры и спорта в России. </w:t>
      </w:r>
      <w:r w:rsidRPr="005D5E96">
        <w:rPr>
          <w:rFonts w:ascii="Times New Roman" w:eastAsia="Times New Roman" w:hAnsi="Times New Roman" w:cs="Times New Roman"/>
          <w:i/>
          <w:iCs/>
          <w:color w:val="000000"/>
          <w:lang w:eastAsia="ru-RU"/>
        </w:rPr>
        <w:t>Основы законодательства Российской Федерации в области физической культуры, спорта, туризма, охраны здоровья.</w:t>
      </w:r>
    </w:p>
    <w:p w:rsidR="005D5E96" w:rsidRPr="005D5E96" w:rsidRDefault="005D5E96" w:rsidP="005D5E96">
      <w:pPr>
        <w:spacing w:after="0" w:line="240" w:lineRule="auto"/>
        <w:ind w:firstLine="709"/>
        <w:jc w:val="center"/>
        <w:rPr>
          <w:rFonts w:ascii="Times New Roman" w:eastAsia="Times New Roman" w:hAnsi="Times New Roman" w:cs="Times New Roman"/>
          <w:b/>
          <w:color w:val="000000"/>
          <w:lang w:eastAsia="ru-RU"/>
        </w:rPr>
      </w:pPr>
      <w:r w:rsidRPr="005D5E96">
        <w:rPr>
          <w:rFonts w:ascii="Times New Roman" w:eastAsia="Times New Roman" w:hAnsi="Times New Roman" w:cs="Times New Roman"/>
          <w:b/>
          <w:bCs/>
          <w:color w:val="000000"/>
          <w:lang w:eastAsia="ru-RU"/>
        </w:rPr>
        <w:t>Физкультурно-оздоровительная деятельность</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Оздоровительные системы физического воспитания. 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 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5D5E96" w:rsidRPr="005D5E96" w:rsidRDefault="005D5E96" w:rsidP="005D5E96">
      <w:pPr>
        <w:spacing w:after="0" w:line="240" w:lineRule="auto"/>
        <w:ind w:firstLine="709"/>
        <w:jc w:val="center"/>
        <w:rPr>
          <w:rFonts w:ascii="Times New Roman" w:eastAsia="Times New Roman" w:hAnsi="Times New Roman" w:cs="Times New Roman"/>
          <w:b/>
          <w:color w:val="000000"/>
          <w:lang w:eastAsia="ru-RU"/>
        </w:rPr>
      </w:pPr>
      <w:r w:rsidRPr="005D5E96">
        <w:rPr>
          <w:rFonts w:ascii="Times New Roman" w:eastAsia="Times New Roman" w:hAnsi="Times New Roman" w:cs="Times New Roman"/>
          <w:b/>
          <w:bCs/>
          <w:color w:val="000000"/>
          <w:lang w:eastAsia="ru-RU"/>
        </w:rPr>
        <w:t>Физическое совершенствование</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5D5E96">
        <w:rPr>
          <w:rFonts w:ascii="Times New Roman" w:eastAsia="Times New Roman" w:hAnsi="Times New Roman" w:cs="Times New Roman"/>
          <w:iCs/>
          <w:color w:val="000000"/>
          <w:lang w:eastAsia="ru-RU"/>
        </w:rPr>
        <w:t>техническая и тактическая подготовка в национальных видах спорта.</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Спортивные единоборства: технико-тактические действия самообороны; приемы страховки и самостраховки</w:t>
      </w:r>
      <w:r w:rsidRPr="005D5E96">
        <w:rPr>
          <w:rFonts w:ascii="Times New Roman" w:eastAsia="Times New Roman" w:hAnsi="Times New Roman" w:cs="Times New Roman"/>
          <w:iCs/>
          <w:color w:val="000000"/>
          <w:lang w:eastAsia="ru-RU"/>
        </w:rPr>
        <w:t xml:space="preserve">. </w:t>
      </w:r>
      <w:r w:rsidRPr="005D5E96">
        <w:rPr>
          <w:rFonts w:ascii="Times New Roman" w:eastAsia="Times New Roman" w:hAnsi="Times New Roman" w:cs="Times New Roman"/>
          <w:color w:val="000000"/>
          <w:lang w:eastAsia="ru-RU"/>
        </w:rPr>
        <w:t xml:space="preserve">Прикладная физическая подготовка: полосы препятствий; </w:t>
      </w:r>
      <w:r w:rsidRPr="005D5E96">
        <w:rPr>
          <w:rFonts w:ascii="Times New Roman" w:eastAsia="Times New Roman" w:hAnsi="Times New Roman" w:cs="Times New Roman"/>
          <w:iCs/>
          <w:color w:val="000000"/>
          <w:lang w:eastAsia="ru-RU"/>
        </w:rPr>
        <w:t xml:space="preserve">кросс по пересеченной местности с элементами спортивного ориентирования; прикладное плавание. Гимнастика с </w:t>
      </w:r>
      <w:r w:rsidRPr="005D5E96">
        <w:rPr>
          <w:rFonts w:ascii="Times New Roman" w:eastAsia="Times New Roman" w:hAnsi="Times New Roman" w:cs="Times New Roman"/>
          <w:iCs/>
          <w:color w:val="000000"/>
          <w:lang w:eastAsia="ru-RU"/>
        </w:rPr>
        <w:lastRenderedPageBreak/>
        <w:t>элементами акробатики:</w:t>
      </w:r>
      <w:r w:rsidRPr="005D5E96">
        <w:rPr>
          <w:rFonts w:ascii="Times New Roman" w:eastAsia="Times New Roman" w:hAnsi="Times New Roman" w:cs="Times New Roman"/>
          <w:color w:val="000000"/>
          <w:lang w:eastAsia="ru-RU"/>
        </w:rPr>
        <w:t xml:space="preserve"> кувырок вперед (назад) в группировке, вперед ноги с крестно, с последующим поворотом на 180°; стойка на лопатках, перекат вперед в упор присев; комбинации из ранее изученных элементов. Опорные прыжки : прыжок через гимнастического козла ноги в стороны. Лазанье по канату : способом в два приема. </w:t>
      </w:r>
      <w:r w:rsidRPr="005D5E96">
        <w:rPr>
          <w:rFonts w:ascii="Times New Roman" w:eastAsia="Times New Roman" w:hAnsi="Times New Roman" w:cs="Times New Roman"/>
          <w:iCs/>
          <w:color w:val="000000"/>
          <w:lang w:eastAsia="ru-RU"/>
        </w:rPr>
        <w:t>Упражнения и комбинации на спортивных снарядах</w:t>
      </w:r>
      <w:r w:rsidRPr="005D5E96">
        <w:rPr>
          <w:rFonts w:ascii="Times New Roman" w:eastAsia="Times New Roman" w:hAnsi="Times New Roman" w:cs="Times New Roman"/>
          <w:i/>
          <w:iCs/>
          <w:color w:val="000000"/>
          <w:lang w:eastAsia="ru-RU"/>
        </w:rPr>
        <w:t xml:space="preserve">. </w:t>
      </w:r>
      <w:r w:rsidRPr="005D5E96">
        <w:rPr>
          <w:rFonts w:ascii="Times New Roman" w:eastAsia="Times New Roman" w:hAnsi="Times New Roman" w:cs="Times New Roman"/>
          <w:color w:val="000000"/>
          <w:lang w:eastAsia="ru-RU"/>
        </w:rPr>
        <w:t>Гимнастическое бревно: ходьба с различной амплитудой движений и ускорениями, поворотами в правую и левую стороны; передвижения приставными шагами (левым и правым боком); танцевальные шаги с махами ног и поворотами на носках; подскоки в полу присед ; стилизованные прыжки на месте и с продвижениями вперед; равновесие на одной ноге; упор присев и полушпагат; соскоки (прогнувшись толчком ног из стойки поперек; прогибаясь с короткого разбега толчком одной и махом другой). Гимнастические брусья (разной высоты) – девушки: наскок в упор на нижнюю жердь, махом назад соскок с поворотом на 90° с опорой о жердь; махом одной и толчком другой подъем переворотом в упор на нижнюю жердь; из виса присев на нижней жерди толчком двумя подъем в упор на верхнюю жердь; из виса стоя на нижней жерди лицом к верхней махом одной и толчком другой вис прогнувшись на нижней жерди с опорой ног о верхнюю жердь, махом одной и толчком другой переворот в упор на нижнюю жердь, махом назад соскок с поворотом на 90° (вправо, влево) с опорой о жердь. Танцевальная аэробика: Танцевальные комбинации и их варианты.</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 xml:space="preserve"> </w:t>
      </w:r>
      <w:r w:rsidRPr="005D5E96">
        <w:rPr>
          <w:rFonts w:ascii="Times New Roman" w:eastAsia="Times New Roman" w:hAnsi="Times New Roman" w:cs="Times New Roman"/>
          <w:iCs/>
          <w:color w:val="000000"/>
          <w:lang w:eastAsia="ru-RU"/>
        </w:rPr>
        <w:t>Легкая атлетика С</w:t>
      </w:r>
      <w:r w:rsidRPr="005D5E96">
        <w:rPr>
          <w:rFonts w:ascii="Times New Roman" w:eastAsia="Times New Roman" w:hAnsi="Times New Roman" w:cs="Times New Roman"/>
          <w:color w:val="000000"/>
          <w:lang w:eastAsia="ru-RU"/>
        </w:rPr>
        <w:t xml:space="preserve">тарты (высокий, с опорой на одну руку; низкий) с последующим           ускорением. Спортивная ходьба. Бег («спринтерский»; «эстафетный»; «кроссовый»).   Прыжки (в длину с разбега способом «согнув ноги» и «прогнувшись»; в высоту с разбега способом «перешагивание»). Метания малого мяча: на дальность с разбега, из положения сидя, стоя на колене, лежа на спине; по неподвижной и подвижной мишени с места и разбега.  </w:t>
      </w:r>
      <w:r w:rsidRPr="005D5E96">
        <w:rPr>
          <w:rFonts w:ascii="Times New Roman" w:eastAsia="Times New Roman" w:hAnsi="Times New Roman" w:cs="Times New Roman"/>
          <w:iCs/>
          <w:color w:val="000000"/>
          <w:lang w:eastAsia="ru-RU"/>
        </w:rPr>
        <w:t>Лыжная подготовка.</w:t>
      </w:r>
      <w:r w:rsidRPr="005D5E96">
        <w:rPr>
          <w:rFonts w:ascii="Times New Roman" w:eastAsia="Times New Roman" w:hAnsi="Times New Roman" w:cs="Times New Roman"/>
          <w:color w:val="000000"/>
          <w:lang w:eastAsia="ru-RU"/>
        </w:rPr>
        <w:t xml:space="preserve"> Передвижение лыжными ходами (попеременным двушажным;   одновременным бесшажным; одновременным двушажным). Переходы с попеременных ходов на одновременные ходы.  Повороты на месте (махом через  лыжу вперед и через лыжу назад), в движении («переступанием»), при спусках («упором», «полу плугом»). Подъемы («полу елочкой»; «елочкой») и торможение («плугом»; «упором»), спуски в низкой и основной стойке (по прямой и наискось).</w:t>
      </w:r>
    </w:p>
    <w:p w:rsidR="005D5E96" w:rsidRPr="005D5E96" w:rsidRDefault="005D5E96" w:rsidP="005D5E9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iCs/>
          <w:color w:val="000000"/>
          <w:lang w:eastAsia="ru-RU"/>
        </w:rPr>
        <w:t>Спортивные игры . Мини-б</w:t>
      </w:r>
      <w:r w:rsidRPr="005D5E96">
        <w:rPr>
          <w:rFonts w:ascii="Times New Roman" w:eastAsia="Times New Roman" w:hAnsi="Times New Roman" w:cs="Times New Roman"/>
          <w:color w:val="000000"/>
          <w:lang w:eastAsia="ru-RU"/>
        </w:rPr>
        <w:t>аскетбол: Специальные упражнения и технические действия без мяча; ведение мяча на месте и в движении (по прямой, «змейкой», с оббеганием лежащих и стоящих предметов); ловля и передача мяча на месте и в движении; броски мяча в корзину, стоя на месте, в прыжке, в движении; групповые и индивидуальные тактические действия; игра по правилам.</w:t>
      </w:r>
    </w:p>
    <w:p w:rsidR="005D5E96" w:rsidRPr="005D5E96" w:rsidRDefault="005D5E96" w:rsidP="005D5E9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 xml:space="preserve">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тактические действия, игра по правилам. Мини-футбол: Специальные упражнения и технические действия без мяча; ведение мяча (по прямой, «змейкой», с обеганиемлежащих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индивидуальные тактические действия; игра по правилам. </w:t>
      </w:r>
      <w:r w:rsidRPr="005D5E96">
        <w:rPr>
          <w:rFonts w:ascii="Times New Roman" w:eastAsia="Times New Roman" w:hAnsi="Times New Roman" w:cs="Times New Roman"/>
          <w:iCs/>
          <w:color w:val="000000"/>
          <w:lang w:eastAsia="ru-RU"/>
        </w:rPr>
        <w:t>Плавание</w:t>
      </w:r>
      <w:r w:rsidRPr="005D5E96">
        <w:rPr>
          <w:rFonts w:ascii="Times New Roman" w:eastAsia="Times New Roman" w:hAnsi="Times New Roman" w:cs="Times New Roman"/>
          <w:color w:val="000000"/>
          <w:lang w:eastAsia="ru-RU"/>
        </w:rPr>
        <w:t xml:space="preserve">: Имитационные движения для освоения техники плавания способами кроль на груди и спине, брасс.  </w:t>
      </w:r>
      <w:r w:rsidRPr="005D5E96">
        <w:rPr>
          <w:rFonts w:ascii="Times New Roman" w:eastAsia="Times New Roman" w:hAnsi="Times New Roman" w:cs="Times New Roman"/>
          <w:i/>
          <w:color w:val="000000"/>
          <w:lang w:eastAsia="ru-RU"/>
        </w:rPr>
        <w:t>Прикладные способы плавания</w:t>
      </w:r>
      <w:r w:rsidRPr="005D5E96">
        <w:rPr>
          <w:rFonts w:ascii="Times New Roman" w:eastAsia="Times New Roman" w:hAnsi="Times New Roman" w:cs="Times New Roman"/>
          <w:color w:val="000000"/>
          <w:lang w:eastAsia="ru-RU"/>
        </w:rPr>
        <w:t xml:space="preserve"> для юношей (плавание на боку; спасение утопающего.)Специальные упражнения на суше. Плавание на груди, спине, боку с грузом в руке. Прикладная физическая подготовка. Приемы защиты и самообороны из атлетических единоборств. Страховка. Полосы препятствий. </w:t>
      </w:r>
      <w:r w:rsidRPr="005D5E96">
        <w:rPr>
          <w:rFonts w:ascii="Times New Roman" w:eastAsia="Times New Roman" w:hAnsi="Times New Roman" w:cs="Times New Roman"/>
          <w:i/>
          <w:color w:val="000000"/>
          <w:lang w:eastAsia="ru-RU"/>
        </w:rPr>
        <w:t xml:space="preserve">Кросс по пересеченной местности с элементами спортивного ориентирования; </w:t>
      </w:r>
      <w:r w:rsidRPr="005D5E96">
        <w:rPr>
          <w:rFonts w:ascii="Times New Roman" w:eastAsia="Times New Roman" w:hAnsi="Times New Roman" w:cs="Times New Roman"/>
          <w:color w:val="000000"/>
          <w:lang w:eastAsia="ru-RU"/>
        </w:rPr>
        <w:t>передвижение различными способами с грузом на плечах по возвышающейся над землей опоре</w:t>
      </w:r>
      <w:r w:rsidRPr="005D5E96">
        <w:rPr>
          <w:rFonts w:ascii="Times New Roman" w:eastAsia="Times New Roman" w:hAnsi="Times New Roman" w:cs="Times New Roman"/>
          <w:i/>
          <w:color w:val="000000"/>
          <w:lang w:eastAsia="ru-RU"/>
        </w:rPr>
        <w:t>;</w:t>
      </w:r>
      <w:r w:rsidRPr="005D5E96">
        <w:rPr>
          <w:rFonts w:ascii="Times New Roman" w:eastAsia="Times New Roman" w:hAnsi="Times New Roman" w:cs="Times New Roman"/>
          <w:color w:val="000000"/>
          <w:lang w:eastAsia="ru-RU"/>
        </w:rPr>
        <w:t xml:space="preserve">   Основные средства защиты и самообороны (захваты, броски, упреждающие удары руками и ногами); упражнения страховки и самостраховки при падении. Приемы защиты и самообороны из атлетических единоборств. Страховка (юноши).</w:t>
      </w:r>
    </w:p>
    <w:p w:rsidR="005D5E96" w:rsidRPr="005D5E96" w:rsidRDefault="005D5E96" w:rsidP="005D5E96">
      <w:pPr>
        <w:tabs>
          <w:tab w:val="left" w:pos="0"/>
        </w:tabs>
        <w:autoSpaceDE w:val="0"/>
        <w:autoSpaceDN w:val="0"/>
        <w:adjustRightInd w:val="0"/>
        <w:spacing w:after="0" w:line="240" w:lineRule="auto"/>
        <w:ind w:firstLine="709"/>
        <w:jc w:val="center"/>
        <w:rPr>
          <w:rFonts w:ascii="Times New Roman" w:eastAsia="Times New Roman" w:hAnsi="Times New Roman" w:cs="Times New Roman"/>
          <w:b/>
          <w:bCs/>
          <w:color w:val="000000"/>
          <w:lang w:eastAsia="ru-RU"/>
        </w:rPr>
      </w:pPr>
      <w:r w:rsidRPr="005D5E96">
        <w:rPr>
          <w:rFonts w:ascii="Times New Roman" w:eastAsia="Times New Roman" w:hAnsi="Times New Roman" w:cs="Times New Roman"/>
          <w:b/>
          <w:bCs/>
          <w:color w:val="000000"/>
          <w:lang w:eastAsia="ru-RU"/>
        </w:rPr>
        <w:t xml:space="preserve">11класс </w:t>
      </w:r>
    </w:p>
    <w:p w:rsidR="005D5E96" w:rsidRPr="005D5E96" w:rsidRDefault="005D5E96" w:rsidP="005D5E96">
      <w:pPr>
        <w:spacing w:after="0" w:line="240" w:lineRule="auto"/>
        <w:ind w:firstLine="709"/>
        <w:jc w:val="center"/>
        <w:rPr>
          <w:rFonts w:ascii="Times New Roman" w:eastAsia="Times New Roman" w:hAnsi="Times New Roman" w:cs="Times New Roman"/>
          <w:b/>
          <w:color w:val="000000"/>
          <w:lang w:eastAsia="ru-RU"/>
        </w:rPr>
      </w:pPr>
      <w:r w:rsidRPr="005D5E96">
        <w:rPr>
          <w:rFonts w:ascii="Times New Roman" w:eastAsia="Times New Roman" w:hAnsi="Times New Roman" w:cs="Times New Roman"/>
          <w:b/>
          <w:bCs/>
          <w:color w:val="000000"/>
          <w:lang w:eastAsia="ru-RU"/>
        </w:rPr>
        <w:t>Физическая культура и здоровый образ жизни</w:t>
      </w:r>
    </w:p>
    <w:p w:rsidR="005D5E96" w:rsidRPr="005D5E96" w:rsidRDefault="005D5E96" w:rsidP="005D5E96">
      <w:pPr>
        <w:spacing w:after="0" w:line="240" w:lineRule="auto"/>
        <w:ind w:firstLine="709"/>
        <w:jc w:val="both"/>
        <w:rPr>
          <w:rFonts w:ascii="Times New Roman" w:eastAsia="Times New Roman" w:hAnsi="Times New Roman" w:cs="Times New Roman"/>
          <w:i/>
          <w:color w:val="000000"/>
          <w:lang w:eastAsia="ru-RU"/>
        </w:rPr>
      </w:pPr>
      <w:r w:rsidRPr="005D5E96">
        <w:rPr>
          <w:rFonts w:ascii="Times New Roman" w:eastAsia="Times New Roman" w:hAnsi="Times New Roman" w:cs="Times New Roman"/>
          <w:color w:val="000000"/>
          <w:lang w:eastAsia="ru-RU"/>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Система индивидуальных занятий оздоровительной и тренировочной направленности, основы методики их организации и проведения, контроль и </w:t>
      </w:r>
      <w:r w:rsidRPr="005D5E96">
        <w:rPr>
          <w:rFonts w:ascii="Times New Roman" w:eastAsia="Times New Roman" w:hAnsi="Times New Roman" w:cs="Times New Roman"/>
          <w:color w:val="000000"/>
          <w:lang w:eastAsia="ru-RU"/>
        </w:rPr>
        <w:lastRenderedPageBreak/>
        <w:t xml:space="preserve">оценка эффективности занятий. Особенности соревновательной деятельности в массовых видах спорта; правила организации и проведения соревнований, обеспечение безопасности, </w:t>
      </w:r>
      <w:r w:rsidRPr="005D5E96">
        <w:rPr>
          <w:rFonts w:ascii="Times New Roman" w:eastAsia="Times New Roman" w:hAnsi="Times New Roman" w:cs="Times New Roman"/>
          <w:i/>
          <w:iCs/>
          <w:color w:val="000000"/>
          <w:lang w:eastAsia="ru-RU"/>
        </w:rPr>
        <w:t>судейство.</w:t>
      </w:r>
    </w:p>
    <w:p w:rsidR="005D5E96" w:rsidRPr="005D5E96" w:rsidRDefault="005D5E96" w:rsidP="005D5E96">
      <w:pPr>
        <w:spacing w:after="0" w:line="240" w:lineRule="auto"/>
        <w:ind w:firstLine="709"/>
        <w:jc w:val="both"/>
        <w:rPr>
          <w:rFonts w:ascii="Times New Roman" w:eastAsia="Times New Roman" w:hAnsi="Times New Roman" w:cs="Times New Roman"/>
          <w:i/>
          <w:color w:val="000000"/>
          <w:lang w:eastAsia="ru-RU"/>
        </w:rPr>
      </w:pPr>
      <w:r w:rsidRPr="005D5E96">
        <w:rPr>
          <w:rFonts w:ascii="Times New Roman" w:eastAsia="Times New Roman" w:hAnsi="Times New Roman" w:cs="Times New Roman"/>
          <w:color w:val="000000"/>
          <w:lang w:eastAsia="ru-RU"/>
        </w:rPr>
        <w:t xml:space="preserve">Формы организации занятий физической культурой. 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(ГТО).Современное состояние физической культуры и спорта в России. </w:t>
      </w:r>
      <w:r w:rsidRPr="005D5E96">
        <w:rPr>
          <w:rFonts w:ascii="Times New Roman" w:eastAsia="Times New Roman" w:hAnsi="Times New Roman" w:cs="Times New Roman"/>
          <w:i/>
          <w:iCs/>
          <w:color w:val="000000"/>
          <w:lang w:eastAsia="ru-RU"/>
        </w:rPr>
        <w:t>Основы законодательства Российской Федерации в области физической культуры, спорта, туризма, охраны здоровья.</w:t>
      </w:r>
    </w:p>
    <w:p w:rsidR="005D5E96" w:rsidRPr="005D5E96" w:rsidRDefault="005D5E96" w:rsidP="005D5E96">
      <w:pPr>
        <w:spacing w:after="0" w:line="240" w:lineRule="auto"/>
        <w:ind w:firstLine="709"/>
        <w:jc w:val="center"/>
        <w:rPr>
          <w:rFonts w:ascii="Times New Roman" w:eastAsia="Times New Roman" w:hAnsi="Times New Roman" w:cs="Times New Roman"/>
          <w:b/>
          <w:color w:val="000000"/>
          <w:lang w:eastAsia="ru-RU"/>
        </w:rPr>
      </w:pPr>
      <w:r w:rsidRPr="005D5E96">
        <w:rPr>
          <w:rFonts w:ascii="Times New Roman" w:eastAsia="Times New Roman" w:hAnsi="Times New Roman" w:cs="Times New Roman"/>
          <w:b/>
          <w:bCs/>
          <w:color w:val="000000"/>
          <w:lang w:eastAsia="ru-RU"/>
        </w:rPr>
        <w:t>Физкультурно-оздоровительная деятельность</w:t>
      </w:r>
    </w:p>
    <w:p w:rsidR="005D5E96" w:rsidRPr="005D5E96" w:rsidRDefault="005D5E96" w:rsidP="005D5E96">
      <w:pPr>
        <w:spacing w:after="0" w:line="240" w:lineRule="auto"/>
        <w:ind w:firstLine="709"/>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Оздоровительные системы физического воспитания. 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5D5E96" w:rsidRPr="005D5E96" w:rsidRDefault="005D5E96" w:rsidP="005D5E96">
      <w:pPr>
        <w:spacing w:after="0" w:line="240" w:lineRule="auto"/>
        <w:ind w:firstLine="709"/>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5D5E96" w:rsidRPr="005D5E96" w:rsidRDefault="005D5E96" w:rsidP="005D5E96">
      <w:pPr>
        <w:spacing w:after="0" w:line="240" w:lineRule="auto"/>
        <w:ind w:firstLine="709"/>
        <w:jc w:val="center"/>
        <w:rPr>
          <w:rFonts w:ascii="Times New Roman" w:eastAsia="Times New Roman" w:hAnsi="Times New Roman" w:cs="Times New Roman"/>
          <w:b/>
          <w:color w:val="000000"/>
          <w:lang w:eastAsia="ru-RU"/>
        </w:rPr>
      </w:pPr>
      <w:r w:rsidRPr="005D5E96">
        <w:rPr>
          <w:rFonts w:ascii="Times New Roman" w:eastAsia="Times New Roman" w:hAnsi="Times New Roman" w:cs="Times New Roman"/>
          <w:b/>
          <w:bCs/>
          <w:color w:val="000000"/>
          <w:lang w:eastAsia="ru-RU"/>
        </w:rPr>
        <w:t>Физическое совершенствование</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5D5E96">
        <w:rPr>
          <w:rFonts w:ascii="Times New Roman" w:eastAsia="Times New Roman" w:hAnsi="Times New Roman" w:cs="Times New Roman"/>
          <w:iCs/>
          <w:color w:val="000000"/>
          <w:lang w:eastAsia="ru-RU"/>
        </w:rPr>
        <w:t>техническая и тактическая подготовка в национальных видах спорта.</w:t>
      </w:r>
    </w:p>
    <w:p w:rsidR="005D5E96" w:rsidRPr="005D5E96" w:rsidRDefault="005D5E96" w:rsidP="005D5E96">
      <w:pPr>
        <w:spacing w:after="0" w:line="240" w:lineRule="auto"/>
        <w:ind w:firstLine="709"/>
        <w:jc w:val="both"/>
        <w:rPr>
          <w:rFonts w:ascii="Times New Roman" w:eastAsia="Times New Roman" w:hAnsi="Times New Roman" w:cs="Times New Roman"/>
          <w:iCs/>
          <w:color w:val="000000"/>
          <w:lang w:eastAsia="ru-RU"/>
        </w:rPr>
      </w:pPr>
      <w:r w:rsidRPr="005D5E96">
        <w:rPr>
          <w:rFonts w:ascii="Times New Roman" w:eastAsia="Times New Roman" w:hAnsi="Times New Roman" w:cs="Times New Roman"/>
          <w:color w:val="000000"/>
          <w:lang w:eastAsia="ru-RU"/>
        </w:rPr>
        <w:t>Спортивные единоборства: технико-тактические действия самообороны; приемы страховки и самостраховки</w:t>
      </w:r>
      <w:r w:rsidRPr="005D5E96">
        <w:rPr>
          <w:rFonts w:ascii="Times New Roman" w:eastAsia="Times New Roman" w:hAnsi="Times New Roman" w:cs="Times New Roman"/>
          <w:iCs/>
          <w:color w:val="000000"/>
          <w:lang w:eastAsia="ru-RU"/>
        </w:rPr>
        <w:t xml:space="preserve">. </w:t>
      </w:r>
      <w:r w:rsidRPr="005D5E96">
        <w:rPr>
          <w:rFonts w:ascii="Times New Roman" w:eastAsia="Times New Roman" w:hAnsi="Times New Roman" w:cs="Times New Roman"/>
          <w:color w:val="000000"/>
          <w:lang w:eastAsia="ru-RU"/>
        </w:rPr>
        <w:t xml:space="preserve">Прикладная физическая подготовка: полосы препятствий; </w:t>
      </w:r>
      <w:r w:rsidRPr="005D5E96">
        <w:rPr>
          <w:rFonts w:ascii="Times New Roman" w:eastAsia="Times New Roman" w:hAnsi="Times New Roman" w:cs="Times New Roman"/>
          <w:iCs/>
          <w:color w:val="000000"/>
          <w:lang w:eastAsia="ru-RU"/>
        </w:rPr>
        <w:t>кросс по пересеченной местности с элементами спортивного ориентирования; прикладное плавание. Гимнастика с элементами акробатики: Сед углом. Стоя на коленях, наклон назад. Стойка на лопатках. Комбинации из ранее изученных элементов. Строевые упражнения : Перестроения в движении из колонны по одному в колонну по 2, по 4, по 8.</w:t>
      </w:r>
    </w:p>
    <w:p w:rsidR="005D5E96" w:rsidRPr="005D5E96" w:rsidRDefault="005D5E96" w:rsidP="005D5E96">
      <w:pPr>
        <w:tabs>
          <w:tab w:val="left" w:pos="0"/>
        </w:tabs>
        <w:autoSpaceDE w:val="0"/>
        <w:autoSpaceDN w:val="0"/>
        <w:adjustRightInd w:val="0"/>
        <w:spacing w:after="0" w:line="240" w:lineRule="auto"/>
        <w:ind w:firstLine="709"/>
        <w:jc w:val="both"/>
        <w:rPr>
          <w:rFonts w:ascii="Times New Roman" w:eastAsia="Times New Roman" w:hAnsi="Times New Roman" w:cs="Times New Roman"/>
          <w:caps/>
          <w:color w:val="000000"/>
          <w:lang w:eastAsia="ru-RU"/>
        </w:rPr>
      </w:pPr>
      <w:r w:rsidRPr="005D5E96">
        <w:rPr>
          <w:rFonts w:ascii="Times New Roman" w:eastAsia="Times New Roman" w:hAnsi="Times New Roman" w:cs="Times New Roman"/>
          <w:color w:val="000000"/>
          <w:lang w:eastAsia="ru-RU"/>
        </w:rPr>
        <w:t xml:space="preserve"> Опорные прыжки : прыжок через гимнастического козла ноги в стороны; Прыжок углом с косого разбега толчком одной ногой (Конь в ширину, высота 110см) . Лазанье по канату: способом в два приема. </w:t>
      </w:r>
      <w:r w:rsidRPr="005D5E96">
        <w:rPr>
          <w:rFonts w:ascii="Times New Roman" w:eastAsia="Times New Roman" w:hAnsi="Times New Roman" w:cs="Times New Roman"/>
          <w:iCs/>
          <w:color w:val="000000"/>
          <w:lang w:eastAsia="ru-RU"/>
        </w:rPr>
        <w:t xml:space="preserve">Упражнения и комбинации на спортивных снарядах </w:t>
      </w:r>
      <w:r w:rsidRPr="005D5E96">
        <w:rPr>
          <w:rFonts w:ascii="Times New Roman" w:eastAsia="Times New Roman" w:hAnsi="Times New Roman" w:cs="Times New Roman"/>
          <w:color w:val="000000"/>
          <w:lang w:eastAsia="ru-RU"/>
        </w:rPr>
        <w:t xml:space="preserve">: Гимнастические брусья (разной высоты) – девушки: толчком ног в упор на верхнюю жердь. Толчком двух ног вис углом. Сед углом , равновесие на нижней жерди. Махом правой соскок. Танцевальная аэробика: Танцевальные комбинации и их варианты. </w:t>
      </w:r>
      <w:r w:rsidRPr="005D5E96">
        <w:rPr>
          <w:rFonts w:ascii="Times New Roman" w:eastAsia="Times New Roman" w:hAnsi="Times New Roman" w:cs="Times New Roman"/>
          <w:iCs/>
          <w:color w:val="000000"/>
          <w:lang w:eastAsia="ru-RU"/>
        </w:rPr>
        <w:t>Легкая атлетика С</w:t>
      </w:r>
      <w:r w:rsidRPr="005D5E96">
        <w:rPr>
          <w:rFonts w:ascii="Times New Roman" w:eastAsia="Times New Roman" w:hAnsi="Times New Roman" w:cs="Times New Roman"/>
          <w:color w:val="000000"/>
          <w:lang w:eastAsia="ru-RU"/>
        </w:rPr>
        <w:t xml:space="preserve">тарты (высокий, с опорой на одну руку; низкий) с последующим           ускорением. Спортивная ходьба. Бег («спринтерский»; «эстафетный»; «кроссовый»).   Прыжки (в длину с разбега способом «согнув ноги» и «прогнувшись»; в высоту с разбега способом «перешагивание»). Метания гранаты : на дальность с разбега, из положения сидя, стоя на колене, лежа на спине; по неподвижной и подвижной мишени с места и разбега. </w:t>
      </w:r>
      <w:r w:rsidRPr="005D5E96">
        <w:rPr>
          <w:rFonts w:ascii="Times New Roman" w:eastAsia="Times New Roman" w:hAnsi="Times New Roman" w:cs="Times New Roman"/>
          <w:iCs/>
          <w:color w:val="000000"/>
          <w:lang w:eastAsia="ru-RU"/>
        </w:rPr>
        <w:t>Лыжная подготовка.</w:t>
      </w:r>
      <w:r w:rsidRPr="005D5E96">
        <w:rPr>
          <w:rFonts w:ascii="Times New Roman" w:eastAsia="Times New Roman" w:hAnsi="Times New Roman" w:cs="Times New Roman"/>
          <w:color w:val="000000"/>
          <w:lang w:eastAsia="ru-RU"/>
        </w:rPr>
        <w:t xml:space="preserve"> Передвижение лыжными ходами (попеременным двушажным;   одновременным бесшажным; одновременным двушажным). Резкие ускорения. Приемы борьбы с противником во время стартов. Переходы с попеременных ходов на одновременные ходы.  Повороты в движении («переступанием»), при спусках («упором», «полу плугом»). Подъемы («полу елочкой»; «елочкой») и торможение («плугом»; «упором»), спуски в низкой и основной стойке (по прямой и наискось). </w:t>
      </w:r>
      <w:r w:rsidRPr="005D5E96">
        <w:rPr>
          <w:rFonts w:ascii="Times New Roman" w:eastAsia="Times New Roman" w:hAnsi="Times New Roman" w:cs="Times New Roman"/>
          <w:iCs/>
          <w:color w:val="000000"/>
          <w:lang w:eastAsia="ru-RU"/>
        </w:rPr>
        <w:t>Спортивные игры. Мини-б</w:t>
      </w:r>
      <w:r w:rsidRPr="005D5E96">
        <w:rPr>
          <w:rFonts w:ascii="Times New Roman" w:eastAsia="Times New Roman" w:hAnsi="Times New Roman" w:cs="Times New Roman"/>
          <w:color w:val="000000"/>
          <w:lang w:eastAsia="ru-RU"/>
        </w:rPr>
        <w:t xml:space="preserve">аскетбол: Специальные упражнения и технические действия без мяча; ведение мяча в движении (по прямой, «змейкой», с оббеганием лежащих и стоящих предметов); ловля и передача в движении; броски мяча в корзину, стоя на месте, в прыжке, в движении; групповые и индивидуальные тактические действия; игра по правилам. 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блокировка; групповые и индивидуальные тактические действия, игра по правилам. Мини-футбол: Специальные упражнения и технические действия без мяча; ведение мяча (по прямой, «змейкой», с обведением лежащих и стоящих предметов); удары с места и в движении (по неподвижному и катящемуся мячу, после отскока мяча); остановка катящегося мяча ; приземление летящего мяча; групповые и индивидуальные тактические действия; игра по правилам. </w:t>
      </w:r>
      <w:r w:rsidRPr="005D5E96">
        <w:rPr>
          <w:rFonts w:ascii="Times New Roman" w:eastAsia="Times New Roman" w:hAnsi="Times New Roman" w:cs="Times New Roman"/>
          <w:iCs/>
          <w:color w:val="000000"/>
          <w:lang w:eastAsia="ru-RU"/>
        </w:rPr>
        <w:t>Плавание</w:t>
      </w:r>
      <w:r w:rsidRPr="005D5E96">
        <w:rPr>
          <w:rFonts w:ascii="Times New Roman" w:eastAsia="Times New Roman" w:hAnsi="Times New Roman" w:cs="Times New Roman"/>
          <w:color w:val="000000"/>
          <w:lang w:eastAsia="ru-RU"/>
        </w:rPr>
        <w:t xml:space="preserve">: Имитационные движения для освоения техники плавания способами кроль на груди и спине, брасс.  Специальные упражнения на суше. </w:t>
      </w:r>
      <w:r w:rsidRPr="005D5E96">
        <w:rPr>
          <w:rFonts w:ascii="Times New Roman" w:eastAsia="Times New Roman" w:hAnsi="Times New Roman" w:cs="Times New Roman"/>
          <w:i/>
          <w:color w:val="000000"/>
          <w:lang w:eastAsia="ru-RU"/>
        </w:rPr>
        <w:t>Плавание на груди, спине, боку с грузом в руке.</w:t>
      </w:r>
      <w:r w:rsidRPr="005D5E96">
        <w:rPr>
          <w:rFonts w:ascii="Times New Roman" w:eastAsia="Times New Roman" w:hAnsi="Times New Roman" w:cs="Times New Roman"/>
          <w:color w:val="000000"/>
          <w:lang w:eastAsia="ru-RU"/>
        </w:rPr>
        <w:t xml:space="preserve"> (юноши)Прикладная физическая подготовка.</w:t>
      </w:r>
    </w:p>
    <w:p w:rsidR="005D5E96" w:rsidRPr="005D5E96" w:rsidRDefault="005D5E96" w:rsidP="005D5E96">
      <w:pPr>
        <w:tabs>
          <w:tab w:val="left" w:pos="0"/>
        </w:tabs>
        <w:autoSpaceDE w:val="0"/>
        <w:autoSpaceDN w:val="0"/>
        <w:adjustRightInd w:val="0"/>
        <w:spacing w:after="0" w:line="240" w:lineRule="auto"/>
        <w:ind w:firstLine="709"/>
        <w:jc w:val="both"/>
        <w:rPr>
          <w:rFonts w:ascii="Times New Roman" w:eastAsia="Times New Roman" w:hAnsi="Times New Roman" w:cs="Times New Roman"/>
          <w:iCs/>
          <w:color w:val="000000"/>
          <w:lang w:eastAsia="ru-RU"/>
        </w:rPr>
      </w:pPr>
      <w:r w:rsidRPr="005D5E96">
        <w:rPr>
          <w:rFonts w:ascii="Times New Roman" w:eastAsia="Times New Roman" w:hAnsi="Times New Roman" w:cs="Times New Roman"/>
          <w:color w:val="000000"/>
          <w:lang w:eastAsia="ru-RU"/>
        </w:rPr>
        <w:t xml:space="preserve">Приемы защиты и самообороны из атлетических единоборств. Страховка. Полосы препятствий. </w:t>
      </w:r>
      <w:r w:rsidRPr="005D5E96">
        <w:rPr>
          <w:rFonts w:ascii="Times New Roman" w:eastAsia="Times New Roman" w:hAnsi="Times New Roman" w:cs="Times New Roman"/>
          <w:i/>
          <w:color w:val="000000"/>
          <w:lang w:eastAsia="ru-RU"/>
        </w:rPr>
        <w:t>Кросс по пересеченной местности с элементами спортивного ориентирования</w:t>
      </w:r>
      <w:r w:rsidRPr="005D5E96">
        <w:rPr>
          <w:rFonts w:ascii="Times New Roman" w:eastAsia="Times New Roman" w:hAnsi="Times New Roman" w:cs="Times New Roman"/>
          <w:color w:val="000000"/>
          <w:lang w:eastAsia="ru-RU"/>
        </w:rPr>
        <w:t xml:space="preserve">; </w:t>
      </w:r>
      <w:r w:rsidRPr="005D5E96">
        <w:rPr>
          <w:rFonts w:ascii="Times New Roman" w:eastAsia="Times New Roman" w:hAnsi="Times New Roman" w:cs="Times New Roman"/>
          <w:color w:val="000000"/>
          <w:lang w:eastAsia="ru-RU"/>
        </w:rPr>
        <w:lastRenderedPageBreak/>
        <w:t>передвижение различными способами с грузом на плечах по возвышающейся над землей опоре;   Основные средства защиты и самообороны (захваты, броски, упреждающие удары руками и ногами); упражнения страховки и самостраховки при падении.</w:t>
      </w:r>
      <w:r w:rsidRPr="005D5E96">
        <w:rPr>
          <w:rFonts w:ascii="Times New Roman" w:eastAsia="Times New Roman" w:hAnsi="Times New Roman" w:cs="Times New Roman"/>
          <w:iCs/>
          <w:color w:val="000000"/>
          <w:lang w:eastAsia="ru-RU"/>
        </w:rPr>
        <w:t xml:space="preserve"> </w:t>
      </w:r>
      <w:r w:rsidRPr="005D5E96">
        <w:rPr>
          <w:rFonts w:ascii="Times New Roman" w:eastAsia="Times New Roman" w:hAnsi="Times New Roman" w:cs="Times New Roman"/>
          <w:color w:val="000000"/>
          <w:lang w:eastAsia="ru-RU"/>
        </w:rPr>
        <w:t>Приемы защиты и самообороны из атлетических единоборств. Страховка.(юноши).</w:t>
      </w:r>
      <w:r w:rsidRPr="005D5E96">
        <w:rPr>
          <w:rFonts w:ascii="Times New Roman" w:eastAsia="Times New Roman" w:hAnsi="Times New Roman" w:cs="Times New Roman"/>
          <w:iCs/>
          <w:color w:val="000000"/>
          <w:lang w:eastAsia="ru-RU"/>
        </w:rPr>
        <w:t>Прикладные упражнения для юношей (кросс по пересеченной местности с использованием разнообразных способов метания и переноской  «пострадавшего» на спине).</w:t>
      </w:r>
    </w:p>
    <w:p w:rsidR="005D5E96" w:rsidRPr="005D5E96" w:rsidRDefault="005D5E96" w:rsidP="005D5E96">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p>
    <w:p w:rsidR="005D5E96" w:rsidRPr="005D5E96" w:rsidRDefault="005D5E96" w:rsidP="005B76C5">
      <w:pPr>
        <w:pStyle w:val="1a"/>
        <w:rPr>
          <w:rFonts w:eastAsia="Calibri"/>
        </w:rPr>
      </w:pPr>
      <w:bookmarkStart w:id="163" w:name="_Toc531090001"/>
      <w:bookmarkStart w:id="164" w:name="_Toc435412720"/>
      <w:bookmarkStart w:id="165" w:name="_Toc64380059"/>
      <w:r w:rsidRPr="005D5E96">
        <w:rPr>
          <w:rFonts w:eastAsia="Calibri"/>
        </w:rPr>
        <w:t>Экология</w:t>
      </w:r>
      <w:bookmarkEnd w:id="163"/>
      <w:bookmarkEnd w:id="165"/>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 xml:space="preserve">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Pr="005D5E96">
        <w:rPr>
          <w:rFonts w:ascii="Times New Roman" w:eastAsia="Calibri" w:hAnsi="Times New Roman" w:cs="Times New Roman"/>
          <w:color w:val="000000"/>
        </w:rPr>
        <w:t>ФГОС СОО</w:t>
      </w:r>
      <w:r w:rsidRPr="005D5E96">
        <w:rPr>
          <w:rFonts w:ascii="Times New Roman" w:eastAsia="Times New Roman" w:hAnsi="Times New Roman" w:cs="Times New Roman"/>
          <w:color w:val="000000"/>
        </w:rPr>
        <w:t xml:space="preserve"> и основными положениями Концепции общего экологического образования в интересах устойчивого развития. </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b/>
          <w:color w:val="000000"/>
        </w:rPr>
      </w:pPr>
    </w:p>
    <w:p w:rsidR="005D5E96" w:rsidRPr="005D5E96" w:rsidRDefault="005D5E96" w:rsidP="005D5E96">
      <w:pPr>
        <w:suppressAutoHyphens/>
        <w:spacing w:after="0" w:line="240" w:lineRule="auto"/>
        <w:ind w:firstLine="709"/>
        <w:jc w:val="both"/>
        <w:rPr>
          <w:rFonts w:ascii="Times New Roman" w:eastAsia="Times New Roman" w:hAnsi="Times New Roman" w:cs="Times New Roman"/>
          <w:b/>
          <w:color w:val="000000"/>
        </w:rPr>
      </w:pPr>
      <w:r w:rsidRPr="005D5E96">
        <w:rPr>
          <w:rFonts w:ascii="Times New Roman" w:eastAsia="Times New Roman" w:hAnsi="Times New Roman" w:cs="Times New Roman"/>
          <w:b/>
          <w:color w:val="000000"/>
        </w:rPr>
        <w:t>Базовый уровень</w:t>
      </w:r>
    </w:p>
    <w:p w:rsidR="005D5E96" w:rsidRPr="005D5E96" w:rsidRDefault="005D5E96" w:rsidP="005D5E96">
      <w:pPr>
        <w:suppressAutoHyphens/>
        <w:spacing w:after="0" w:line="240" w:lineRule="auto"/>
        <w:ind w:firstLine="709"/>
        <w:jc w:val="center"/>
        <w:rPr>
          <w:rFonts w:ascii="Times New Roman" w:eastAsia="Times New Roman" w:hAnsi="Times New Roman" w:cs="Times New Roman"/>
          <w:b/>
          <w:color w:val="000000"/>
        </w:rPr>
      </w:pPr>
      <w:r w:rsidRPr="005D5E96">
        <w:rPr>
          <w:rFonts w:ascii="Times New Roman" w:eastAsia="Times New Roman" w:hAnsi="Times New Roman" w:cs="Times New Roman"/>
          <w:b/>
          <w:color w:val="000000"/>
        </w:rPr>
        <w:t>10 класс</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b/>
          <w:color w:val="000000"/>
        </w:rPr>
        <w:t>Введение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5D5E96">
        <w:rPr>
          <w:rFonts w:ascii="Times New Roman" w:eastAsia="Times New Roman" w:hAnsi="Times New Roman" w:cs="Times New Roman"/>
          <w:i/>
          <w:iCs/>
          <w:color w:val="000000"/>
          <w:lang w:eastAsia="ru-RU"/>
        </w:rPr>
        <w:t xml:space="preserve">Эволюция развития экосистем. </w:t>
      </w:r>
      <w:r w:rsidRPr="005D5E96">
        <w:rPr>
          <w:rFonts w:ascii="Times New Roman" w:eastAsia="Times New Roman" w:hAnsi="Times New Roman" w:cs="Times New Roman"/>
          <w:color w:val="000000"/>
          <w:lang w:eastAsia="ru-RU"/>
        </w:rPr>
        <w:t xml:space="preserve">Естественные и антропогенные экосистемы. Проблемы рационального использования экосистем. </w:t>
      </w:r>
      <w:r w:rsidRPr="005D5E96">
        <w:rPr>
          <w:rFonts w:ascii="Times New Roman" w:eastAsia="Times New Roman" w:hAnsi="Times New Roman" w:cs="Times New Roman"/>
          <w:i/>
          <w:iCs/>
          <w:color w:val="000000"/>
          <w:lang w:eastAsia="ru-RU"/>
        </w:rPr>
        <w:t xml:space="preserve">Промышленные техносистемы. </w:t>
      </w:r>
      <w:r w:rsidRPr="005D5E96">
        <w:rPr>
          <w:rFonts w:ascii="Times New Roman" w:eastAsia="Times New Roman" w:hAnsi="Times New Roman" w:cs="Times New Roman"/>
          <w:color w:val="000000"/>
          <w:lang w:eastAsia="ru-RU"/>
        </w:rPr>
        <w:t>Биосфера и ноосфера.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b/>
          <w:color w:val="000000"/>
        </w:rPr>
        <w:t>Система «человек–общество–природа»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b/>
          <w:color w:val="000000"/>
        </w:rPr>
        <w:t>Экологические последствия хозяйственной деятельности человека</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w:t>
      </w:r>
      <w:r w:rsidRPr="005D5E96">
        <w:rPr>
          <w:rFonts w:ascii="Times New Roman" w:eastAsia="Times New Roman" w:hAnsi="Times New Roman" w:cs="Times New Roman"/>
          <w:color w:val="000000"/>
        </w:rPr>
        <w:lastRenderedPageBreak/>
        <w:t>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i/>
          <w:color w:val="000000"/>
        </w:rPr>
      </w:pPr>
      <w:r w:rsidRPr="005D5E96">
        <w:rPr>
          <w:rFonts w:ascii="Times New Roman" w:eastAsia="Times New Roman" w:hAnsi="Times New Roman" w:cs="Times New Roman"/>
          <w:color w:val="000000"/>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5D5E96">
        <w:rPr>
          <w:rFonts w:ascii="Times New Roman" w:eastAsia="Times New Roman" w:hAnsi="Times New Roman" w:cs="Times New Roman"/>
          <w:i/>
          <w:iCs/>
          <w:color w:val="000000"/>
        </w:rPr>
        <w:t>Экологические последствия в разных сферах деятельности.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 xml:space="preserve">Загрязнение природной среды. Физическое, химическое и биологическое загрязнение окружающей среды. </w:t>
      </w:r>
      <w:r w:rsidRPr="005D5E96">
        <w:rPr>
          <w:rFonts w:ascii="Times New Roman" w:eastAsia="Times New Roman" w:hAnsi="Times New Roman" w:cs="Times New Roman"/>
          <w:i/>
          <w:color w:val="000000"/>
        </w:rPr>
        <w:t>Экологические последствия в конкретной экологической ситуации.</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i/>
          <w:color w:val="000000"/>
        </w:rPr>
      </w:pPr>
      <w:r w:rsidRPr="005D5E96">
        <w:rPr>
          <w:rFonts w:ascii="Times New Roman" w:eastAsia="Times New Roman" w:hAnsi="Times New Roman" w:cs="Times New Roman"/>
          <w:color w:val="000000"/>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sidRPr="005D5E96">
        <w:rPr>
          <w:rFonts w:ascii="Times New Roman" w:eastAsia="Times New Roman" w:hAnsi="Times New Roman" w:cs="Times New Roman"/>
          <w:i/>
          <w:color w:val="000000"/>
        </w:rPr>
        <w:t>Поля концентрации загрязняющих веществ производственных и бытовых объектов.</w:t>
      </w:r>
    </w:p>
    <w:p w:rsidR="005D5E96" w:rsidRPr="005D5E96" w:rsidRDefault="005D5E96" w:rsidP="005D5E96">
      <w:pPr>
        <w:suppressAutoHyphens/>
        <w:spacing w:after="0" w:line="240" w:lineRule="auto"/>
        <w:ind w:firstLine="709"/>
        <w:jc w:val="center"/>
        <w:rPr>
          <w:rFonts w:ascii="Times New Roman" w:eastAsia="Calibri" w:hAnsi="Times New Roman" w:cs="Times New Roman"/>
          <w:b/>
          <w:color w:val="000000"/>
        </w:rPr>
      </w:pPr>
      <w:r w:rsidRPr="005D5E96">
        <w:rPr>
          <w:rFonts w:ascii="Times New Roman" w:eastAsia="Calibri" w:hAnsi="Times New Roman" w:cs="Times New Roman"/>
          <w:b/>
          <w:color w:val="000000"/>
        </w:rPr>
        <w:t>11 класс</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b/>
          <w:color w:val="000000"/>
        </w:rPr>
        <w:t>Ресурсосбережение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5D5E96">
        <w:rPr>
          <w:rFonts w:ascii="Times New Roman" w:eastAsia="Times New Roman" w:hAnsi="Times New Roman" w:cs="Times New Roman"/>
          <w:b/>
          <w:color w:val="000000"/>
        </w:rPr>
        <w:t xml:space="preserve"> </w:t>
      </w:r>
      <w:r w:rsidRPr="005D5E96">
        <w:rPr>
          <w:rFonts w:ascii="Times New Roman" w:eastAsia="Times New Roman" w:hAnsi="Times New Roman" w:cs="Times New Roman"/>
          <w:color w:val="000000"/>
        </w:rPr>
        <w:t>Тенденции и перспективы развития энергетики.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b/>
          <w:color w:val="000000"/>
        </w:rPr>
        <w:t>Взаимоотношения человека с окружающей средой</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D5E96" w:rsidRPr="005D5E96" w:rsidRDefault="005D5E96" w:rsidP="005D5E96">
      <w:pPr>
        <w:suppressAutoHyphens/>
        <w:spacing w:after="0" w:line="240" w:lineRule="auto"/>
        <w:ind w:firstLine="709"/>
        <w:jc w:val="both"/>
        <w:rPr>
          <w:rFonts w:ascii="Times New Roman" w:eastAsia="Times New Roman" w:hAnsi="Times New Roman" w:cs="Times New Roman"/>
          <w:color w:val="000000"/>
        </w:rPr>
      </w:pPr>
      <w:r w:rsidRPr="005D5E96">
        <w:rPr>
          <w:rFonts w:ascii="Times New Roman" w:eastAsia="Times New Roman" w:hAnsi="Times New Roman" w:cs="Times New Roman"/>
          <w:color w:val="000000"/>
        </w:rPr>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b/>
          <w:color w:val="000000"/>
        </w:rPr>
        <w:t>Экологическое проектирование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Times New Roman" w:hAnsi="Times New Roman" w:cs="Times New Roman"/>
          <w:color w:val="000000"/>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5D5E96" w:rsidRPr="005D5E96" w:rsidRDefault="005D5E96" w:rsidP="005B76C5">
      <w:pPr>
        <w:pStyle w:val="1a"/>
        <w:rPr>
          <w:rFonts w:eastAsia="Calibri"/>
        </w:rPr>
      </w:pPr>
      <w:bookmarkStart w:id="166" w:name="_Toc531090002"/>
      <w:bookmarkStart w:id="167" w:name="_Toc64380060"/>
      <w:r w:rsidRPr="005D5E96">
        <w:rPr>
          <w:rFonts w:eastAsia="Calibri"/>
        </w:rPr>
        <w:t>Основы безопасности жизнедеятельности</w:t>
      </w:r>
      <w:bookmarkEnd w:id="164"/>
      <w:bookmarkEnd w:id="166"/>
      <w:bookmarkEnd w:id="167"/>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lastRenderedPageBreak/>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«Основы здорового образа жизни» раскрывает основы здорового образа жизни.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«Основы обороны государства» раскрывает вопросы, связанные с</w:t>
      </w:r>
      <w:r w:rsidRPr="005D5E96">
        <w:rPr>
          <w:rFonts w:ascii="Times New Roman" w:eastAsia="Calibri" w:hAnsi="Times New Roman" w:cs="Times New Roman"/>
          <w:b/>
          <w:color w:val="000000"/>
        </w:rPr>
        <w:t xml:space="preserve"> </w:t>
      </w:r>
      <w:r w:rsidRPr="005D5E96">
        <w:rPr>
          <w:rFonts w:ascii="Times New Roman" w:eastAsia="Calibri" w:hAnsi="Times New Roman" w:cs="Times New Roman"/>
          <w:color w:val="000000"/>
        </w:rPr>
        <w:t>состоянием и тенденциями развития современного мира и России, а также факторы и источники угроз и основы обороны РФ.</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«Правовые основы военной службы» включает вопросы</w:t>
      </w:r>
      <w:r w:rsidRPr="005D5E96">
        <w:rPr>
          <w:rFonts w:ascii="Times New Roman" w:eastAsia="Calibri" w:hAnsi="Times New Roman" w:cs="Times New Roman"/>
          <w:b/>
          <w:color w:val="000000"/>
        </w:rPr>
        <w:t xml:space="preserve"> </w:t>
      </w:r>
      <w:r w:rsidRPr="005D5E96">
        <w:rPr>
          <w:rFonts w:ascii="Times New Roman" w:eastAsia="Calibri" w:hAnsi="Times New Roman" w:cs="Times New Roman"/>
          <w:color w:val="000000"/>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«Элементы начальной военной подготовки» раскрывает вопросы строевой, огневой, тактической подготовки.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Модуль «Военно-профессиональная деятельность» раскрывает вопросы военно-профессиональной деятельности гражданина.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«Основы безопасности жизнедеятельности» как учебный предмет обеспечивает:</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знание правил и владение навыками поведения в опасных и чрезвычайных ситуациях природного, техногенного и социального характера;</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умение действовать индивидуально и в группе в опасных и чрезвычайных ситуациях;</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формирование морально-психологических и физических качеств гражданина, необходимых для прохождения военной службы;</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воспитание патриотизма, уважения к историческому и культурному прошлому России и ее Вооруженным Силам;</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приобретение навыков в области гражданской обороны;</w:t>
      </w:r>
    </w:p>
    <w:p w:rsidR="005D5E96" w:rsidRPr="005D5E96" w:rsidRDefault="005D5E96" w:rsidP="004815B3">
      <w:pPr>
        <w:numPr>
          <w:ilvl w:val="0"/>
          <w:numId w:val="187"/>
        </w:numPr>
        <w:suppressAutoHyphens/>
        <w:spacing w:after="0" w:line="240" w:lineRule="auto"/>
        <w:ind w:left="0" w:firstLine="709"/>
        <w:jc w:val="both"/>
        <w:rPr>
          <w:rFonts w:ascii="Times New Roman" w:eastAsia="Calibri" w:hAnsi="Times New Roman" w:cs="Times New Roman"/>
          <w:color w:val="000000"/>
          <w:u w:color="000000"/>
          <w:bdr w:val="nil"/>
          <w:lang w:val="x-none" w:eastAsia="x-none"/>
        </w:rPr>
      </w:pPr>
      <w:r w:rsidRPr="005D5E96">
        <w:rPr>
          <w:rFonts w:ascii="Times New Roman" w:eastAsia="Calibri" w:hAnsi="Times New Roman" w:cs="Times New Roman"/>
          <w:color w:val="000000"/>
          <w:u w:color="000000"/>
          <w:bdr w:val="nil"/>
          <w:lang w:val="x-none" w:eastAsia="x-none"/>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w:t>
      </w:r>
      <w:r w:rsidRPr="005D5E96">
        <w:rPr>
          <w:rFonts w:ascii="Times New Roman" w:eastAsia="Calibri" w:hAnsi="Times New Roman" w:cs="Times New Roman"/>
          <w:color w:val="000000"/>
        </w:rPr>
        <w:lastRenderedPageBreak/>
        <w:t>также рациональному использованию учебного времени в рамках выбранного профиля и индивидуальной траектории образования.</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r w:rsidRPr="005D5E96">
        <w:rPr>
          <w:rFonts w:ascii="Times New Roman" w:eastAsia="Calibri" w:hAnsi="Times New Roman" w:cs="Times New Roman"/>
          <w:b/>
          <w:color w:val="000000"/>
        </w:rPr>
        <w:t>Базовый уровень</w:t>
      </w:r>
    </w:p>
    <w:p w:rsidR="005D5E96" w:rsidRPr="005D5E96" w:rsidRDefault="005D5E96" w:rsidP="005D5E96">
      <w:pPr>
        <w:suppressAutoHyphens/>
        <w:spacing w:after="0" w:line="240" w:lineRule="auto"/>
        <w:ind w:firstLine="709"/>
        <w:jc w:val="center"/>
        <w:rPr>
          <w:rFonts w:ascii="Times New Roman" w:eastAsia="Calibri" w:hAnsi="Times New Roman" w:cs="Times New Roman"/>
          <w:b/>
          <w:color w:val="000000"/>
        </w:rPr>
      </w:pPr>
      <w:r w:rsidRPr="005D5E96">
        <w:rPr>
          <w:rFonts w:ascii="Times New Roman" w:eastAsia="Calibri" w:hAnsi="Times New Roman" w:cs="Times New Roman"/>
          <w:b/>
          <w:color w:val="000000"/>
        </w:rPr>
        <w:t>10 КЛАСС</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комплексной безопасности.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Защита населения Российской Федерации от опасных и чрезвычайных ситуаций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противодействия экстремизму, терроризму и наркотизму в Российской Федерации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здорового образа жизни</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r w:rsidRPr="005D5E96">
        <w:rPr>
          <w:rFonts w:ascii="Times New Roman" w:eastAsia="Calibri" w:hAnsi="Times New Roman" w:cs="Times New Roman"/>
          <w:color w:val="000000"/>
        </w:rPr>
        <w:t xml:space="preserve">Основы законодательства Российской Федерации в области формирования здорового образа жизни. Факторы и привычки, разрушающие здоровье. </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медицинских знаний и оказание первой помощи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обороны государства.</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r w:rsidRPr="005D5E96">
        <w:rPr>
          <w:rFonts w:ascii="Times New Roman" w:eastAsia="Calibri" w:hAnsi="Times New Roman" w:cs="Times New Roman"/>
          <w:color w:val="000000"/>
        </w:rPr>
        <w:t xml:space="preserve">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Правовые основы военной службы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r w:rsidRPr="005D5E96">
        <w:rPr>
          <w:rFonts w:ascii="Times New Roman" w:eastAsia="Calibri" w:hAnsi="Times New Roman" w:cs="Times New Roman"/>
          <w:b/>
          <w:color w:val="000000"/>
        </w:rPr>
        <w:t xml:space="preserve">Элементы начальной военной подготовки </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lastRenderedPageBreak/>
        <w:t xml:space="preserve">Назначение, боевые свойства и общее устройство автомата Калашникова. </w:t>
      </w:r>
      <w:r w:rsidRPr="005D5E96">
        <w:rPr>
          <w:rFonts w:ascii="Times New Roman" w:eastAsia="Calibri" w:hAnsi="Times New Roman" w:cs="Times New Roman"/>
          <w:i/>
          <w:color w:val="000000"/>
        </w:rPr>
        <w:t xml:space="preserve">Работа частей и механизмов автомата Калашникова при стрельбе. </w:t>
      </w:r>
      <w:r w:rsidRPr="005D5E96">
        <w:rPr>
          <w:rFonts w:ascii="Times New Roman" w:eastAsia="Calibri" w:hAnsi="Times New Roman" w:cs="Times New Roman"/>
          <w:color w:val="000000"/>
        </w:rPr>
        <w:t>Неполная разборка и сборка автомата Калашникова для чистки и смазки.</w:t>
      </w:r>
      <w:r w:rsidRPr="005D5E96">
        <w:rPr>
          <w:rFonts w:ascii="Times New Roman" w:eastAsia="Calibri" w:hAnsi="Times New Roman" w:cs="Times New Roman"/>
          <w:i/>
          <w:color w:val="000000"/>
        </w:rPr>
        <w:t xml:space="preserve"> </w:t>
      </w:r>
      <w:r w:rsidRPr="005D5E96">
        <w:rPr>
          <w:rFonts w:ascii="Times New Roman" w:eastAsia="Calibri" w:hAnsi="Times New Roman" w:cs="Times New Roman"/>
          <w:color w:val="000000"/>
        </w:rPr>
        <w:t>Хранение автомата Калашникова. Устройство патрона.</w:t>
      </w:r>
      <w:r w:rsidRPr="005D5E96">
        <w:rPr>
          <w:rFonts w:ascii="Times New Roman" w:eastAsia="Calibri" w:hAnsi="Times New Roman" w:cs="Times New Roman"/>
          <w:i/>
          <w:color w:val="000000"/>
        </w:rPr>
        <w:t xml:space="preserve"> </w:t>
      </w:r>
      <w:r w:rsidRPr="005D5E96">
        <w:rPr>
          <w:rFonts w:ascii="Times New Roman" w:eastAsia="Calibri" w:hAnsi="Times New Roman" w:cs="Times New Roman"/>
          <w:color w:val="000000"/>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5D5E96" w:rsidRPr="005D5E96" w:rsidRDefault="005D5E96" w:rsidP="005D5E96">
      <w:pPr>
        <w:suppressAutoHyphens/>
        <w:spacing w:after="0" w:line="240" w:lineRule="auto"/>
        <w:ind w:firstLine="709"/>
        <w:jc w:val="center"/>
        <w:rPr>
          <w:rFonts w:ascii="Times New Roman" w:eastAsia="Calibri" w:hAnsi="Times New Roman" w:cs="Times New Roman"/>
          <w:b/>
          <w:color w:val="000000"/>
        </w:rPr>
      </w:pPr>
    </w:p>
    <w:p w:rsidR="005D5E96" w:rsidRPr="005D5E96" w:rsidRDefault="005D5E96" w:rsidP="005D5E96">
      <w:pPr>
        <w:suppressAutoHyphens/>
        <w:spacing w:after="0" w:line="240" w:lineRule="auto"/>
        <w:ind w:firstLine="709"/>
        <w:jc w:val="center"/>
        <w:rPr>
          <w:rFonts w:ascii="Times New Roman" w:eastAsia="Calibri" w:hAnsi="Times New Roman" w:cs="Times New Roman"/>
          <w:b/>
          <w:color w:val="000000"/>
        </w:rPr>
      </w:pPr>
      <w:r w:rsidRPr="005D5E96">
        <w:rPr>
          <w:rFonts w:ascii="Times New Roman" w:eastAsia="Calibri" w:hAnsi="Times New Roman" w:cs="Times New Roman"/>
          <w:b/>
          <w:color w:val="000000"/>
        </w:rPr>
        <w:t>11 КЛАСС</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комплексной безопасности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Экологическая безопасность и охрана окружающей среды. </w:t>
      </w:r>
      <w:r w:rsidRPr="005D5E96">
        <w:rPr>
          <w:rFonts w:ascii="Times New Roman" w:eastAsia="Calibri" w:hAnsi="Times New Roman" w:cs="Times New Roman"/>
          <w:i/>
          <w:color w:val="000000"/>
        </w:rPr>
        <w:t xml:space="preserve">Влияние экологической безопасности на национальную безопасность РФ. </w:t>
      </w:r>
      <w:r w:rsidRPr="005D5E96">
        <w:rPr>
          <w:rFonts w:ascii="Times New Roman" w:eastAsia="Calibri" w:hAnsi="Times New Roman" w:cs="Times New Roman"/>
          <w:color w:val="000000"/>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Явные и скрытые опасности современных молодежных хобби. Последствия и ответственность.</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Защита населения Российской Федерации от опасных и чрезвычайных ситуаций</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противодействия экстремизму, терроризму и наркотизму в Российской Федерации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здорового образа жизни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медицинских знаний и оказание первой помощи</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5D5E96">
        <w:rPr>
          <w:rFonts w:ascii="Times New Roman" w:eastAsia="Calibri" w:hAnsi="Times New Roman" w:cs="Times New Roman"/>
          <w:b/>
          <w:color w:val="000000"/>
        </w:rPr>
        <w:t xml:space="preserve"> </w:t>
      </w:r>
      <w:r w:rsidRPr="005D5E96">
        <w:rPr>
          <w:rFonts w:ascii="Times New Roman" w:eastAsia="Calibri" w:hAnsi="Times New Roman" w:cs="Times New Roman"/>
          <w:color w:val="000000"/>
        </w:rPr>
        <w:t>медицинского и санитарного назначения.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Основы обороны государства.</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w:t>
      </w:r>
      <w:r w:rsidRPr="005D5E96">
        <w:rPr>
          <w:rFonts w:ascii="Times New Roman" w:eastAsia="Calibri" w:hAnsi="Times New Roman" w:cs="Times New Roman"/>
          <w:i/>
          <w:color w:val="000000"/>
        </w:rPr>
        <w:t>Основные направления развития и строительства ВС РФ.</w:t>
      </w:r>
      <w:r w:rsidRPr="005D5E96">
        <w:rPr>
          <w:rFonts w:ascii="Times New Roman" w:eastAsia="Calibri" w:hAnsi="Times New Roman" w:cs="Times New Roman"/>
          <w:color w:val="000000"/>
        </w:rPr>
        <w:t xml:space="preserve"> </w:t>
      </w:r>
      <w:r w:rsidRPr="005D5E96">
        <w:rPr>
          <w:rFonts w:ascii="Times New Roman" w:eastAsia="Calibri" w:hAnsi="Times New Roman" w:cs="Times New Roman"/>
          <w:i/>
          <w:color w:val="000000"/>
        </w:rPr>
        <w:t>Модернизация вооружения, военной и специальной техники. Техническая оснащенность и ресурсное обеспечение ВС РФ.</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r w:rsidRPr="005D5E96">
        <w:rPr>
          <w:rFonts w:ascii="Times New Roman" w:eastAsia="Calibri" w:hAnsi="Times New Roman" w:cs="Times New Roman"/>
          <w:b/>
          <w:color w:val="000000"/>
        </w:rPr>
        <w:t xml:space="preserve">Элементы начальной военной подготовки </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Военно-профессиональная деятельность</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w:t>
      </w:r>
      <w:r w:rsidRPr="005D5E96">
        <w:rPr>
          <w:rFonts w:ascii="Times New Roman" w:eastAsia="Calibri" w:hAnsi="Times New Roman" w:cs="Times New Roman"/>
          <w:color w:val="000000"/>
        </w:rPr>
        <w:lastRenderedPageBreak/>
        <w:t>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5D5E96" w:rsidRPr="005D5E96" w:rsidRDefault="005D5E96" w:rsidP="005D5E96">
      <w:pPr>
        <w:suppressAutoHyphens/>
        <w:spacing w:after="0" w:line="240" w:lineRule="auto"/>
        <w:ind w:firstLine="709"/>
        <w:jc w:val="both"/>
        <w:rPr>
          <w:rFonts w:ascii="Times New Roman" w:eastAsia="Calibri" w:hAnsi="Times New Roman" w:cs="Times New Roman"/>
          <w:b/>
          <w:color w:val="000000"/>
        </w:rPr>
      </w:pPr>
    </w:p>
    <w:p w:rsidR="005D5E96" w:rsidRPr="005D5E96" w:rsidRDefault="005D5E96" w:rsidP="005B76C5">
      <w:pPr>
        <w:pStyle w:val="1a"/>
        <w:rPr>
          <w:rFonts w:eastAsia="Calibri"/>
        </w:rPr>
      </w:pPr>
      <w:bookmarkStart w:id="168" w:name="_Toc64380061"/>
      <w:r w:rsidRPr="005D5E96">
        <w:rPr>
          <w:rFonts w:eastAsia="Calibri"/>
        </w:rPr>
        <w:t>Астрономия</w:t>
      </w:r>
      <w:bookmarkEnd w:id="168"/>
    </w:p>
    <w:p w:rsidR="005D5E96" w:rsidRPr="005D5E96" w:rsidRDefault="005D5E96" w:rsidP="005D5E96">
      <w:pPr>
        <w:keepNext/>
        <w:keepLines/>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b/>
          <w:color w:val="000000"/>
        </w:rPr>
        <w:t>Введение в астрономию</w:t>
      </w:r>
      <w:r w:rsidRPr="005D5E96">
        <w:rPr>
          <w:rFonts w:ascii="Times New Roman" w:eastAsia="Calibri" w:hAnsi="Times New Roman" w:cs="Times New Roman"/>
          <w:color w:val="000000"/>
        </w:rPr>
        <w:t xml:space="preserve">. </w:t>
      </w:r>
      <w:r w:rsidRPr="005D5E96">
        <w:rPr>
          <w:rFonts w:ascii="Times New Roman" w:eastAsia="Calibri" w:hAnsi="Times New Roman" w:cs="Times New Roman"/>
          <w:b/>
          <w:color w:val="000000"/>
        </w:rPr>
        <w:t>Строение и масштабы Вселенной, и современные наблюдения.</w:t>
      </w:r>
      <w:r w:rsidRPr="005D5E96">
        <w:rPr>
          <w:rFonts w:ascii="Times New Roman" w:eastAsia="Calibri" w:hAnsi="Times New Roman" w:cs="Times New Roman"/>
          <w:b/>
          <w:color w:val="000000"/>
          <w:lang w:val="tt-RU"/>
        </w:rPr>
        <w:t xml:space="preserve"> </w:t>
      </w:r>
      <w:r w:rsidRPr="005D5E96">
        <w:rPr>
          <w:rFonts w:ascii="Times New Roman" w:eastAsia="Calibri" w:hAnsi="Times New Roman" w:cs="Times New Roman"/>
          <w:color w:val="000000"/>
        </w:rPr>
        <w:t>Какие тела заполняют Вселенную. Каковы их характерные размеры и расстояния между ними. Какие физические условия встречаются в них. Вселенная расширяется.</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bookmarkStart w:id="169" w:name="bookmark6"/>
      <w:r w:rsidRPr="005D5E96">
        <w:rPr>
          <w:rFonts w:ascii="Times New Roman" w:eastAsia="Calibri" w:hAnsi="Times New Roman" w:cs="Times New Roman"/>
          <w:color w:val="000000"/>
          <w:u w:val="single"/>
        </w:rPr>
        <w:t xml:space="preserve"> </w:t>
      </w:r>
      <w:r w:rsidRPr="005D5E96">
        <w:rPr>
          <w:rFonts w:ascii="Times New Roman" w:eastAsia="Calibri" w:hAnsi="Times New Roman" w:cs="Times New Roman"/>
          <w:b/>
          <w:color w:val="000000"/>
        </w:rPr>
        <w:t>Астрометрия</w:t>
      </w:r>
      <w:bookmarkEnd w:id="169"/>
      <w:r w:rsidRPr="005D5E96">
        <w:rPr>
          <w:rFonts w:ascii="Times New Roman" w:eastAsia="Calibri" w:hAnsi="Times New Roman" w:cs="Times New Roman"/>
          <w:b/>
          <w:color w:val="000000"/>
        </w:rPr>
        <w:t>.</w:t>
      </w:r>
      <w:bookmarkStart w:id="170" w:name="bookmark7"/>
      <w:r w:rsidRPr="005D5E96">
        <w:rPr>
          <w:rFonts w:ascii="Times New Roman" w:eastAsia="Calibri" w:hAnsi="Times New Roman" w:cs="Times New Roman"/>
          <w:color w:val="000000"/>
          <w:u w:val="single"/>
        </w:rPr>
        <w:t xml:space="preserve"> </w:t>
      </w:r>
      <w:r w:rsidRPr="005D5E96">
        <w:rPr>
          <w:rFonts w:ascii="Times New Roman" w:eastAsia="Calibri" w:hAnsi="Times New Roman" w:cs="Times New Roman"/>
          <w:color w:val="000000"/>
        </w:rPr>
        <w:t>Звёздное небо и видимое движение небесных светил</w:t>
      </w:r>
      <w:bookmarkEnd w:id="170"/>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Какие звёзды входят в созвездия Ориона и Лебедя. Солнце движется по эклиптике. Планеты совершают петлеобразное движение.</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Небесные координаты</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w:t>
      </w:r>
      <w:bookmarkStart w:id="171" w:name="bookmark8"/>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Видимое движение планет и Солнца</w:t>
      </w:r>
      <w:bookmarkEnd w:id="171"/>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Петлеобразное движение планет, попятное и прямое движение планет. Эклиптика, зодиакальные созвездия. Неравномерное движение Солнца по эклиптике.</w:t>
      </w:r>
      <w:bookmarkStart w:id="172" w:name="bookmark9"/>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Движение Луны и затмения</w:t>
      </w:r>
      <w:bookmarkEnd w:id="172"/>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Фазы Луны и синодический месяц, условия наступления солнечного и лунного затмений. Почему происходят солнечные затмения. Сарос и предсказания затмений. </w:t>
      </w:r>
      <w:r w:rsidRPr="005D5E96">
        <w:rPr>
          <w:rFonts w:ascii="Times New Roman" w:eastAsia="Calibri" w:hAnsi="Times New Roman" w:cs="Times New Roman"/>
          <w:b/>
          <w:bCs/>
          <w:color w:val="000000"/>
          <w:lang w:eastAsia="ru-RU" w:bidi="ru-RU"/>
        </w:rPr>
        <w:t>Время и календарь.</w:t>
      </w:r>
      <w:r w:rsidRPr="005D5E96">
        <w:rPr>
          <w:rFonts w:ascii="Times New Roman" w:eastAsia="Calibri" w:hAnsi="Times New Roman" w:cs="Times New Roman"/>
          <w:b/>
          <w:bCs/>
          <w:color w:val="000000"/>
          <w:lang w:val="tt-RU" w:eastAsia="ru-RU" w:bidi="ru-RU"/>
        </w:rPr>
        <w:t xml:space="preserve"> </w:t>
      </w:r>
      <w:r w:rsidRPr="005D5E96">
        <w:rPr>
          <w:rFonts w:ascii="Times New Roman" w:eastAsia="Calibri" w:hAnsi="Times New Roman" w:cs="Times New Roman"/>
          <w:color w:val="000000"/>
        </w:rPr>
        <w:t>Звёздное и солнечное время, звёздный и тропический год.</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Устройство лунного и солнечного календаря, проблемы их согласования Юлианский и григорианский календари</w:t>
      </w:r>
      <w:r w:rsidRPr="005D5E96">
        <w:rPr>
          <w:rFonts w:ascii="Times New Roman" w:eastAsia="Calibri" w:hAnsi="Times New Roman" w:cs="Times New Roman"/>
          <w:b/>
          <w:color w:val="000000"/>
        </w:rPr>
        <w:t>.</w:t>
      </w:r>
      <w:bookmarkStart w:id="173" w:name="bookmark10"/>
      <w:r w:rsidRPr="005D5E96">
        <w:rPr>
          <w:rFonts w:ascii="Times New Roman" w:eastAsia="Calibri" w:hAnsi="Times New Roman" w:cs="Times New Roman"/>
          <w:b/>
          <w:color w:val="000000"/>
        </w:rPr>
        <w:t xml:space="preserve"> Небесная механика</w:t>
      </w:r>
      <w:r w:rsidRPr="005D5E96">
        <w:rPr>
          <w:rFonts w:ascii="Times New Roman" w:eastAsia="Calibri" w:hAnsi="Times New Roman" w:cs="Times New Roman"/>
          <w:color w:val="000000"/>
          <w:u w:val="single"/>
        </w:rPr>
        <w:t>.</w:t>
      </w:r>
      <w:r w:rsidRPr="005D5E96">
        <w:rPr>
          <w:rFonts w:ascii="Times New Roman" w:eastAsia="Calibri" w:hAnsi="Times New Roman" w:cs="Times New Roman"/>
          <w:color w:val="000000"/>
        </w:rPr>
        <w:t xml:space="preserve"> Гелиоцентрическая система мира</w:t>
      </w:r>
      <w:bookmarkEnd w:id="173"/>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Законы Кеплера.</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Открытие И. Кеплером законов движения планет. Открытие закона Всемирного тяготения и обобщённые законы Кеплера. Определение масс небесных тел.</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Космические скорости.</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Расчёты первой и второй космической скорости и их физический смысл. Полёт  Ю.А. Гагарина вокруг Земли по круговой орбите.</w:t>
      </w:r>
    </w:p>
    <w:p w:rsidR="005D5E96" w:rsidRPr="005D5E96" w:rsidRDefault="005D5E96" w:rsidP="005D5E96">
      <w:pPr>
        <w:suppressAutoHyphens/>
        <w:spacing w:after="0" w:line="240" w:lineRule="auto"/>
        <w:ind w:firstLine="709"/>
        <w:jc w:val="both"/>
        <w:rPr>
          <w:rFonts w:ascii="Times New Roman" w:eastAsia="Calibri" w:hAnsi="Times New Roman" w:cs="Times New Roman"/>
          <w:color w:val="000000"/>
        </w:rPr>
      </w:pPr>
      <w:r w:rsidRPr="005D5E96">
        <w:rPr>
          <w:rFonts w:ascii="Times New Roman" w:eastAsia="Calibri" w:hAnsi="Times New Roman" w:cs="Times New Roman"/>
          <w:color w:val="000000"/>
        </w:rPr>
        <w:t xml:space="preserve"> </w:t>
      </w:r>
      <w:r w:rsidRPr="005D5E96">
        <w:rPr>
          <w:rFonts w:ascii="Times New Roman" w:eastAsia="Calibri" w:hAnsi="Times New Roman" w:cs="Times New Roman"/>
          <w:b/>
          <w:bCs/>
          <w:color w:val="000000"/>
          <w:lang w:eastAsia="ru-RU" w:bidi="ru-RU"/>
        </w:rPr>
        <w:t xml:space="preserve">Межпланетные перелёты. </w:t>
      </w:r>
      <w:r w:rsidRPr="005D5E96">
        <w:rPr>
          <w:rFonts w:ascii="Times New Roman" w:eastAsia="Calibri" w:hAnsi="Times New Roman" w:cs="Times New Roman"/>
          <w:color w:val="000000"/>
        </w:rPr>
        <w:t>Понятие оптимальной траектории полёта к планете. Время полёта к планете и даты стартов.</w:t>
      </w:r>
      <w:bookmarkStart w:id="174" w:name="bookmark11"/>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Луна и её влияние на Землю</w:t>
      </w:r>
      <w:bookmarkEnd w:id="174"/>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bookmarkStart w:id="175" w:name="bookmark12"/>
      <w:r w:rsidRPr="005D5E96">
        <w:rPr>
          <w:rFonts w:ascii="Times New Roman" w:eastAsia="Calibri" w:hAnsi="Times New Roman" w:cs="Times New Roman"/>
          <w:color w:val="000000"/>
        </w:rPr>
        <w:t xml:space="preserve"> </w:t>
      </w:r>
      <w:r w:rsidRPr="005D5E96">
        <w:rPr>
          <w:rFonts w:ascii="Times New Roman" w:eastAsia="Calibri" w:hAnsi="Times New Roman" w:cs="Times New Roman"/>
          <w:b/>
          <w:color w:val="000000"/>
        </w:rPr>
        <w:t>Строение солнечной системы</w:t>
      </w:r>
      <w:bookmarkEnd w:id="175"/>
      <w:r w:rsidRPr="005D5E96">
        <w:rPr>
          <w:rFonts w:ascii="Times New Roman" w:eastAsia="Calibri" w:hAnsi="Times New Roman" w:cs="Times New Roman"/>
          <w:b/>
          <w:color w:val="000000"/>
        </w:rPr>
        <w:t xml:space="preserve"> . </w:t>
      </w:r>
      <w:r w:rsidRPr="005D5E96">
        <w:rPr>
          <w:rFonts w:ascii="Times New Roman" w:eastAsia="Calibri" w:hAnsi="Times New Roman" w:cs="Times New Roman"/>
          <w:color w:val="000000"/>
        </w:rPr>
        <w:t>Современные представления о Солнечной системе.</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Состав Солнечной системы. Планеты земной группы и планеты- гиганты, их принципиальные различия. Облако комет Оорта и Пояс Койпера. Размеры тел солнечной системы.</w:t>
      </w:r>
      <w:bookmarkStart w:id="176" w:name="bookmark13"/>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Планета Земля</w:t>
      </w:r>
      <w:bookmarkEnd w:id="176"/>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Форма и размеры Земли. Внутреннее строение Земли. Роль парникового эффекта в формировании климата Земли. Планеты земной группы.</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Деймоса.</w:t>
      </w:r>
      <w:bookmarkStart w:id="177" w:name="bookmark14"/>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Планеты-гиганты</w:t>
      </w:r>
      <w:bookmarkEnd w:id="177"/>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Физические свойства Юпитера, Сатурна, Урана и Нептуна. Вулканическая деятельность на спутнике Юпитера Ио. Природа колец вокруг планет-гигантов.</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Планеты-карлики и их свойства.</w:t>
      </w:r>
      <w:bookmarkStart w:id="178" w:name="bookmark15"/>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Малые тела Солнечной системы</w:t>
      </w:r>
      <w:bookmarkEnd w:id="178"/>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w:t>
      </w:r>
      <w:bookmarkStart w:id="179" w:name="bookmark16"/>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Метеоры и метеориты</w:t>
      </w:r>
      <w:bookmarkEnd w:id="179"/>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bookmarkStart w:id="180" w:name="bookmark17"/>
      <w:r w:rsidRPr="005D5E96">
        <w:rPr>
          <w:rFonts w:ascii="Times New Roman" w:eastAsia="Calibri" w:hAnsi="Times New Roman" w:cs="Times New Roman"/>
          <w:color w:val="000000"/>
        </w:rPr>
        <w:t xml:space="preserve"> </w:t>
      </w:r>
      <w:r w:rsidRPr="005D5E96">
        <w:rPr>
          <w:rFonts w:ascii="Times New Roman" w:eastAsia="Calibri" w:hAnsi="Times New Roman" w:cs="Times New Roman"/>
          <w:b/>
          <w:color w:val="000000"/>
        </w:rPr>
        <w:t>Практическая астрофизика и физика Солнца.</w:t>
      </w:r>
      <w:r w:rsidRPr="005D5E96">
        <w:rPr>
          <w:rFonts w:ascii="Times New Roman" w:eastAsia="Calibri" w:hAnsi="Times New Roman" w:cs="Times New Roman"/>
          <w:color w:val="000000"/>
          <w:u w:val="single"/>
        </w:rPr>
        <w:t xml:space="preserve"> </w:t>
      </w:r>
      <w:r w:rsidRPr="005D5E96">
        <w:rPr>
          <w:rFonts w:ascii="Times New Roman" w:eastAsia="Calibri" w:hAnsi="Times New Roman" w:cs="Times New Roman"/>
          <w:color w:val="000000"/>
        </w:rPr>
        <w:t>Методы астрофизических исследований</w:t>
      </w:r>
      <w:bookmarkEnd w:id="180"/>
      <w:r w:rsidRPr="005D5E96">
        <w:rPr>
          <w:rFonts w:ascii="Times New Roman" w:eastAsia="Calibri" w:hAnsi="Times New Roman" w:cs="Times New Roman"/>
          <w:color w:val="000000"/>
        </w:rPr>
        <w:t>.</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Устройство и характеристики телескопов рефракторов и рефлекторов. Устройство радиотелескопов, радиоинтерферометры.</w:t>
      </w:r>
      <w:bookmarkStart w:id="181" w:name="bookmark18"/>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Солнце</w:t>
      </w:r>
      <w:bookmarkEnd w:id="181"/>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 xml:space="preserve">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 </w:t>
      </w:r>
      <w:r w:rsidRPr="005D5E96">
        <w:rPr>
          <w:rFonts w:ascii="Times New Roman" w:eastAsia="Calibri" w:hAnsi="Times New Roman" w:cs="Times New Roman"/>
          <w:b/>
          <w:bCs/>
          <w:color w:val="000000"/>
          <w:lang w:eastAsia="ru-RU" w:bidi="ru-RU"/>
        </w:rPr>
        <w:t>Внутреннее строение Солнца.</w:t>
      </w:r>
      <w:r w:rsidRPr="005D5E96">
        <w:rPr>
          <w:rFonts w:ascii="Times New Roman" w:eastAsia="Calibri" w:hAnsi="Times New Roman" w:cs="Times New Roman"/>
          <w:b/>
          <w:bCs/>
          <w:color w:val="000000"/>
          <w:lang w:val="tt-RU" w:eastAsia="ru-RU" w:bidi="ru-RU"/>
        </w:rPr>
        <w:t xml:space="preserve"> </w:t>
      </w:r>
      <w:r w:rsidRPr="005D5E96">
        <w:rPr>
          <w:rFonts w:ascii="Times New Roman" w:eastAsia="Calibri" w:hAnsi="Times New Roman" w:cs="Times New Roman"/>
          <w:color w:val="000000"/>
        </w:rPr>
        <w:t xml:space="preserve">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 </w:t>
      </w:r>
      <w:r w:rsidRPr="005D5E96">
        <w:rPr>
          <w:rFonts w:ascii="Times New Roman" w:eastAsia="Calibri" w:hAnsi="Times New Roman" w:cs="Times New Roman"/>
          <w:b/>
          <w:bCs/>
          <w:color w:val="000000"/>
          <w:lang w:eastAsia="ru-RU" w:bidi="ru-RU"/>
        </w:rPr>
        <w:t>Звёзды.</w:t>
      </w:r>
      <w:r w:rsidRPr="005D5E96">
        <w:rPr>
          <w:rFonts w:ascii="Times New Roman" w:eastAsia="Calibri" w:hAnsi="Times New Roman" w:cs="Times New Roman"/>
          <w:b/>
          <w:bCs/>
          <w:color w:val="000000"/>
          <w:lang w:val="tt-RU" w:eastAsia="ru-RU" w:bidi="ru-RU"/>
        </w:rPr>
        <w:t xml:space="preserve"> </w:t>
      </w:r>
      <w:r w:rsidRPr="005D5E96">
        <w:rPr>
          <w:rFonts w:ascii="Times New Roman" w:eastAsia="Calibri" w:hAnsi="Times New Roman" w:cs="Times New Roman"/>
          <w:color w:val="000000"/>
        </w:rPr>
        <w:t>Основные характеристики звёзд.</w:t>
      </w:r>
      <w:r w:rsidRPr="005D5E96">
        <w:rPr>
          <w:rFonts w:ascii="Times New Roman" w:eastAsia="Calibri" w:hAnsi="Times New Roman" w:cs="Times New Roman"/>
          <w:color w:val="000000"/>
          <w:lang w:val="tt-RU"/>
        </w:rPr>
        <w:t xml:space="preserve"> </w:t>
      </w:r>
      <w:r w:rsidRPr="005D5E96">
        <w:rPr>
          <w:rFonts w:ascii="Times New Roman" w:eastAsia="Calibri" w:hAnsi="Times New Roman" w:cs="Times New Roman"/>
          <w:color w:val="000000"/>
        </w:rPr>
        <w:t xml:space="preserve">Определение основных характеристик звёзд: массы, светимости, температуры и химического </w:t>
      </w:r>
      <w:r w:rsidRPr="005D5E96">
        <w:rPr>
          <w:rFonts w:ascii="Times New Roman" w:eastAsia="Calibri" w:hAnsi="Times New Roman" w:cs="Times New Roman"/>
          <w:color w:val="000000"/>
        </w:rPr>
        <w:lastRenderedPageBreak/>
        <w:t xml:space="preserve">состава. Спектральная классификация звёзд и её физические основы. Диаграмма «спектральный класс» — светимость звёзд, связь между массой и светимостью звёзд. </w:t>
      </w:r>
      <w:r w:rsidRPr="005D5E96">
        <w:rPr>
          <w:rFonts w:ascii="Times New Roman" w:eastAsia="Calibri" w:hAnsi="Times New Roman" w:cs="Times New Roman"/>
          <w:b/>
          <w:bCs/>
          <w:color w:val="000000"/>
          <w:lang w:eastAsia="ru-RU" w:bidi="ru-RU"/>
        </w:rPr>
        <w:t>Внутреннее строение звёзд.</w:t>
      </w:r>
      <w:r w:rsidRPr="005D5E96">
        <w:rPr>
          <w:rFonts w:ascii="Times New Roman" w:eastAsia="Calibri" w:hAnsi="Times New Roman" w:cs="Times New Roman"/>
          <w:b/>
          <w:bCs/>
          <w:color w:val="000000"/>
          <w:lang w:val="tt-RU" w:eastAsia="ru-RU" w:bidi="ru-RU"/>
        </w:rPr>
        <w:t xml:space="preserve"> </w:t>
      </w:r>
      <w:r w:rsidRPr="005D5E96">
        <w:rPr>
          <w:rFonts w:ascii="Times New Roman" w:eastAsia="Calibri" w:hAnsi="Times New Roman" w:cs="Times New Roman"/>
          <w:color w:val="000000"/>
        </w:rPr>
        <w:t>Строение звезды главной последовательности.</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Строение звёзд красных гигантов и сверхгигантов.</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Белые карлики, нейтронные звёзды, пульсары и чёрные дыры.</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Строение звёзд белых карликов и предел на их массу — предел Чандрасекара. Пульсары и нейтронные звёзды. Природа чёрных дыр и их параметры.</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Двойные, кратные и переменные звёзды.</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 xml:space="preserve">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далёких скоплений и галактик. </w:t>
      </w:r>
      <w:r w:rsidRPr="005D5E96">
        <w:rPr>
          <w:rFonts w:ascii="Times New Roman" w:eastAsia="Times New Roman" w:hAnsi="Times New Roman" w:cs="Times New Roman"/>
          <w:b/>
          <w:bCs/>
          <w:color w:val="000000"/>
          <w:lang w:eastAsia="ru-RU" w:bidi="ru-RU"/>
        </w:rPr>
        <w:t>Новые и сверхновые звёзды.</w:t>
      </w:r>
      <w:r w:rsidRPr="005D5E96">
        <w:rPr>
          <w:rFonts w:ascii="Times New Roman" w:eastAsia="Times New Roman" w:hAnsi="Times New Roman" w:cs="Times New Roman"/>
          <w:b/>
          <w:bCs/>
          <w:color w:val="000000"/>
          <w:lang w:val="tt-RU" w:eastAsia="ru-RU" w:bidi="ru-RU"/>
        </w:rPr>
        <w:t xml:space="preserve"> </w:t>
      </w:r>
      <w:r w:rsidRPr="005D5E96">
        <w:rPr>
          <w:rFonts w:ascii="Times New Roman" w:eastAsia="Times New Roman" w:hAnsi="Times New Roman" w:cs="Times New Roman"/>
          <w:color w:val="000000"/>
          <w:lang w:eastAsia="ru-RU"/>
        </w:rPr>
        <w:t>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Чандрасекара в составе тесной 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Эволюция звёзд: рождение, жизнь и смерть звёзд.</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маломассивных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r w:rsidRPr="005D5E96">
        <w:rPr>
          <w:rFonts w:ascii="Times New Roman" w:eastAsia="Times New Roman" w:hAnsi="Times New Roman" w:cs="Times New Roman"/>
          <w:b/>
          <w:color w:val="000000"/>
          <w:lang w:eastAsia="ru-RU"/>
        </w:rPr>
        <w:t>.</w:t>
      </w:r>
      <w:bookmarkStart w:id="182" w:name="bookmark19"/>
      <w:r w:rsidRPr="005D5E96">
        <w:rPr>
          <w:rFonts w:ascii="Times New Roman" w:eastAsia="Times New Roman" w:hAnsi="Times New Roman" w:cs="Times New Roman"/>
          <w:b/>
          <w:color w:val="000000"/>
          <w:lang w:val="tt-RU" w:eastAsia="ru-RU"/>
        </w:rPr>
        <w:t xml:space="preserve"> </w:t>
      </w:r>
      <w:r w:rsidRPr="005D5E96">
        <w:rPr>
          <w:rFonts w:ascii="Times New Roman" w:eastAsia="Times New Roman" w:hAnsi="Times New Roman" w:cs="Times New Roman"/>
          <w:b/>
          <w:color w:val="000000"/>
          <w:lang w:eastAsia="ru-RU"/>
        </w:rPr>
        <w:t>Млечный Путь</w:t>
      </w:r>
      <w:bookmarkEnd w:id="182"/>
      <w:r w:rsidRPr="005D5E96">
        <w:rPr>
          <w:rFonts w:ascii="Times New Roman" w:eastAsia="Times New Roman" w:hAnsi="Times New Roman" w:cs="Times New Roman"/>
          <w:color w:val="000000"/>
          <w:u w:val="single"/>
          <w:lang w:eastAsia="ru-RU"/>
        </w:rPr>
        <w:t>.</w:t>
      </w:r>
      <w:bookmarkStart w:id="183" w:name="bookmark20"/>
      <w:r w:rsidRPr="005D5E96">
        <w:rPr>
          <w:rFonts w:ascii="Times New Roman" w:eastAsia="Times New Roman" w:hAnsi="Times New Roman" w:cs="Times New Roman"/>
          <w:color w:val="000000"/>
          <w:u w:val="single"/>
          <w:lang w:eastAsia="ru-RU"/>
        </w:rPr>
        <w:t xml:space="preserve"> </w:t>
      </w:r>
      <w:r w:rsidRPr="005D5E96">
        <w:rPr>
          <w:rFonts w:ascii="Times New Roman" w:eastAsia="Times New Roman" w:hAnsi="Times New Roman" w:cs="Times New Roman"/>
          <w:color w:val="000000"/>
          <w:lang w:eastAsia="ru-RU"/>
        </w:rPr>
        <w:t>Газ и пыль в Галактике</w:t>
      </w:r>
      <w:bookmarkEnd w:id="183"/>
      <w:r w:rsidRPr="005D5E96">
        <w:rPr>
          <w:rFonts w:ascii="Times New Roman" w:eastAsia="Times New Roman" w:hAnsi="Times New Roman" w:cs="Times New Roman"/>
          <w:color w:val="000000"/>
          <w:lang w:eastAsia="ru-RU"/>
        </w:rPr>
        <w:t>.   Как образуются отражательные туманности. Почему светятся диффузные туманности</w:t>
      </w:r>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 xml:space="preserve">Как концентрируются газовые и пылевые туманности в Галактике. </w:t>
      </w:r>
      <w:r w:rsidRPr="005D5E96">
        <w:rPr>
          <w:rFonts w:ascii="Times New Roman" w:eastAsia="Times New Roman" w:hAnsi="Times New Roman" w:cs="Times New Roman"/>
          <w:b/>
          <w:bCs/>
          <w:color w:val="000000"/>
          <w:lang w:eastAsia="ru-RU" w:bidi="ru-RU"/>
        </w:rPr>
        <w:t>Рассеянные и шаровые звёздные скопления.</w:t>
      </w:r>
      <w:r w:rsidRPr="005D5E96">
        <w:rPr>
          <w:rFonts w:ascii="Times New Roman" w:eastAsia="Times New Roman" w:hAnsi="Times New Roman" w:cs="Times New Roman"/>
          <w:b/>
          <w:bCs/>
          <w:color w:val="000000"/>
          <w:lang w:val="tt-RU" w:eastAsia="ru-RU" w:bidi="ru-RU"/>
        </w:rPr>
        <w:t xml:space="preserve"> </w:t>
      </w:r>
      <w:r w:rsidRPr="005D5E96">
        <w:rPr>
          <w:rFonts w:ascii="Times New Roman" w:eastAsia="Times New Roman" w:hAnsi="Times New Roman" w:cs="Times New Roman"/>
          <w:color w:val="000000"/>
          <w:lang w:eastAsia="ru-RU"/>
        </w:rPr>
        <w:t>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со взрывами сверхновых звёзд.</w:t>
      </w:r>
      <w:bookmarkStart w:id="184" w:name="bookmark21"/>
      <w:r w:rsidRPr="005D5E96">
        <w:rPr>
          <w:rFonts w:ascii="Times New Roman" w:eastAsia="Times New Roman" w:hAnsi="Times New Roman" w:cs="Times New Roman"/>
          <w:b/>
          <w:color w:val="000000"/>
          <w:lang w:eastAsia="ru-RU"/>
        </w:rPr>
        <w:t xml:space="preserve"> Галактики</w:t>
      </w:r>
      <w:bookmarkEnd w:id="184"/>
      <w:r w:rsidRPr="005D5E96">
        <w:rPr>
          <w:rFonts w:ascii="Times New Roman" w:eastAsia="Times New Roman" w:hAnsi="Times New Roman" w:cs="Times New Roman"/>
          <w:b/>
          <w:color w:val="000000"/>
          <w:lang w:eastAsia="ru-RU"/>
        </w:rPr>
        <w:t xml:space="preserve"> .</w:t>
      </w:r>
      <w:r w:rsidRPr="005D5E96">
        <w:rPr>
          <w:rFonts w:ascii="Times New Roman" w:eastAsia="Times New Roman" w:hAnsi="Times New Roman" w:cs="Times New Roman"/>
          <w:color w:val="000000"/>
          <w:lang w:eastAsia="ru-RU"/>
        </w:rPr>
        <w:t>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bookmarkStart w:id="185" w:name="bookmark22"/>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Закон Хаббла</w:t>
      </w:r>
      <w:bookmarkEnd w:id="185"/>
    </w:p>
    <w:p w:rsidR="005D5E96" w:rsidRPr="005D5E96" w:rsidRDefault="005D5E96" w:rsidP="005D5E96">
      <w:pPr>
        <w:spacing w:after="0" w:line="240" w:lineRule="auto"/>
        <w:ind w:firstLine="709"/>
        <w:jc w:val="both"/>
        <w:rPr>
          <w:rFonts w:ascii="Times New Roman" w:eastAsia="Times New Roman" w:hAnsi="Times New Roman" w:cs="Times New Roman"/>
          <w:color w:val="000000"/>
          <w:lang w:eastAsia="ru-RU"/>
        </w:rPr>
      </w:pPr>
      <w:r w:rsidRPr="005D5E96">
        <w:rPr>
          <w:rFonts w:ascii="Times New Roman" w:eastAsia="Times New Roman" w:hAnsi="Times New Roman" w:cs="Times New Roman"/>
          <w:color w:val="000000"/>
          <w:lang w:eastAsia="ru-RU"/>
        </w:rPr>
        <w:t>Вращение галактик и тёмная материя в них.</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Активные галактики и квазары.</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bookmarkStart w:id="186" w:name="bookmark23"/>
      <w:r w:rsidRPr="005D5E96">
        <w:rPr>
          <w:rFonts w:ascii="Times New Roman" w:eastAsia="Times New Roman" w:hAnsi="Times New Roman" w:cs="Times New Roman"/>
          <w:color w:val="000000"/>
          <w:lang w:eastAsia="ru-RU"/>
        </w:rPr>
        <w:t xml:space="preserve"> Скопления галактик</w:t>
      </w:r>
      <w:bookmarkEnd w:id="186"/>
      <w:r w:rsidRPr="005D5E96">
        <w:rPr>
          <w:rFonts w:ascii="Times New Roman" w:eastAsia="Times New Roman" w:hAnsi="Times New Roman" w:cs="Times New Roman"/>
          <w:color w:val="000000"/>
          <w:lang w:eastAsia="ru-RU"/>
        </w:rPr>
        <w:t>. 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bookmarkStart w:id="187" w:name="bookmark24"/>
      <w:r w:rsidRPr="005D5E96">
        <w:rPr>
          <w:rFonts w:ascii="Times New Roman" w:eastAsia="Times New Roman" w:hAnsi="Times New Roman" w:cs="Times New Roman"/>
          <w:b/>
          <w:color w:val="000000"/>
          <w:lang w:eastAsia="ru-RU"/>
        </w:rPr>
        <w:t xml:space="preserve"> Строение и эволюция Вселенной</w:t>
      </w:r>
      <w:bookmarkEnd w:id="187"/>
      <w:r w:rsidRPr="005D5E96">
        <w:rPr>
          <w:rFonts w:ascii="Times New Roman" w:eastAsia="Times New Roman" w:hAnsi="Times New Roman" w:cs="Times New Roman"/>
          <w:b/>
          <w:color w:val="000000"/>
          <w:lang w:eastAsia="ru-RU"/>
        </w:rPr>
        <w:t xml:space="preserve">. </w:t>
      </w:r>
      <w:bookmarkStart w:id="188" w:name="bookmark25"/>
      <w:r w:rsidRPr="005D5E96">
        <w:rPr>
          <w:rFonts w:ascii="Times New Roman" w:eastAsia="Times New Roman" w:hAnsi="Times New Roman" w:cs="Times New Roman"/>
          <w:color w:val="000000"/>
          <w:lang w:eastAsia="ru-RU"/>
        </w:rPr>
        <w:t>Конечность и бесконечность Вселенной — парадоксы классической космологии.</w:t>
      </w:r>
      <w:bookmarkEnd w:id="188"/>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Закон всемирного тяготения и представления о конечности и бесконечности Вселенной. Фотометрический</w:t>
      </w:r>
      <w:r w:rsidRPr="005D5E96">
        <w:rPr>
          <w:rFonts w:ascii="Times New Roman" w:eastAsia="Times New Roman" w:hAnsi="Times New Roman" w:cs="Times New Roman"/>
          <w:color w:val="000000"/>
          <w:lang w:eastAsia="ru-RU"/>
        </w:rPr>
        <w:tab/>
        <w:t>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w:t>
      </w:r>
      <w:r w:rsidRPr="005D5E96">
        <w:rPr>
          <w:rFonts w:ascii="Times New Roman" w:eastAsia="Times New Roman" w:hAnsi="Times New Roman" w:cs="Times New Roman"/>
          <w:color w:val="000000"/>
          <w:lang w:eastAsia="ru-RU"/>
        </w:rPr>
        <w:tab/>
        <w:t>Вселенной с распределением и движением материи в ней.</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Расширяющаяся Вселенная. 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 xml:space="preserve">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 </w:t>
      </w:r>
      <w:r w:rsidRPr="005D5E96">
        <w:rPr>
          <w:rFonts w:ascii="Times New Roman" w:eastAsia="Times New Roman" w:hAnsi="Times New Roman" w:cs="Times New Roman"/>
          <w:b/>
          <w:bCs/>
          <w:color w:val="000000"/>
          <w:lang w:eastAsia="ru-RU" w:bidi="ru-RU"/>
        </w:rPr>
        <w:t xml:space="preserve"> Современные проблемы астрономии. Ускоренное расширение Вселенной и тёмная энергия </w:t>
      </w:r>
      <w:r w:rsidRPr="005D5E96">
        <w:rPr>
          <w:rFonts w:ascii="Times New Roman" w:eastAsia="Times New Roman" w:hAnsi="Times New Roman" w:cs="Times New Roman"/>
          <w:color w:val="000000"/>
          <w:lang w:eastAsia="ru-RU"/>
        </w:rPr>
        <w:t xml:space="preserve">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w:t>
      </w:r>
      <w:r w:rsidRPr="005D5E96">
        <w:rPr>
          <w:rFonts w:ascii="Times New Roman" w:eastAsia="Times New Roman" w:hAnsi="Times New Roman" w:cs="Times New Roman"/>
          <w:color w:val="000000"/>
          <w:lang w:eastAsia="ru-RU"/>
        </w:rPr>
        <w:lastRenderedPageBreak/>
        <w:t xml:space="preserve">увеличивает массу Вселенной по мере её расширения. Природа силы Всемирного отталкивания. </w:t>
      </w:r>
      <w:r w:rsidRPr="005D5E96">
        <w:rPr>
          <w:rFonts w:ascii="Times New Roman" w:eastAsia="Times New Roman" w:hAnsi="Times New Roman" w:cs="Times New Roman"/>
          <w:b/>
          <w:bCs/>
          <w:color w:val="000000"/>
          <w:lang w:eastAsia="ru-RU" w:bidi="ru-RU"/>
        </w:rPr>
        <w:t xml:space="preserve">Обнаружение планет возле других звёзд. </w:t>
      </w:r>
      <w:r w:rsidRPr="005D5E96">
        <w:rPr>
          <w:rFonts w:ascii="Times New Roman" w:eastAsia="Times New Roman" w:hAnsi="Times New Roman" w:cs="Times New Roman"/>
          <w:color w:val="000000"/>
          <w:lang w:eastAsia="ru-RU"/>
        </w:rPr>
        <w:t>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них.Поиски жизни и разума во Вселенной.</w:t>
      </w:r>
      <w:r w:rsidRPr="005D5E96">
        <w:rPr>
          <w:rFonts w:ascii="Times New Roman" w:eastAsia="Times New Roman" w:hAnsi="Times New Roman" w:cs="Times New Roman"/>
          <w:color w:val="000000"/>
          <w:lang w:val="tt-RU" w:eastAsia="ru-RU"/>
        </w:rPr>
        <w:t xml:space="preserve"> </w:t>
      </w:r>
      <w:r w:rsidRPr="005D5E96">
        <w:rPr>
          <w:rFonts w:ascii="Times New Roman" w:eastAsia="Times New Roman" w:hAnsi="Times New Roman" w:cs="Times New Roman"/>
          <w:color w:val="000000"/>
          <w:lang w:eastAsia="ru-RU"/>
        </w:rPr>
        <w:t>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B81FD0" w:rsidRPr="00B81FD0" w:rsidRDefault="00B81FD0" w:rsidP="004C236E">
      <w:pPr>
        <w:pStyle w:val="1a"/>
        <w:rPr>
          <w:rFonts w:eastAsia="Calibri"/>
        </w:rPr>
      </w:pPr>
      <w:bookmarkStart w:id="189" w:name="_Toc435412721"/>
      <w:bookmarkStart w:id="190" w:name="_Toc63928813"/>
      <w:bookmarkStart w:id="191" w:name="_Toc64380062"/>
      <w:bookmarkEnd w:id="158"/>
      <w:r w:rsidRPr="00B81FD0">
        <w:rPr>
          <w:rFonts w:eastAsia="Calibri"/>
        </w:rPr>
        <w:t>2.3.  Программа воспитания и социализации обучающихся при получении среднего общего образования</w:t>
      </w:r>
      <w:bookmarkEnd w:id="189"/>
      <w:bookmarkEnd w:id="190"/>
      <w:bookmarkEnd w:id="191"/>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Times New Roman" w:hAnsi="Times New Roman" w:cs="Times New Roman"/>
          <w:color w:val="111111"/>
          <w:sz w:val="24"/>
          <w:szCs w:val="24"/>
        </w:rPr>
        <w:t xml:space="preserve">Правовой основой и нормативными источниками, концептуальными основаниями разработки </w:t>
      </w:r>
      <w:r w:rsidRPr="00B81FD0">
        <w:rPr>
          <w:rFonts w:ascii="Times New Roman" w:eastAsia="Calibri" w:hAnsi="Times New Roman" w:cs="Times New Roman"/>
          <w:sz w:val="24"/>
          <w:szCs w:val="24"/>
        </w:rPr>
        <w:t xml:space="preserve">Программы воспитания и социализации обучающихся </w:t>
      </w:r>
      <w:r w:rsidRPr="00B81FD0">
        <w:rPr>
          <w:rFonts w:ascii="Times New Roman" w:eastAsia="Times New Roman" w:hAnsi="Times New Roman" w:cs="Times New Roman"/>
          <w:color w:val="111111"/>
          <w:sz w:val="24"/>
          <w:szCs w:val="24"/>
        </w:rPr>
        <w:t>при получении среднего общего образования являются:</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 xml:space="preserve">- </w:t>
      </w:r>
      <w:hyperlink r:id="rId46" w:history="1">
        <w:r w:rsidRPr="00B81FD0">
          <w:rPr>
            <w:rFonts w:ascii="Times New Roman" w:eastAsia="Times New Roman" w:hAnsi="Times New Roman" w:cs="Times New Roman"/>
            <w:color w:val="000000"/>
            <w:sz w:val="24"/>
            <w:szCs w:val="24"/>
          </w:rPr>
          <w:t>Конституция</w:t>
        </w:r>
      </w:hyperlink>
      <w:r w:rsidRPr="00B81FD0">
        <w:rPr>
          <w:rFonts w:ascii="Times New Roman" w:eastAsia="Times New Roman" w:hAnsi="Times New Roman" w:cs="Times New Roman"/>
          <w:color w:val="111111"/>
          <w:sz w:val="24"/>
          <w:szCs w:val="24"/>
        </w:rPr>
        <w:t> Российской Федерации;</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w:t>
      </w:r>
      <w:hyperlink r:id="rId47" w:history="1">
        <w:r w:rsidRPr="00B81FD0">
          <w:rPr>
            <w:rFonts w:ascii="Times New Roman" w:eastAsia="Times New Roman" w:hAnsi="Times New Roman" w:cs="Times New Roman"/>
            <w:color w:val="000000"/>
            <w:sz w:val="24"/>
            <w:szCs w:val="24"/>
          </w:rPr>
          <w:t>Федеральный закон</w:t>
        </w:r>
      </w:hyperlink>
      <w:r w:rsidRPr="00B81FD0">
        <w:rPr>
          <w:rFonts w:ascii="Times New Roman" w:eastAsia="Times New Roman" w:hAnsi="Times New Roman" w:cs="Times New Roman"/>
          <w:color w:val="111111"/>
          <w:sz w:val="24"/>
          <w:szCs w:val="24"/>
        </w:rPr>
        <w:t> от 29 декабря 2012 года N 273-ФЗ "Об образовании в Российской Федерации";</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 xml:space="preserve">- </w:t>
      </w:r>
      <w:hyperlink r:id="rId48" w:history="1">
        <w:r w:rsidRPr="00B81FD0">
          <w:rPr>
            <w:rFonts w:ascii="Times New Roman" w:eastAsia="Times New Roman" w:hAnsi="Times New Roman" w:cs="Times New Roman"/>
            <w:color w:val="000000"/>
            <w:sz w:val="24"/>
            <w:szCs w:val="24"/>
          </w:rPr>
          <w:t>Указ</w:t>
        </w:r>
      </w:hyperlink>
      <w:r w:rsidRPr="00B81FD0">
        <w:rPr>
          <w:rFonts w:ascii="Times New Roman" w:eastAsia="Times New Roman" w:hAnsi="Times New Roman" w:cs="Times New Roman"/>
          <w:color w:val="111111"/>
          <w:sz w:val="24"/>
          <w:szCs w:val="24"/>
        </w:rPr>
        <w:t> Президента Российской Федерации от 7 мая 2012 года N 599 "О мерах по реализации государственной политики в области образования и науки";</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Times New Roman" w:hAnsi="Times New Roman" w:cs="Times New Roman"/>
          <w:color w:val="111111"/>
          <w:sz w:val="24"/>
          <w:szCs w:val="24"/>
        </w:rPr>
        <w:t>- Стратегия развития воспитания в Российской Федерации на период до 2025 года;</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w:t>
      </w:r>
      <w:hyperlink r:id="rId49" w:anchor="block_1000" w:history="1">
        <w:r w:rsidRPr="00B81FD0">
          <w:rPr>
            <w:rFonts w:ascii="Times New Roman" w:eastAsia="Times New Roman" w:hAnsi="Times New Roman" w:cs="Times New Roman"/>
            <w:color w:val="000000"/>
            <w:sz w:val="24"/>
            <w:szCs w:val="24"/>
          </w:rPr>
          <w:t>Концепция</w:t>
        </w:r>
      </w:hyperlink>
      <w:r w:rsidRPr="00B81FD0">
        <w:rPr>
          <w:rFonts w:ascii="Times New Roman" w:eastAsia="Times New Roman" w:hAnsi="Times New Roman" w:cs="Times New Roman"/>
          <w:color w:val="111111"/>
          <w:sz w:val="24"/>
          <w:szCs w:val="24"/>
        </w:rPr>
        <w:t xml:space="preserve"> развития дополнительного образования детей, утвержденная </w:t>
      </w:r>
      <w:hyperlink r:id="rId50" w:history="1">
        <w:r w:rsidRPr="00B81FD0">
          <w:rPr>
            <w:rFonts w:ascii="Times New Roman" w:eastAsia="Times New Roman" w:hAnsi="Times New Roman" w:cs="Times New Roman"/>
            <w:color w:val="000000"/>
            <w:sz w:val="24"/>
            <w:szCs w:val="24"/>
          </w:rPr>
          <w:t>распоряжением</w:t>
        </w:r>
      </w:hyperlink>
      <w:r w:rsidRPr="00B81FD0">
        <w:rPr>
          <w:rFonts w:ascii="Times New Roman" w:eastAsia="Times New Roman" w:hAnsi="Times New Roman" w:cs="Times New Roman"/>
          <w:color w:val="111111"/>
          <w:sz w:val="24"/>
          <w:szCs w:val="24"/>
        </w:rPr>
        <w:t> Правительства Российской Федерации от 4 сентября 2014 г. N 1726-р;</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 xml:space="preserve">- </w:t>
      </w:r>
      <w:hyperlink r:id="rId51" w:anchor="block_1000" w:history="1">
        <w:r w:rsidRPr="00B81FD0">
          <w:rPr>
            <w:rFonts w:ascii="Times New Roman" w:eastAsia="Times New Roman" w:hAnsi="Times New Roman" w:cs="Times New Roman"/>
            <w:color w:val="000000"/>
            <w:sz w:val="24"/>
            <w:szCs w:val="24"/>
          </w:rPr>
          <w:t>Основы</w:t>
        </w:r>
      </w:hyperlink>
      <w:r w:rsidRPr="00B81FD0">
        <w:rPr>
          <w:rFonts w:ascii="Times New Roman" w:eastAsia="Times New Roman" w:hAnsi="Times New Roman" w:cs="Times New Roman"/>
          <w:color w:val="111111"/>
          <w:sz w:val="24"/>
          <w:szCs w:val="24"/>
        </w:rPr>
        <w:t> государственной молодежной политики Российской Федерации на период до 2025 года, утвержденные </w:t>
      </w:r>
      <w:hyperlink r:id="rId52" w:history="1">
        <w:r w:rsidRPr="00B81FD0">
          <w:rPr>
            <w:rFonts w:ascii="Times New Roman" w:eastAsia="Times New Roman" w:hAnsi="Times New Roman" w:cs="Times New Roman"/>
            <w:color w:val="000000"/>
            <w:sz w:val="24"/>
            <w:szCs w:val="24"/>
          </w:rPr>
          <w:t>распоряжением</w:t>
        </w:r>
      </w:hyperlink>
      <w:r w:rsidRPr="00B81FD0">
        <w:rPr>
          <w:rFonts w:ascii="Times New Roman" w:eastAsia="Times New Roman" w:hAnsi="Times New Roman" w:cs="Times New Roman"/>
          <w:color w:val="111111"/>
          <w:sz w:val="24"/>
          <w:szCs w:val="24"/>
        </w:rPr>
        <w:t> Правительства Российской Федерации от 29 ноября 2014 г. N 2403-р;</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 xml:space="preserve">- </w:t>
      </w:r>
      <w:hyperlink r:id="rId53" w:history="1">
        <w:r w:rsidRPr="00B81FD0">
          <w:rPr>
            <w:rFonts w:ascii="Times New Roman" w:eastAsia="Times New Roman" w:hAnsi="Times New Roman" w:cs="Times New Roman"/>
            <w:color w:val="000000"/>
            <w:sz w:val="24"/>
            <w:szCs w:val="24"/>
          </w:rPr>
          <w:t>Конституция</w:t>
        </w:r>
      </w:hyperlink>
      <w:r w:rsidRPr="00B81FD0">
        <w:rPr>
          <w:rFonts w:ascii="Times New Roman" w:eastAsia="Times New Roman" w:hAnsi="Times New Roman" w:cs="Times New Roman"/>
          <w:color w:val="111111"/>
          <w:sz w:val="24"/>
          <w:szCs w:val="24"/>
        </w:rPr>
        <w:t> Республики Татарстан;</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 xml:space="preserve">- </w:t>
      </w:r>
      <w:hyperlink r:id="rId54" w:history="1">
        <w:r w:rsidRPr="00B81FD0">
          <w:rPr>
            <w:rFonts w:ascii="Times New Roman" w:eastAsia="Times New Roman" w:hAnsi="Times New Roman" w:cs="Times New Roman"/>
            <w:color w:val="000000"/>
            <w:sz w:val="24"/>
            <w:szCs w:val="24"/>
          </w:rPr>
          <w:t>Закон</w:t>
        </w:r>
      </w:hyperlink>
      <w:r w:rsidRPr="00B81FD0">
        <w:rPr>
          <w:rFonts w:ascii="Times New Roman" w:eastAsia="Times New Roman" w:hAnsi="Times New Roman" w:cs="Times New Roman"/>
          <w:color w:val="111111"/>
          <w:sz w:val="24"/>
          <w:szCs w:val="24"/>
        </w:rPr>
        <w:t> Республики Татарстан от 22 июля 2013 года N 68-ЗРТ "Об образовании";</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Times New Roman" w:hAnsi="Times New Roman" w:cs="Times New Roman"/>
          <w:color w:val="111111"/>
          <w:sz w:val="24"/>
          <w:szCs w:val="24"/>
        </w:rPr>
        <w:t>- Стратегия развития воспитания обучающихся в Республике Татарстан на 2015-2025 годы;</w:t>
      </w:r>
    </w:p>
    <w:p w:rsidR="00B81FD0" w:rsidRPr="00B81FD0" w:rsidRDefault="00B81FD0" w:rsidP="00B81FD0">
      <w:pPr>
        <w:shd w:val="clear" w:color="auto" w:fill="FFFFFF"/>
        <w:spacing w:after="0" w:line="240" w:lineRule="auto"/>
        <w:jc w:val="both"/>
        <w:rPr>
          <w:rFonts w:ascii="Times New Roman" w:eastAsia="Times New Roman" w:hAnsi="Times New Roman" w:cs="Times New Roman"/>
          <w:color w:val="111111"/>
          <w:sz w:val="24"/>
          <w:szCs w:val="24"/>
        </w:rPr>
      </w:pPr>
      <w:r w:rsidRPr="00B81FD0">
        <w:rPr>
          <w:rFonts w:ascii="Times New Roman" w:eastAsia="Calibri" w:hAnsi="Times New Roman" w:cs="Times New Roman"/>
          <w:sz w:val="24"/>
          <w:szCs w:val="24"/>
        </w:rPr>
        <w:t xml:space="preserve">- </w:t>
      </w:r>
      <w:hyperlink r:id="rId55" w:history="1">
        <w:r w:rsidRPr="00B81FD0">
          <w:rPr>
            <w:rFonts w:ascii="Times New Roman" w:eastAsia="Times New Roman" w:hAnsi="Times New Roman" w:cs="Times New Roman"/>
            <w:color w:val="000000"/>
            <w:sz w:val="24"/>
            <w:szCs w:val="24"/>
          </w:rPr>
          <w:t>Постановление</w:t>
        </w:r>
      </w:hyperlink>
      <w:r w:rsidRPr="00B81FD0">
        <w:rPr>
          <w:rFonts w:ascii="Times New Roman" w:eastAsia="Times New Roman" w:hAnsi="Times New Roman" w:cs="Times New Roman"/>
          <w:color w:val="111111"/>
          <w:sz w:val="24"/>
          <w:szCs w:val="24"/>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Программа воспитания и социализации обучающихся (далее – Программа) МБОУ «Гимназия №1» НМР РТ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Программа обеспечивает:</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B81FD0" w:rsidRPr="00B81FD0" w:rsidRDefault="00B81FD0" w:rsidP="00B81FD0">
      <w:pPr>
        <w:spacing w:after="0" w:line="240" w:lineRule="auto"/>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Программа содержит: </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 цель и задачи духовно-нравственного развития, воспитания, социализации обучающихся;</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2) основные направления и ценностные основы духовно-нравственного развития, воспитания и социализации;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4) модель организации работы по духовно-нравственному развитию, воспитанию и социализации обучающихся;</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5) описание форм и методов организации социально значимой деятельности обучающихся;</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7) описание методов и форм профессиональной ориентации в организации, осуществляющей образовательную деятельность;</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9) описание форм и методов повышения педагогической культуры родителей (законных представителей) обучающихся;</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B81FD0" w:rsidRPr="00B81FD0" w:rsidRDefault="00B81FD0" w:rsidP="004C236E">
      <w:pPr>
        <w:pStyle w:val="1a"/>
        <w:rPr>
          <w:rFonts w:eastAsia="Calibri"/>
        </w:rPr>
      </w:pPr>
      <w:bookmarkStart w:id="192" w:name="_Toc410654044"/>
      <w:bookmarkStart w:id="193" w:name="_Toc284662818"/>
      <w:bookmarkStart w:id="194" w:name="_Toc284663445"/>
      <w:bookmarkStart w:id="195" w:name="_Toc409691719"/>
      <w:bookmarkStart w:id="196" w:name="_Toc435412722"/>
      <w:bookmarkStart w:id="197" w:name="_Toc453968197"/>
      <w:bookmarkStart w:id="198" w:name="_Toc63928814"/>
      <w:bookmarkStart w:id="199" w:name="_Toc64380063"/>
      <w:r w:rsidRPr="00B81FD0">
        <w:rPr>
          <w:rFonts w:eastAsia="Calibri"/>
        </w:rPr>
        <w:t>2.3. 1. Цель и задачи духовно-нравственного развития, воспитания и</w:t>
      </w:r>
      <w:bookmarkStart w:id="200" w:name="_Toc410654045"/>
      <w:bookmarkStart w:id="201" w:name="_Toc284663446"/>
      <w:bookmarkEnd w:id="192"/>
      <w:bookmarkEnd w:id="193"/>
      <w:bookmarkEnd w:id="194"/>
      <w:bookmarkEnd w:id="195"/>
      <w:bookmarkEnd w:id="196"/>
      <w:bookmarkEnd w:id="200"/>
      <w:bookmarkEnd w:id="201"/>
      <w:r w:rsidRPr="00B81FD0">
        <w:rPr>
          <w:rFonts w:eastAsia="Calibri"/>
        </w:rPr>
        <w:t xml:space="preserve"> социализации обучающихся</w:t>
      </w:r>
      <w:bookmarkEnd w:id="197"/>
      <w:bookmarkEnd w:id="198"/>
      <w:bookmarkEnd w:id="199"/>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b/>
          <w:sz w:val="24"/>
          <w:szCs w:val="24"/>
        </w:rPr>
        <w:t>Цель:</w:t>
      </w:r>
      <w:r w:rsidRPr="00B81FD0">
        <w:rPr>
          <w:rFonts w:ascii="Times New Roman" w:eastAsia="Calibri" w:hAnsi="Times New Roman" w:cs="Times New Roman"/>
          <w:sz w:val="24"/>
          <w:szCs w:val="24"/>
        </w:rPr>
        <w:t xml:space="preserve">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и Республики Татарстан, подготовленного к жизненному самоопределению. </w:t>
      </w:r>
    </w:p>
    <w:p w:rsidR="00B81FD0" w:rsidRPr="00B81FD0" w:rsidRDefault="00B81FD0" w:rsidP="00B81FD0">
      <w:pPr>
        <w:spacing w:after="0" w:line="240" w:lineRule="auto"/>
        <w:jc w:val="both"/>
        <w:rPr>
          <w:rFonts w:ascii="Times New Roman" w:eastAsia="Calibri" w:hAnsi="Times New Roman" w:cs="Times New Roman"/>
          <w:b/>
          <w:sz w:val="24"/>
          <w:szCs w:val="24"/>
        </w:rPr>
      </w:pPr>
      <w:r w:rsidRPr="00B81FD0">
        <w:rPr>
          <w:rFonts w:ascii="Times New Roman" w:eastAsia="Calibri" w:hAnsi="Times New Roman" w:cs="Times New Roman"/>
          <w:sz w:val="24"/>
          <w:szCs w:val="24"/>
        </w:rPr>
        <w:t>общества.</w:t>
      </w:r>
    </w:p>
    <w:p w:rsidR="00B81FD0" w:rsidRPr="00B81FD0" w:rsidRDefault="00B81FD0" w:rsidP="00B81FD0">
      <w:pPr>
        <w:spacing w:after="0" w:line="240" w:lineRule="auto"/>
        <w:jc w:val="both"/>
        <w:rPr>
          <w:rFonts w:ascii="Times New Roman" w:eastAsia="Calibri" w:hAnsi="Times New Roman" w:cs="Times New Roman"/>
          <w:b/>
          <w:sz w:val="24"/>
          <w:szCs w:val="24"/>
        </w:rPr>
      </w:pPr>
      <w:r w:rsidRPr="00B81FD0">
        <w:rPr>
          <w:rFonts w:ascii="Times New Roman" w:eastAsia="Calibri" w:hAnsi="Times New Roman" w:cs="Times New Roman"/>
          <w:b/>
          <w:sz w:val="24"/>
          <w:szCs w:val="24"/>
        </w:rPr>
        <w:t xml:space="preserve">           Задачи: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B81FD0" w:rsidRPr="00B81FD0" w:rsidRDefault="00B81FD0" w:rsidP="004C236E">
      <w:pPr>
        <w:pStyle w:val="1a"/>
        <w:rPr>
          <w:rFonts w:eastAsia="Calibri"/>
        </w:rPr>
      </w:pPr>
      <w:bookmarkStart w:id="202" w:name="_Toc435412723"/>
      <w:bookmarkStart w:id="203" w:name="_Toc453968198"/>
      <w:bookmarkStart w:id="204" w:name="_Toc63928815"/>
      <w:bookmarkStart w:id="205" w:name="_Toc64380064"/>
      <w:bookmarkEnd w:id="202"/>
      <w:r w:rsidRPr="00B81FD0">
        <w:rPr>
          <w:rFonts w:eastAsia="Calibri"/>
        </w:rPr>
        <w:t>2.3.2. Основные направления и ценностные основы духовно-нравственного развития, воспитания и социализации</w:t>
      </w:r>
      <w:bookmarkEnd w:id="203"/>
      <w:bookmarkEnd w:id="204"/>
      <w:bookmarkEnd w:id="205"/>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b/>
          <w:sz w:val="24"/>
          <w:szCs w:val="24"/>
        </w:rPr>
        <w:t>Основные направления</w:t>
      </w:r>
      <w:r w:rsidRPr="00B81FD0">
        <w:rPr>
          <w:rFonts w:ascii="Times New Roman" w:eastAsia="Calibri" w:hAnsi="Times New Roman" w:cs="Times New Roman"/>
          <w:sz w:val="24"/>
          <w:szCs w:val="24"/>
        </w:rPr>
        <w:t xml:space="preserve"> духовно-нравственного развития, воспитания и социализации на уровне среднего общего образования реализуются в сферах:</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отношения обучающихся к России как к Родине (Отечеству) (включает подготовку к патриотическому служению);</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отношения обучающихся с окружающими людьми (включает подготовку к общению со сверстниками, старшими и младшими);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отношения обучающихся к семье и родителям (включает подготовку личности к семейной жизни);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отношения обучающихся к закону, государству и к гражданскому обществу (включает подготовку личности к общественной жизни);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 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трудовых и социально-экономических отношений (включает подготовку личности к трудовой деятельности). </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b/>
          <w:sz w:val="24"/>
          <w:szCs w:val="24"/>
        </w:rPr>
        <w:t>Ценностные основы духовно-нравственного развития, воспитания и социализации обучающихся</w:t>
      </w:r>
      <w:r w:rsidRPr="00B81FD0">
        <w:rPr>
          <w:rFonts w:ascii="Times New Roman" w:eastAsia="Calibri" w:hAnsi="Times New Roman" w:cs="Times New Roman"/>
          <w:sz w:val="24"/>
          <w:szCs w:val="24"/>
        </w:rPr>
        <w:t xml:space="preserve">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Базовые национальные ценности российского общества определяются положениями Конституции Российской Федерации: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B81FD0">
        <w:rPr>
          <w:rFonts w:ascii="Times New Roman" w:eastAsia="Calibri" w:hAnsi="Times New Roman" w:cs="Times New Roman"/>
          <w:sz w:val="24"/>
          <w:szCs w:val="24"/>
          <w:lang w:val="en-US"/>
        </w:rPr>
        <w:t>I</w:t>
      </w:r>
      <w:r w:rsidRPr="00B81FD0">
        <w:rPr>
          <w:rFonts w:ascii="Times New Roman" w:eastAsia="Calibri" w:hAnsi="Times New Roman" w:cs="Times New Roman"/>
          <w:sz w:val="24"/>
          <w:szCs w:val="24"/>
        </w:rPr>
        <w:t>, ст. 1);</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«Человек, его права и свободы являются высшей ценностью» (Гл. </w:t>
      </w:r>
      <w:r w:rsidRPr="00B81FD0">
        <w:rPr>
          <w:rFonts w:ascii="Times New Roman" w:eastAsia="Calibri" w:hAnsi="Times New Roman" w:cs="Times New Roman"/>
          <w:sz w:val="24"/>
          <w:szCs w:val="24"/>
          <w:lang w:val="en-US"/>
        </w:rPr>
        <w:t>I</w:t>
      </w:r>
      <w:r w:rsidRPr="00B81FD0">
        <w:rPr>
          <w:rFonts w:ascii="Times New Roman" w:eastAsia="Calibri" w:hAnsi="Times New Roman" w:cs="Times New Roman"/>
          <w:sz w:val="24"/>
          <w:szCs w:val="24"/>
        </w:rPr>
        <w:t>, ст. 2);</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56">
        <w:r w:rsidRPr="00B81FD0">
          <w:rPr>
            <w:rFonts w:ascii="Times New Roman" w:eastAsia="Calibri" w:hAnsi="Times New Roman" w:cs="Times New Roman"/>
            <w:sz w:val="24"/>
            <w:szCs w:val="24"/>
          </w:rPr>
          <w:t>(законных представителей)</w:t>
        </w:r>
      </w:hyperlink>
      <w:r w:rsidRPr="00B81FD0">
        <w:rPr>
          <w:rFonts w:ascii="Times New Roman" w:eastAsia="Calibri" w:hAnsi="Times New Roman" w:cs="Times New Roman"/>
          <w:sz w:val="24"/>
          <w:szCs w:val="24"/>
        </w:rPr>
        <w:t xml:space="preserve"> несовершеннолетних обучающихся на участие в управлении образовательными организациями;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…недопустимость ограничения или устранения конкуренции в сфере образования;</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…сочетание государственного и договорного регулирования отношений в сфере образования» (ст. 3).</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B81FD0" w:rsidRPr="00B81FD0" w:rsidRDefault="00B81FD0" w:rsidP="00B81FD0">
      <w:pPr>
        <w:spacing w:after="0" w:line="240" w:lineRule="auto"/>
        <w:rPr>
          <w:rFonts w:ascii="Times New Roman" w:eastAsia="Calibri" w:hAnsi="Times New Roman" w:cs="Times New Roman"/>
          <w:sz w:val="24"/>
          <w:szCs w:val="24"/>
        </w:rPr>
      </w:pPr>
      <w:r w:rsidRPr="00B81FD0">
        <w:rPr>
          <w:rFonts w:ascii="Times New Roman" w:eastAsia="Calibri" w:hAnsi="Times New Roman" w:cs="Times New Roman"/>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-создание условий для воспитания здоровой, счастливой, свободной, ориентированной на труд личности;</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-поддержка единства и целостности, преемственности и непрерывности воспитания;</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-поддержка общественных институтов, которые являются носителями духовных ценностей;</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внутренней позиции личности по отношению к окружающей социальной действительности;</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B81FD0" w:rsidRPr="00B81FD0" w:rsidRDefault="00B81FD0" w:rsidP="00B81FD0">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B81FD0" w:rsidRPr="00B81FD0" w:rsidRDefault="00B81FD0" w:rsidP="004C236E">
      <w:pPr>
        <w:pStyle w:val="1a"/>
        <w:rPr>
          <w:rFonts w:eastAsia="Calibri"/>
        </w:rPr>
      </w:pPr>
      <w:bookmarkStart w:id="206" w:name="_Toc435412724"/>
      <w:bookmarkStart w:id="207" w:name="_Toc453968199"/>
      <w:bookmarkStart w:id="208" w:name="_Toc63928816"/>
      <w:bookmarkStart w:id="209" w:name="_Toc64380065"/>
      <w:bookmarkEnd w:id="206"/>
      <w:r w:rsidRPr="00B81FD0">
        <w:rPr>
          <w:rFonts w:eastAsia="Calibri"/>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207"/>
      <w:bookmarkEnd w:id="208"/>
      <w:bookmarkEnd w:id="209"/>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Для воспитания обучающихся в сфере отношения к России как к Родине (Отечеству) используются: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туристско-краеведческая, художественно-эстетическая, спортивная, познавательная и другие виды деятельности;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обучающихся в сфере отношения к России как к Родине (Отечеству) включает:</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воспитание уважения к культуре, языкам, традициям и обычаям народов, проживающих в Российской Федерации;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обеспечение доступности музейной и театральной культуры для детей, развитие музейной и театральной педагогики.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сфере отношений с окружающими людьми предполагают формирование:</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развитие культуры межнационального общения;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развитие в детской среде ответственности, принципов коллективизма и социальной солидарности.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сфере семейных отношений предполагают формирование у обучающихся: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ответственного отношения к созданию и сохранению семьи на основе осознанного принятия ценностей семейной жизни.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Для воспитания, социализации и духовно-нравственного развития в сфере отношений с окружающими людьми и в семье используются: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сотрудничество с традиционными религиозными общинами.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данной области осуществляются: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следующих формах занятий: деловые игры, имитационные модели, социальные тренажеры;</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здоровой, счастливой, свободной личности, формирование способности ставить цели и строить жизненные планы;</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 обучающихся готовности и способности к самостоятельной, творческой и ответственной деятельности;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w:t>
      </w:r>
      <w:r w:rsidRPr="00B81FD0">
        <w:rPr>
          <w:rFonts w:ascii="Times New Roman" w:eastAsia="Calibri" w:hAnsi="Times New Roman" w:cs="Times New Roman"/>
          <w:sz w:val="24"/>
          <w:szCs w:val="24"/>
        </w:rPr>
        <w:lastRenderedPageBreak/>
        <w:t>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массовые общественно-спортивные мероприятия и привлечение к участию в них детей;</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мировоззрения, соответствующего современному уровню развития науки;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экскурсии в музеи, на выставки, экологические акции, другие формы занятий;</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социализация и духовно-нравственное развитие в сфере трудовых и социально-экономических отношений предполагают:</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осознанный выбор будущей профессии и возможностей реализации собственных жизненных планов;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воспитание у детей уважения к труду и людям труда, трудовым достижениям;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познавательная, игровая, предметно-практическая, коммуникативная и другие виды деятельности;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B81FD0" w:rsidRPr="00B81FD0" w:rsidRDefault="00B81FD0" w:rsidP="0075699F">
      <w:pPr>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B81FD0" w:rsidRPr="00B81FD0" w:rsidRDefault="00B81FD0" w:rsidP="00B81FD0">
      <w:pPr>
        <w:spacing w:after="0" w:line="240" w:lineRule="auto"/>
        <w:jc w:val="both"/>
        <w:rPr>
          <w:rFonts w:ascii="Times New Roman" w:eastAsia="Calibri" w:hAnsi="Times New Roman" w:cs="Times New Roman"/>
          <w:sz w:val="24"/>
          <w:szCs w:val="24"/>
        </w:rPr>
      </w:pPr>
    </w:p>
    <w:tbl>
      <w:tblPr>
        <w:tblStyle w:val="af"/>
        <w:tblW w:w="0" w:type="auto"/>
        <w:tblLayout w:type="fixed"/>
        <w:tblLook w:val="04A0" w:firstRow="1" w:lastRow="0" w:firstColumn="1" w:lastColumn="0" w:noHBand="0" w:noVBand="1"/>
      </w:tblPr>
      <w:tblGrid>
        <w:gridCol w:w="431"/>
        <w:gridCol w:w="1945"/>
        <w:gridCol w:w="2449"/>
        <w:gridCol w:w="2654"/>
        <w:gridCol w:w="2100"/>
      </w:tblGrid>
      <w:tr w:rsidR="00B81FD0" w:rsidRPr="00B81FD0" w:rsidTr="00B81FD0">
        <w:trPr>
          <w:trHeight w:val="771"/>
        </w:trPr>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w:t>
            </w:r>
          </w:p>
        </w:tc>
        <w:tc>
          <w:tcPr>
            <w:tcW w:w="1945" w:type="dxa"/>
          </w:tcPr>
          <w:p w:rsidR="00B81FD0" w:rsidRPr="00B81FD0" w:rsidRDefault="00B81FD0" w:rsidP="00B81FD0">
            <w:pPr>
              <w:rPr>
                <w:rFonts w:ascii="Times New Roman" w:eastAsia="Calibri" w:hAnsi="Times New Roman" w:cs="Times New Roman"/>
                <w:b/>
                <w:sz w:val="24"/>
                <w:szCs w:val="24"/>
              </w:rPr>
            </w:pPr>
            <w:r w:rsidRPr="00B81FD0">
              <w:rPr>
                <w:rFonts w:ascii="Times New Roman" w:eastAsia="Calibri" w:hAnsi="Times New Roman" w:cs="Times New Roman"/>
                <w:b/>
                <w:sz w:val="24"/>
                <w:szCs w:val="24"/>
              </w:rPr>
              <w:t>Направления</w:t>
            </w:r>
          </w:p>
        </w:tc>
        <w:tc>
          <w:tcPr>
            <w:tcW w:w="2449"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Содержание</w:t>
            </w:r>
          </w:p>
        </w:tc>
        <w:tc>
          <w:tcPr>
            <w:tcW w:w="2654"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Виды деятельности и формы занятий</w:t>
            </w:r>
          </w:p>
        </w:tc>
        <w:tc>
          <w:tcPr>
            <w:tcW w:w="2100"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Реализация в школьных делах</w:t>
            </w:r>
          </w:p>
        </w:tc>
      </w:tr>
      <w:tr w:rsidR="00B81FD0" w:rsidRPr="00B81FD0" w:rsidTr="00B81FD0">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tc>
        <w:tc>
          <w:tcPr>
            <w:tcW w:w="1945" w:type="dxa"/>
          </w:tcPr>
          <w:p w:rsidR="00B81FD0" w:rsidRPr="00B81FD0" w:rsidRDefault="00B81FD0" w:rsidP="00B81FD0">
            <w:pPr>
              <w:keepNext/>
              <w:keepLines/>
              <w:suppressAutoHyphens/>
              <w:outlineLvl w:val="2"/>
              <w:rPr>
                <w:rFonts w:ascii="Times New Roman" w:eastAsia="Calibri" w:hAnsi="Times New Roman" w:cs="Times New Roman"/>
                <w:sz w:val="24"/>
                <w:szCs w:val="24"/>
              </w:rPr>
            </w:pPr>
            <w:r w:rsidRPr="00B81FD0">
              <w:rPr>
                <w:rFonts w:ascii="Times New Roman" w:eastAsia="Calibri" w:hAnsi="Times New Roman" w:cs="Times New Roman"/>
                <w:sz w:val="24"/>
                <w:szCs w:val="24"/>
              </w:rPr>
              <w:t>отношение к</w:t>
            </w:r>
          </w:p>
          <w:p w:rsidR="00B81FD0" w:rsidRPr="00B81FD0" w:rsidRDefault="00B81FD0" w:rsidP="00B81FD0">
            <w:pPr>
              <w:keepNext/>
              <w:keepLines/>
              <w:suppressAutoHyphens/>
              <w:outlineLvl w:val="2"/>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России как </w:t>
            </w:r>
          </w:p>
          <w:p w:rsidR="00B81FD0" w:rsidRPr="00B81FD0" w:rsidRDefault="00B81FD0" w:rsidP="00B81FD0">
            <w:pPr>
              <w:keepNext/>
              <w:keepLines/>
              <w:suppressAutoHyphens/>
              <w:outlineLvl w:val="2"/>
              <w:rPr>
                <w:rFonts w:ascii="Times New Roman" w:eastAsia="Calibri" w:hAnsi="Times New Roman" w:cs="Times New Roman"/>
                <w:sz w:val="24"/>
                <w:szCs w:val="24"/>
              </w:rPr>
            </w:pPr>
            <w:r w:rsidRPr="00B81FD0">
              <w:rPr>
                <w:rFonts w:ascii="Times New Roman" w:eastAsia="Calibri" w:hAnsi="Times New Roman" w:cs="Times New Roman"/>
                <w:sz w:val="24"/>
                <w:szCs w:val="24"/>
              </w:rPr>
              <w:t>к Родине</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(Отечеству)</w:t>
            </w:r>
          </w:p>
        </w:tc>
        <w:tc>
          <w:tcPr>
            <w:tcW w:w="244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патриотизма, чувства гордости за свой край, за свою Родину, прошлое и настоящее народов РФ, ответственности за будущее России, уважения к своему народу, народам России, уважения государственных символов; готовности к защите интересов Отечества;</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уважения к культуре, языкам, традициям и обычаям народов, проживающих  в РФ, РТ;</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-взаимодействие с библиотеками, приобщение к сокровищнице мировой и отечественной культуры, в том числе с </w:t>
            </w:r>
            <w:r w:rsidRPr="00B81FD0">
              <w:rPr>
                <w:rFonts w:ascii="Times New Roman" w:eastAsia="Calibri" w:hAnsi="Times New Roman" w:cs="Times New Roman"/>
                <w:sz w:val="24"/>
                <w:szCs w:val="24"/>
              </w:rPr>
              <w:lastRenderedPageBreak/>
              <w:t xml:space="preserve">использованием информационных технологий; </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-обеспечение доступности музейной и театральной культуры для детей.</w:t>
            </w:r>
          </w:p>
        </w:tc>
        <w:tc>
          <w:tcPr>
            <w:tcW w:w="2654"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-туристско-краеведческая, художественно-эстетическая, спортивная, познавательная и др. виды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w:t>
            </w:r>
            <w:r w:rsidRPr="00B81FD0">
              <w:rPr>
                <w:rFonts w:ascii="Times New Roman" w:eastAsia="Calibri" w:hAnsi="Times New Roman" w:cs="Times New Roman"/>
                <w:sz w:val="24"/>
                <w:szCs w:val="24"/>
              </w:rPr>
              <w:lastRenderedPageBreak/>
              <w:t>исторического и патриотического содержания; участие в патриотических акциях и другие формы занятий);</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-общегосударственные, региональные и школьные традиции;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обеспечивающих ориентацию обучающихся в современных общественно-политических процессах, происходящих в России и мире;</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-этнические культурные традиции и народное творчество; уникальное российское культурное наследие</w:t>
            </w:r>
          </w:p>
        </w:tc>
        <w:tc>
          <w:tcPr>
            <w:tcW w:w="2100" w:type="dxa"/>
          </w:tcPr>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 xml:space="preserve">День Знаний </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Мероприятия ко Дню солидарности в борьбе с терроризмом</w:t>
            </w:r>
          </w:p>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Трудовая акция «Памяти павших»</w:t>
            </w:r>
          </w:p>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Мероприятия ко Дню народного единства</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Конкурс «Неопалимая купина»</w:t>
            </w:r>
          </w:p>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Воспитательные классные часы, беседы, Уроки мужества к  памятным датам ВО войны:</w:t>
            </w:r>
            <w:r w:rsidRPr="00B81FD0">
              <w:rPr>
                <w:rFonts w:ascii="Times New Roman" w:eastAsia="Calibri" w:hAnsi="Times New Roman" w:cs="Times New Roman"/>
                <w:sz w:val="24"/>
                <w:szCs w:val="24"/>
              </w:rPr>
              <w:t xml:space="preserve"> «Юные герои-антифашисты», «День памяти жертв фашизма»</w:t>
            </w:r>
            <w:r w:rsidRPr="00B81FD0">
              <w:rPr>
                <w:rFonts w:ascii="Times New Roman" w:eastAsia="Times New Roman" w:hAnsi="Times New Roman" w:cs="Times New Roman"/>
                <w:sz w:val="24"/>
                <w:szCs w:val="24"/>
              </w:rPr>
              <w:t>, «Блокада Ленинграда» и др.</w:t>
            </w:r>
          </w:p>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lastRenderedPageBreak/>
              <w:t>Экскурсии в музеи  Боевой Славы</w:t>
            </w:r>
          </w:p>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Мероприятия ко Дню космонавтики</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Акции «Бессмертный полк», «С праздником, ветеран!», «Письмо солдату»</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Участие в параде,  посвящённом Дню Победы</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Участие в митингах, акциях, </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Концерт 9 мая</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Исследовательские проекты и работы </w:t>
            </w:r>
          </w:p>
          <w:p w:rsidR="00B81FD0" w:rsidRPr="00B81FD0" w:rsidRDefault="00B81FD0" w:rsidP="00B81FD0">
            <w:pPr>
              <w:tabs>
                <w:tab w:val="left" w:pos="7971"/>
              </w:tabs>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Конкурсы рисунков, чтецов, сочинений ко Дню защитника Отечества, Дню Победы.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кружка «Музейное дело»</w:t>
            </w:r>
          </w:p>
        </w:tc>
      </w:tr>
      <w:tr w:rsidR="00B81FD0" w:rsidRPr="00B81FD0" w:rsidTr="00B81FD0">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2</w:t>
            </w:r>
          </w:p>
        </w:tc>
        <w:tc>
          <w:tcPr>
            <w:tcW w:w="1945"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отношение с окружающими людьми</w:t>
            </w:r>
          </w:p>
        </w:tc>
        <w:tc>
          <w:tcPr>
            <w:tcW w:w="244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формирование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формирование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способностей к сопереживанию и формированию позитивного </w:t>
            </w:r>
            <w:r w:rsidRPr="00B81FD0">
              <w:rPr>
                <w:rFonts w:ascii="Times New Roman" w:eastAsia="Calibri" w:hAnsi="Times New Roman" w:cs="Times New Roman"/>
                <w:sz w:val="24"/>
                <w:szCs w:val="24"/>
              </w:rPr>
              <w:lastRenderedPageBreak/>
              <w:t>отношения к людям, в том числе к лицам с ограниченными возможностями здоровья и инвалидам;</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формирование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формирование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формирование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компетенций сотрудничества со сверстниками, детьми младшего возраста, взрослыми в различных видах деятельности;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 xml:space="preserve">-развитие культуры межнационального общения; </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-развитие в детской среде ответственности, принципов коллективизма и социальной солидарности.</w:t>
            </w:r>
          </w:p>
        </w:tc>
        <w:tc>
          <w:tcPr>
            <w:tcW w:w="2654"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-дискуссионные формы, просмотр и обсуждение актуальных фильмов, театральных спектаклей, постановка  спектаклей в школьном театре, разыгрывание ситуаций для решения моральных дилемм и осуществления </w:t>
            </w:r>
            <w:r w:rsidRPr="00B81FD0">
              <w:rPr>
                <w:rFonts w:ascii="Times New Roman" w:eastAsia="Calibri" w:hAnsi="Times New Roman" w:cs="Times New Roman"/>
                <w:sz w:val="24"/>
                <w:szCs w:val="24"/>
              </w:rPr>
              <w:lastRenderedPageBreak/>
              <w:t>нравственного выбора и иные разновидности занятий;</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-сотрудничество с традиционными религиозными общинами</w:t>
            </w:r>
          </w:p>
        </w:tc>
        <w:tc>
          <w:tcPr>
            <w:tcW w:w="2100" w:type="dxa"/>
          </w:tcPr>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lastRenderedPageBreak/>
              <w:t>Воспитательные беседы, классные часы: «</w:t>
            </w:r>
            <w:r w:rsidRPr="00B81FD0">
              <w:rPr>
                <w:rFonts w:ascii="Times New Roman" w:eastAsia="Calibri" w:hAnsi="Times New Roman" w:cs="Times New Roman"/>
                <w:sz w:val="24"/>
                <w:szCs w:val="24"/>
              </w:rPr>
              <w:t>Конфликт и его решение»</w:t>
            </w:r>
            <w:r w:rsidRPr="00B81FD0">
              <w:rPr>
                <w:rFonts w:ascii="Times New Roman" w:eastAsia="Times New Roman" w:hAnsi="Times New Roman" w:cs="Times New Roman"/>
                <w:sz w:val="24"/>
                <w:szCs w:val="24"/>
              </w:rPr>
              <w:t>, «Культура речи современного подростка»,</w:t>
            </w:r>
            <w:r w:rsidRPr="00B81FD0">
              <w:rPr>
                <w:rFonts w:ascii="Times New Roman" w:eastAsia="Calibri" w:hAnsi="Times New Roman" w:cs="Times New Roman"/>
                <w:sz w:val="24"/>
                <w:szCs w:val="24"/>
              </w:rPr>
              <w:t xml:space="preserve"> «Этика и культура общения в социальных сетях», «Социальная агрессия. Что это?»,</w:t>
            </w:r>
            <w:r w:rsidRPr="00B81FD0">
              <w:rPr>
                <w:rFonts w:ascii="Times New Roman" w:eastAsia="Times New Roman" w:hAnsi="Times New Roman" w:cs="Times New Roman"/>
                <w:sz w:val="24"/>
                <w:szCs w:val="24"/>
              </w:rPr>
              <w:t xml:space="preserve"> «Поговорим друг с другом</w:t>
            </w:r>
            <w:r w:rsidRPr="00B81FD0">
              <w:rPr>
                <w:rFonts w:ascii="Times New Roman" w:eastAsia="Calibri" w:hAnsi="Times New Roman" w:cs="Times New Roman"/>
                <w:sz w:val="24"/>
                <w:szCs w:val="24"/>
              </w:rPr>
              <w:t xml:space="preserve">», «Как строить отношения с теми, кто на нас </w:t>
            </w:r>
            <w:r w:rsidRPr="00B81FD0">
              <w:rPr>
                <w:rFonts w:ascii="Times New Roman" w:eastAsia="Calibri" w:hAnsi="Times New Roman" w:cs="Times New Roman"/>
                <w:sz w:val="24"/>
                <w:szCs w:val="24"/>
              </w:rPr>
              <w:lastRenderedPageBreak/>
              <w:t>не похож»,  « Моя роль в коллективе»  и др.</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Мероприятия ко Дню солидарности с терроризмом</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Выпуск школьной газеты</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Конкурс «Лучший ученик года»</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Конкурс «Лучший класс года»</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Единый урок безопасности  в сети Интернет</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Работа классного актива, Совета обучающихся школы</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службы медиации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Проведение совместного досуга в рамках школьных мероприятий</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Посещение кружков и секций разновозрастными группами</w:t>
            </w:r>
          </w:p>
        </w:tc>
      </w:tr>
      <w:tr w:rsidR="00B81FD0" w:rsidRPr="00B81FD0" w:rsidTr="00B81FD0">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3</w:t>
            </w:r>
          </w:p>
        </w:tc>
        <w:tc>
          <w:tcPr>
            <w:tcW w:w="1945"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Отношения к семье и родителям</w:t>
            </w:r>
          </w:p>
        </w:tc>
        <w:tc>
          <w:tcPr>
            <w:tcW w:w="244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ответственного отношения к созданию и сохранению семьи на основе осознанного принятия ценностей семейной жизни.</w:t>
            </w:r>
          </w:p>
        </w:tc>
        <w:tc>
          <w:tcPr>
            <w:tcW w:w="2654"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-дискуссионные формы, просмотр и обсуждение актуальных фильмов, театральных спектаклей, постановка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-сотрудничество с традиционными религиозными общинами</w:t>
            </w:r>
          </w:p>
        </w:tc>
        <w:tc>
          <w:tcPr>
            <w:tcW w:w="2100" w:type="dxa"/>
          </w:tcPr>
          <w:p w:rsidR="00B81FD0" w:rsidRPr="00B81FD0" w:rsidRDefault="00B81FD0" w:rsidP="00B81FD0">
            <w:pPr>
              <w:suppressAutoHyphens/>
              <w:textAlignment w:val="baseline"/>
              <w:rPr>
                <w:rFonts w:ascii="Times New Roman" w:eastAsia="Lucida Sans Unicode" w:hAnsi="Times New Roman" w:cs="Times New Roman"/>
                <w:sz w:val="24"/>
                <w:szCs w:val="24"/>
                <w:lang w:eastAsia="ru-RU"/>
              </w:rPr>
            </w:pPr>
            <w:r w:rsidRPr="00B81FD0">
              <w:rPr>
                <w:rFonts w:ascii="Times New Roman" w:eastAsia="Times New Roman" w:hAnsi="Times New Roman" w:cs="Times New Roman"/>
                <w:spacing w:val="2"/>
                <w:sz w:val="24"/>
                <w:szCs w:val="24"/>
                <w:lang w:eastAsia="ru-RU"/>
              </w:rPr>
              <w:t>Воспитательные</w:t>
            </w:r>
            <w:r w:rsidRPr="00B81FD0">
              <w:rPr>
                <w:rFonts w:ascii="Times New Roman" w:eastAsia="Lucida Sans Unicode" w:hAnsi="Times New Roman" w:cs="Times New Roman"/>
                <w:sz w:val="24"/>
                <w:szCs w:val="24"/>
                <w:lang w:eastAsia="ru-RU"/>
              </w:rPr>
              <w:t xml:space="preserve"> </w:t>
            </w:r>
            <w:r w:rsidRPr="00B81FD0">
              <w:rPr>
                <w:rFonts w:ascii="Times New Roman" w:eastAsia="Times New Roman" w:hAnsi="Times New Roman" w:cs="Times New Roman"/>
                <w:spacing w:val="2"/>
                <w:sz w:val="24"/>
                <w:szCs w:val="24"/>
                <w:lang w:eastAsia="ru-RU"/>
              </w:rPr>
              <w:t>беседы, классные часы:</w:t>
            </w:r>
            <w:r w:rsidRPr="00B81FD0">
              <w:rPr>
                <w:rFonts w:ascii="Times New Roman" w:eastAsia="Times New Roman" w:hAnsi="Times New Roman" w:cs="Times New Roman"/>
                <w:sz w:val="24"/>
                <w:szCs w:val="24"/>
                <w:lang w:eastAsia="ru-RU"/>
              </w:rPr>
              <w:t xml:space="preserve"> </w:t>
            </w:r>
            <w:r w:rsidRPr="00B81FD0">
              <w:rPr>
                <w:rFonts w:ascii="Times New Roman" w:eastAsia="Lucida Sans Unicode" w:hAnsi="Times New Roman" w:cs="Times New Roman"/>
                <w:sz w:val="24"/>
                <w:szCs w:val="24"/>
                <w:lang w:eastAsia="ru-RU"/>
              </w:rPr>
              <w:t>«Ценности моей семьи», «Неразлучные друзья-взрослые и дети», «Когда я стану папой (мамой)», «Все начинается с семьи» и др.</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Акции «Подарки папам. Подарки мамам своими руками»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Конкурс «Моя семья»</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Совместные с родителями школьные праздники, спортивные соревнования, благотворительная ярмарка, туристический поход</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Составление родословного древа  Родительский лекторий</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День матери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Совета родителей школы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Работа с семьями группы риска</w:t>
            </w:r>
          </w:p>
        </w:tc>
      </w:tr>
      <w:tr w:rsidR="00B81FD0" w:rsidRPr="00B81FD0" w:rsidTr="00B81FD0">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4</w:t>
            </w:r>
          </w:p>
        </w:tc>
        <w:tc>
          <w:tcPr>
            <w:tcW w:w="1945"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Отношения  к закону, государству и к гражданскому обществу</w:t>
            </w:r>
          </w:p>
        </w:tc>
        <w:tc>
          <w:tcPr>
            <w:tcW w:w="244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приверженности </w:t>
            </w:r>
            <w:r w:rsidRPr="00B81FD0">
              <w:rPr>
                <w:rFonts w:ascii="Times New Roman" w:eastAsia="Calibri" w:hAnsi="Times New Roman" w:cs="Times New Roman"/>
                <w:sz w:val="24"/>
                <w:szCs w:val="24"/>
              </w:rPr>
              <w:lastRenderedPageBreak/>
              <w:t xml:space="preserve">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антикоррупционного мировоззрения. </w:t>
            </w:r>
          </w:p>
        </w:tc>
        <w:tc>
          <w:tcPr>
            <w:tcW w:w="2654"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-общественная (участие в самоуправлении), проектная, добровольческая, игровая, коммуникативная и другие виды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деловые игры, имитационные модели, социальные тренажеры;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-использование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B81FD0" w:rsidRPr="00B81FD0" w:rsidRDefault="00B81FD0" w:rsidP="00B81FD0">
            <w:pPr>
              <w:rPr>
                <w:rFonts w:ascii="Times New Roman" w:eastAsia="Calibri" w:hAnsi="Times New Roman" w:cs="Times New Roman"/>
                <w:sz w:val="24"/>
                <w:szCs w:val="24"/>
              </w:rPr>
            </w:pPr>
          </w:p>
        </w:tc>
        <w:tc>
          <w:tcPr>
            <w:tcW w:w="2100" w:type="dxa"/>
          </w:tcPr>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Мероприятия ко Дню Конституции</w:t>
            </w:r>
          </w:p>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Мероприятия ко Дню народного единства</w:t>
            </w:r>
          </w:p>
          <w:p w:rsidR="00B81FD0" w:rsidRPr="00B81FD0" w:rsidRDefault="00B81FD0" w:rsidP="00B81FD0">
            <w:pPr>
              <w:tabs>
                <w:tab w:val="left" w:pos="7971"/>
              </w:tabs>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Ученическое самоуправление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отряда «Юный защитник правопорядка»</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t>Воспитательные беседы, классные часы:</w:t>
            </w:r>
            <w:r w:rsidRPr="00B81FD0">
              <w:rPr>
                <w:rFonts w:ascii="Times New Roman" w:eastAsia="Times New Roman" w:hAnsi="Times New Roman" w:cs="Times New Roman"/>
                <w:sz w:val="24"/>
                <w:szCs w:val="24"/>
              </w:rPr>
              <w:t xml:space="preserve"> «Правила велосипедиста», «Понятие «преступление». Виды и категории преступлений»,  </w:t>
            </w:r>
            <w:r w:rsidRPr="00B81FD0">
              <w:rPr>
                <w:rFonts w:ascii="Times New Roman" w:eastAsia="Calibri" w:hAnsi="Times New Roman" w:cs="Times New Roman"/>
                <w:sz w:val="24"/>
                <w:szCs w:val="24"/>
              </w:rPr>
              <w:t>«Твоя компания. Как попадают в преступную группу?» и др.</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Конкурс «Безопасное колесо</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Единый урок прав человека</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Единый урок безопасности  в сети Интернет</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Мероприятия в рамках Единого дня профилактики правонарушений в школе</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Совета по профилактике правонарушений и безнадзорности несовершеннолетних</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Акция по профилактике жестокого обращения с детьми «Семья без страха- общество без насилия»</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Работа уполномоченного по защите прав участников образовательного процесса</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с учащимися группы риска</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Инструктажи о безопасном поведении на водоемах, дороге и т.п.</w:t>
            </w:r>
          </w:p>
        </w:tc>
      </w:tr>
      <w:tr w:rsidR="00B81FD0" w:rsidRPr="00B81FD0" w:rsidTr="00B81FD0">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5</w:t>
            </w:r>
          </w:p>
        </w:tc>
        <w:tc>
          <w:tcPr>
            <w:tcW w:w="1945"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Отношения  к себе, своему здоровью, к познанию себя, самоопределению и самосовершенствованию</w:t>
            </w:r>
          </w:p>
        </w:tc>
        <w:tc>
          <w:tcPr>
            <w:tcW w:w="244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здоровой, счастливой, свободной личности, формирование способности ставить цели и строить жизненные планы;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-реализация обучающимися практик саморазвития и самовоспитания в соответствии с общечеловеческими ценностями и идеалами гражданского общества;</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 xml:space="preserve"> -формирование позитивных жизненных ориентиров и планов;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 обучающихся готовности и способности к самостоятельной, творческой и ответственной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у обучающихся готовности и способности к образованию, в том числе самообразованию, на протяжении всей жизни;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-сознательное отношение к непрерывному образованию как условию успешной профессиональной и общественной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-развитие культуры безопасной жизнедеятельности, профилактику наркотической и алкогольной зависимости, табакокурения и других вредных </w:t>
            </w:r>
            <w:r w:rsidRPr="00B81FD0">
              <w:rPr>
                <w:rFonts w:ascii="Times New Roman" w:eastAsia="Calibri" w:hAnsi="Times New Roman" w:cs="Times New Roman"/>
                <w:sz w:val="24"/>
                <w:szCs w:val="24"/>
              </w:rPr>
              <w:lastRenderedPageBreak/>
              <w:t>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tc>
        <w:tc>
          <w:tcPr>
            <w:tcW w:w="2654"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-индивидуальные проекты самосовершенствования, читательские конференции, дискуссии, просветительские </w:t>
            </w:r>
            <w:r w:rsidRPr="00B81FD0">
              <w:rPr>
                <w:rFonts w:ascii="Times New Roman" w:eastAsia="Calibri" w:hAnsi="Times New Roman" w:cs="Times New Roman"/>
                <w:sz w:val="24"/>
                <w:szCs w:val="24"/>
              </w:rPr>
              <w:lastRenderedPageBreak/>
              <w:t>беседы, встречи с экспертами (психологами, врачами, людьми, получившими общественное признание);</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-массовые общественно-спортивные мероприятия и привлечение к участию в них детей;</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B81FD0" w:rsidRPr="00B81FD0" w:rsidRDefault="00B81FD0" w:rsidP="00B81FD0">
            <w:pPr>
              <w:rPr>
                <w:rFonts w:ascii="Times New Roman" w:eastAsia="Calibri" w:hAnsi="Times New Roman" w:cs="Times New Roman"/>
                <w:sz w:val="24"/>
                <w:szCs w:val="24"/>
              </w:rPr>
            </w:pPr>
          </w:p>
        </w:tc>
        <w:tc>
          <w:tcPr>
            <w:tcW w:w="2100" w:type="dxa"/>
          </w:tcPr>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lastRenderedPageBreak/>
              <w:t>Воспитательные беседы, классные часы: «</w:t>
            </w:r>
            <w:r w:rsidRPr="00B81FD0">
              <w:rPr>
                <w:rFonts w:ascii="Times New Roman" w:eastAsia="Times New Roman" w:hAnsi="Times New Roman" w:cs="Times New Roman"/>
                <w:sz w:val="24"/>
                <w:szCs w:val="24"/>
              </w:rPr>
              <w:t xml:space="preserve">Негативное влияние компьютерных игр», «На зарядку становись!», </w:t>
            </w:r>
            <w:r w:rsidRPr="00B81FD0">
              <w:rPr>
                <w:rFonts w:ascii="Times New Roman" w:eastAsia="Calibri" w:hAnsi="Times New Roman" w:cs="Times New Roman"/>
                <w:sz w:val="24"/>
                <w:szCs w:val="24"/>
              </w:rPr>
              <w:t>«Режим дня-основа жизни человека», «Курить-здоровью вредить» и др.</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Интерактивная викторина «Поговорим о правильном питании»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Социально-психологическое тестирование на раннее выявление немедицинского потребления наркотических средств и ПАВ Ежедневная утренняя гимнастика</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Физминутки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Акции по профилактике употребления ПАВ. Акция "Школа против курения"</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Мероприятия в рамках школьной спартакиады:</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t>-</w:t>
            </w:r>
            <w:r w:rsidRPr="00B81FD0">
              <w:rPr>
                <w:rFonts w:ascii="Times New Roman" w:eastAsia="Calibri" w:hAnsi="Times New Roman" w:cs="Times New Roman"/>
                <w:sz w:val="24"/>
                <w:szCs w:val="24"/>
              </w:rPr>
              <w:t xml:space="preserve"> Осенний, Весенний День здоровья</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Президентские состязания по ОФП</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-Осенний кросс</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Лыжные гонки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Соревнование по волейболу</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Спортивные конкурсы  «Вперед, мальчишки!», «Веселые старты» и т.п.</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Зимнее многоборье и др.</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волейбольной секции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спортивного клуба «Чемпион»</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t>Воспитательные беседы, классные часы, игры:</w:t>
            </w:r>
            <w:r w:rsidRPr="00B81FD0">
              <w:rPr>
                <w:rFonts w:ascii="Times New Roman" w:eastAsia="Calibri" w:hAnsi="Times New Roman" w:cs="Times New Roman"/>
                <w:sz w:val="24"/>
                <w:szCs w:val="24"/>
              </w:rPr>
              <w:t xml:space="preserve"> «Умники и умницы»,</w:t>
            </w:r>
            <w:r w:rsidRPr="00B81FD0">
              <w:rPr>
                <w:rFonts w:ascii="Times New Roman" w:eastAsia="Times New Roman" w:hAnsi="Times New Roman" w:cs="Times New Roman"/>
                <w:sz w:val="24"/>
                <w:szCs w:val="24"/>
              </w:rPr>
              <w:t xml:space="preserve"> «Что? Где? Когда?», «Учиться-всегда </w:t>
            </w:r>
            <w:r w:rsidRPr="00B81FD0">
              <w:rPr>
                <w:rFonts w:ascii="Times New Roman" w:eastAsia="Times New Roman" w:hAnsi="Times New Roman" w:cs="Times New Roman"/>
                <w:sz w:val="24"/>
                <w:szCs w:val="24"/>
              </w:rPr>
              <w:lastRenderedPageBreak/>
              <w:t>пригодится»,  «Конкурс эрудитов</w:t>
            </w:r>
            <w:r w:rsidRPr="00B81FD0">
              <w:rPr>
                <w:rFonts w:ascii="Times New Roman" w:eastAsia="Calibri" w:hAnsi="Times New Roman" w:cs="Times New Roman"/>
                <w:sz w:val="24"/>
                <w:szCs w:val="24"/>
              </w:rPr>
              <w:t>», «Как улучшить память?» и др.</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Мероприятия в рамках предметных недель:</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-Математики и физики;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-Русского и английского языков, литературы;</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-Химии и биологии;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-Истрии, обществознания, географии;</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-Начальных классов</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Защита исследовательских проектов и работ в День науки</w:t>
            </w:r>
          </w:p>
          <w:p w:rsidR="00B81FD0" w:rsidRPr="00B81FD0" w:rsidRDefault="00B81FD0" w:rsidP="00B81FD0">
            <w:pPr>
              <w:autoSpaceDE w:val="0"/>
              <w:autoSpaceDN w:val="0"/>
              <w:adjustRightInd w:val="0"/>
              <w:textAlignment w:val="center"/>
              <w:rPr>
                <w:rFonts w:ascii="Times New Roman" w:eastAsia="Times New Roman" w:hAnsi="Times New Roman" w:cs="Times New Roman"/>
                <w:spacing w:val="2"/>
                <w:sz w:val="24"/>
                <w:szCs w:val="24"/>
              </w:rPr>
            </w:pPr>
            <w:r w:rsidRPr="00B81FD0">
              <w:rPr>
                <w:rFonts w:ascii="Times New Roman" w:eastAsia="Times New Roman" w:hAnsi="Times New Roman" w:cs="Times New Roman"/>
                <w:spacing w:val="2"/>
                <w:sz w:val="24"/>
                <w:szCs w:val="24"/>
              </w:rPr>
              <w:t>Предметные  олимпиады, конкурсы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t>Предметные кружки: «Мой любимый русский язык», «Математический» и др.</w:t>
            </w:r>
          </w:p>
        </w:tc>
      </w:tr>
      <w:tr w:rsidR="00B81FD0" w:rsidRPr="00B81FD0" w:rsidTr="00B81FD0">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6</w:t>
            </w:r>
          </w:p>
        </w:tc>
        <w:tc>
          <w:tcPr>
            <w:tcW w:w="1945"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Отношения к окружающему миру, к живой природе, художественной культуре</w:t>
            </w:r>
          </w:p>
        </w:tc>
        <w:tc>
          <w:tcPr>
            <w:tcW w:w="244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мировоззрения, соответствующего современному уровню развития науки;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w:t>
            </w:r>
            <w:r w:rsidRPr="00B81FD0">
              <w:rPr>
                <w:rFonts w:ascii="Times New Roman" w:eastAsia="Calibri" w:hAnsi="Times New Roman" w:cs="Times New Roman"/>
                <w:sz w:val="24"/>
                <w:szCs w:val="24"/>
              </w:rPr>
              <w:lastRenderedPageBreak/>
              <w:t>процессов на состояние природной и социальной среды;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tc>
        <w:tc>
          <w:tcPr>
            <w:tcW w:w="2654"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-экскурсии в музеи, на выставки, экологические акции, другие формы занятий;</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-потенциал учебных предметов предметных </w:t>
            </w:r>
            <w:r w:rsidRPr="00B81FD0">
              <w:rPr>
                <w:rFonts w:ascii="Times New Roman" w:eastAsia="Calibri" w:hAnsi="Times New Roman" w:cs="Times New Roman"/>
                <w:sz w:val="24"/>
                <w:szCs w:val="24"/>
              </w:rPr>
              <w:lastRenderedPageBreak/>
              <w:t>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 художественной культуре.</w:t>
            </w:r>
          </w:p>
          <w:p w:rsidR="00B81FD0" w:rsidRPr="00B81FD0" w:rsidRDefault="00B81FD0" w:rsidP="00B81FD0">
            <w:pPr>
              <w:rPr>
                <w:rFonts w:ascii="Times New Roman" w:eastAsia="Calibri" w:hAnsi="Times New Roman" w:cs="Times New Roman"/>
                <w:sz w:val="24"/>
                <w:szCs w:val="24"/>
              </w:rPr>
            </w:pPr>
          </w:p>
        </w:tc>
        <w:tc>
          <w:tcPr>
            <w:tcW w:w="2100" w:type="dxa"/>
          </w:tcPr>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lastRenderedPageBreak/>
              <w:t>Воспитательные беседы, классные часы:</w:t>
            </w:r>
            <w:r w:rsidRPr="00B81FD0">
              <w:rPr>
                <w:rFonts w:ascii="Times New Roman" w:eastAsia="Times New Roman" w:hAnsi="Times New Roman" w:cs="Times New Roman"/>
                <w:sz w:val="24"/>
                <w:szCs w:val="24"/>
              </w:rPr>
              <w:t xml:space="preserve"> «Как вести себя в общественных местах?»,  «Этика ученика»,</w:t>
            </w:r>
            <w:r w:rsidRPr="00B81FD0">
              <w:rPr>
                <w:rFonts w:ascii="Times New Roman" w:eastAsia="Calibri" w:hAnsi="Times New Roman" w:cs="Times New Roman"/>
                <w:sz w:val="24"/>
                <w:szCs w:val="24"/>
              </w:rPr>
              <w:t xml:space="preserve"> «Мой внешний вид», « Человек и творчество. Великие творения человека» и др.</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Конкурсы рисунков, плакатов, стихов, </w:t>
            </w:r>
            <w:r w:rsidRPr="00B81FD0">
              <w:rPr>
                <w:rFonts w:ascii="Times New Roman" w:eastAsia="Calibri" w:hAnsi="Times New Roman" w:cs="Times New Roman"/>
                <w:sz w:val="24"/>
                <w:szCs w:val="24"/>
              </w:rPr>
              <w:lastRenderedPageBreak/>
              <w:t>сочинений, поделок.</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Итоговая выставка кружковых работ</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Посещение кинотеатров, драмтеатра, музеев.</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Вокальные, танцевальные, сценические выступления на праздниках, концертах</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Работа вокального, танцевального, драматического, декоративно-прикладного кружков</w:t>
            </w:r>
            <w:r w:rsidRPr="00B81FD0">
              <w:rPr>
                <w:rFonts w:ascii="Times New Roman" w:eastAsia="Times New Roman" w:hAnsi="Times New Roman" w:cs="Times New Roman"/>
                <w:spacing w:val="2"/>
                <w:sz w:val="24"/>
                <w:szCs w:val="24"/>
              </w:rPr>
              <w:t xml:space="preserve">    Воспитательные беседы, классные часы</w:t>
            </w:r>
            <w:r w:rsidRPr="00B81FD0">
              <w:rPr>
                <w:rFonts w:ascii="Times New Roman" w:eastAsia="Times New Roman" w:hAnsi="Times New Roman" w:cs="Times New Roman"/>
                <w:sz w:val="24"/>
                <w:szCs w:val="24"/>
              </w:rPr>
              <w:t xml:space="preserve">: «Природа-экология-безопасность-мы», </w:t>
            </w:r>
            <w:r w:rsidRPr="00B81FD0">
              <w:rPr>
                <w:rFonts w:ascii="Times New Roman" w:eastAsia="Calibri" w:hAnsi="Times New Roman" w:cs="Times New Roman"/>
                <w:sz w:val="24"/>
                <w:szCs w:val="24"/>
              </w:rPr>
              <w:t xml:space="preserve"> «Экологическое состояние города», «Живи, Земля», «Боль Земли» и др.</w:t>
            </w:r>
          </w:p>
          <w:p w:rsidR="00B81FD0" w:rsidRPr="00B81FD0" w:rsidRDefault="00B81FD0" w:rsidP="00B81FD0">
            <w:pPr>
              <w:autoSpaceDE w:val="0"/>
              <w:autoSpaceDN w:val="0"/>
              <w:adjustRightInd w:val="0"/>
              <w:textAlignment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Озеленение класса </w:t>
            </w:r>
          </w:p>
          <w:p w:rsidR="00B81FD0" w:rsidRPr="00B81FD0" w:rsidRDefault="00B81FD0" w:rsidP="00B81FD0">
            <w:pPr>
              <w:autoSpaceDE w:val="0"/>
              <w:autoSpaceDN w:val="0"/>
              <w:adjustRightInd w:val="0"/>
              <w:textAlignment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Посадка деревьев</w:t>
            </w:r>
          </w:p>
          <w:p w:rsidR="00B81FD0" w:rsidRPr="00B81FD0" w:rsidRDefault="00B81FD0" w:rsidP="00B81FD0">
            <w:pPr>
              <w:autoSpaceDE w:val="0"/>
              <w:autoSpaceDN w:val="0"/>
              <w:adjustRightInd w:val="0"/>
              <w:textAlignment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Экскурсии в природу </w:t>
            </w:r>
          </w:p>
          <w:p w:rsidR="00B81FD0" w:rsidRPr="00B81FD0" w:rsidRDefault="00B81FD0" w:rsidP="00B81FD0">
            <w:pPr>
              <w:autoSpaceDE w:val="0"/>
              <w:autoSpaceDN w:val="0"/>
              <w:adjustRightInd w:val="0"/>
              <w:textAlignment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Туристический поход</w:t>
            </w:r>
          </w:p>
          <w:p w:rsidR="00B81FD0" w:rsidRPr="00B81FD0" w:rsidRDefault="00B81FD0" w:rsidP="00B81FD0">
            <w:pPr>
              <w:autoSpaceDE w:val="0"/>
              <w:autoSpaceDN w:val="0"/>
              <w:adjustRightInd w:val="0"/>
              <w:textAlignment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Акция по сбору макулатуры</w:t>
            </w:r>
          </w:p>
          <w:p w:rsidR="00B81FD0" w:rsidRPr="00B81FD0" w:rsidRDefault="00B81FD0" w:rsidP="00B81FD0">
            <w:pPr>
              <w:autoSpaceDE w:val="0"/>
              <w:autoSpaceDN w:val="0"/>
              <w:adjustRightInd w:val="0"/>
              <w:textAlignment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Акции  «Школьный двор», «Птичья столовая», «Птичкин дом» и др.</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Times New Roman" w:hAnsi="Times New Roman" w:cs="Times New Roman"/>
                <w:sz w:val="24"/>
                <w:szCs w:val="24"/>
              </w:rPr>
              <w:t xml:space="preserve">Экологические проекты и </w:t>
            </w:r>
            <w:r w:rsidRPr="00B81FD0">
              <w:rPr>
                <w:rFonts w:ascii="Times New Roman" w:eastAsia="Times New Roman" w:hAnsi="Times New Roman" w:cs="Times New Roman"/>
                <w:sz w:val="24"/>
                <w:szCs w:val="24"/>
              </w:rPr>
              <w:lastRenderedPageBreak/>
              <w:t>исследовательские проекты и др.</w:t>
            </w:r>
          </w:p>
        </w:tc>
      </w:tr>
      <w:tr w:rsidR="00B81FD0" w:rsidRPr="00B81FD0" w:rsidTr="00B81FD0">
        <w:tc>
          <w:tcPr>
            <w:tcW w:w="431"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7</w:t>
            </w:r>
          </w:p>
        </w:tc>
        <w:tc>
          <w:tcPr>
            <w:tcW w:w="1945"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Трудовые и социально-экономические отношения</w:t>
            </w:r>
          </w:p>
        </w:tc>
        <w:tc>
          <w:tcPr>
            <w:tcW w:w="244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-осознанный выбор будущей профессии и возможностей реализации собственных жизненных планов;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-воспитание у детей уважения к труду и людям труда, трудовым достижениям;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tc>
        <w:tc>
          <w:tcPr>
            <w:tcW w:w="2654"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-познавательная, игровая, предметно-практическая, коммуникативная и другие виды деятельности;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tc>
        <w:tc>
          <w:tcPr>
            <w:tcW w:w="2100" w:type="dxa"/>
          </w:tcPr>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Times New Roman" w:hAnsi="Times New Roman" w:cs="Times New Roman"/>
                <w:spacing w:val="2"/>
                <w:sz w:val="24"/>
                <w:szCs w:val="24"/>
              </w:rPr>
              <w:t>Воспитательные беседы, классные часы:</w:t>
            </w:r>
            <w:r w:rsidRPr="00B81FD0">
              <w:rPr>
                <w:rFonts w:ascii="Times New Roman" w:eastAsia="Calibri" w:hAnsi="Times New Roman" w:cs="Times New Roman"/>
                <w:sz w:val="24"/>
                <w:szCs w:val="24"/>
              </w:rPr>
              <w:t xml:space="preserve"> «Почему я ленюсь?»,  «Все профессии важны», «Современный мир профессий» и др.</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Деловые, профессиональные игры, конкурсные программы</w:t>
            </w:r>
          </w:p>
          <w:p w:rsidR="00B81FD0" w:rsidRPr="00B81FD0" w:rsidRDefault="00B81FD0" w:rsidP="00B81FD0">
            <w:pPr>
              <w:autoSpaceDE w:val="0"/>
              <w:autoSpaceDN w:val="0"/>
              <w:adjustRightInd w:val="0"/>
              <w:textAlignment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Диагностика профессиональных предпочтений, тестирование и  т.п.</w:t>
            </w:r>
          </w:p>
          <w:p w:rsidR="00B81FD0" w:rsidRPr="00B81FD0" w:rsidRDefault="00B81FD0" w:rsidP="00B81FD0">
            <w:pPr>
              <w:autoSpaceDE w:val="0"/>
              <w:autoSpaceDN w:val="0"/>
              <w:adjustRightInd w:val="0"/>
              <w:textAlignment w:val="center"/>
              <w:rPr>
                <w:rFonts w:ascii="Times New Roman" w:eastAsia="Times New Roman" w:hAnsi="Times New Roman" w:cs="Times New Roman"/>
                <w:sz w:val="24"/>
                <w:szCs w:val="24"/>
              </w:rPr>
            </w:pPr>
            <w:r w:rsidRPr="00B81FD0">
              <w:rPr>
                <w:rFonts w:ascii="Times New Roman" w:eastAsia="Calibri" w:hAnsi="Times New Roman" w:cs="Times New Roman"/>
                <w:sz w:val="24"/>
                <w:szCs w:val="24"/>
              </w:rPr>
              <w:t>Встречи с людьми интересных профессий</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Акции «Чистый кабинет», «Птичья столовая», «Школьный двор»</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Шефская помощь престарелым людям по уборке приусадебных участков</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Посадка деревьев</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Акции  по изготовлению открыток для пожилых людей ко Дню пожилых, Новому году, 23 февраля, 8 Марта</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ЭК «Мой профессиональный выбор» и др.</w:t>
            </w:r>
          </w:p>
        </w:tc>
      </w:tr>
    </w:tbl>
    <w:p w:rsidR="00B81FD0" w:rsidRPr="00B81FD0" w:rsidRDefault="00B81FD0" w:rsidP="00B81FD0">
      <w:pPr>
        <w:spacing w:after="0" w:line="240" w:lineRule="auto"/>
        <w:jc w:val="both"/>
        <w:rPr>
          <w:rFonts w:ascii="Times New Roman" w:eastAsia="Calibri" w:hAnsi="Times New Roman" w:cs="Times New Roman"/>
          <w:sz w:val="24"/>
          <w:szCs w:val="24"/>
        </w:rPr>
      </w:pPr>
    </w:p>
    <w:p w:rsidR="00B81FD0" w:rsidRPr="00B81FD0" w:rsidRDefault="00B81FD0" w:rsidP="004C236E">
      <w:pPr>
        <w:pStyle w:val="1a"/>
        <w:rPr>
          <w:rFonts w:eastAsia="Calibri"/>
        </w:rPr>
      </w:pPr>
      <w:bookmarkStart w:id="210" w:name="_Toc435412725"/>
      <w:bookmarkStart w:id="211" w:name="_Toc453968200"/>
      <w:bookmarkStart w:id="212" w:name="_Toc63928817"/>
      <w:bookmarkStart w:id="213" w:name="_Toc64380066"/>
      <w:bookmarkEnd w:id="210"/>
      <w:r w:rsidRPr="00B81FD0">
        <w:rPr>
          <w:rFonts w:eastAsia="Calibri"/>
        </w:rPr>
        <w:t>2.3.4. Модель организации работы по духовно-нравственному развитию, воспитанию и социализации обучающихся</w:t>
      </w:r>
      <w:bookmarkEnd w:id="211"/>
      <w:bookmarkEnd w:id="212"/>
      <w:bookmarkEnd w:id="213"/>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bookmarkStart w:id="214" w:name="_Toc435412726"/>
      <w:bookmarkStart w:id="215" w:name="_Toc453968201"/>
      <w:bookmarkEnd w:id="214"/>
      <w:r w:rsidRPr="00B81FD0">
        <w:rPr>
          <w:rFonts w:ascii="Times New Roman" w:eastAsia="Calibri" w:hAnsi="Times New Roman" w:cs="Times New Roman"/>
          <w:sz w:val="24"/>
          <w:szCs w:val="24"/>
        </w:rPr>
        <w:lastRenderedPageBreak/>
        <w:t>Соответствующая деятельность школы представлена в виде организационной модели духовно-нравственного развития, воспитания и социализации обучающихся и осуществляется:</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-на основе базовых национальных ценностей российского общества;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-при формировании уклада жизни организации, осуществляющей образовательную деятельность;</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процессе урочной и внеурочной деятельности;</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 рамках сетевой формы реализации образовательных программ, образовательных технологий,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 учетом историко-культурной и этнической специфики Республики Татарстан, потребностей всех участников образовательных отношений (обучающихся и их родителей (законных представителей) и т. д.,</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B81FD0">
        <w:rPr>
          <w:rFonts w:ascii="Times New Roman" w:eastAsia="Calibri" w:hAnsi="Times New Roman" w:cs="Times New Roman"/>
          <w:b/>
          <w:sz w:val="24"/>
          <w:szCs w:val="24"/>
        </w:rPr>
        <w:t>уклада школьной жизни</w:t>
      </w:r>
      <w:r w:rsidRPr="00B81FD0">
        <w:rPr>
          <w:rFonts w:ascii="Times New Roman" w:eastAsia="Calibri" w:hAnsi="Times New Roman" w:cs="Times New Roman"/>
          <w:sz w:val="24"/>
          <w:szCs w:val="24"/>
        </w:rPr>
        <w:t xml:space="preserve">: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-обеспечивающего создание социальной среды развития обучающихся;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-основанного на системе базовых национальных ценностей российского общества;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 формировании уклада жизни школы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B81FD0" w:rsidRPr="00B81FD0" w:rsidRDefault="00B81FD0" w:rsidP="004C236E">
      <w:pPr>
        <w:pStyle w:val="1a"/>
        <w:rPr>
          <w:rFonts w:eastAsia="Calibri"/>
        </w:rPr>
      </w:pPr>
      <w:bookmarkStart w:id="216" w:name="_Toc63928818"/>
      <w:bookmarkStart w:id="217" w:name="_Toc64380067"/>
      <w:r w:rsidRPr="00B81FD0">
        <w:rPr>
          <w:rFonts w:eastAsia="Calibri"/>
        </w:rPr>
        <w:t>2.3.5. Описание форм и методов организации социально значимой деятельности обучающихся</w:t>
      </w:r>
      <w:bookmarkEnd w:id="215"/>
      <w:bookmarkEnd w:id="216"/>
      <w:bookmarkEnd w:id="217"/>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bookmarkStart w:id="218" w:name="_Toc435412727"/>
      <w:bookmarkStart w:id="219" w:name="_Toc453968202"/>
      <w:bookmarkEnd w:id="218"/>
      <w:r w:rsidRPr="00B81FD0">
        <w:rPr>
          <w:rFonts w:ascii="Times New Roman" w:eastAsia="Calibri" w:hAnsi="Times New Roman" w:cs="Times New Roman"/>
          <w:sz w:val="24"/>
          <w:szCs w:val="24"/>
        </w:rPr>
        <w:t>Организация социально значимой деятельности обучающихся   осуществляется в рамках их участия:</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-ученическом самоуправлении – Совет обучающихся;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движениях.</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города путем разработки и реализации школьниками социальных проектов и программ.</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-определение обучающимися своей позиции в школе и в городе;</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-определение значимых лиц – источников информации и общественных экспертов (педагогических работников, родителей, представителей различных организаций и общественности и др.);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-обработку собранной информации, анализ и рефлексию,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-планирование и контроль за исполнением совместных  действий обучающихся по реализации социального проекта; </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-завершение реализации социального проекта, публичную презентацию результатов, анализ и рефлексию совместных действий.</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Формами организации социально значимой деятельности обучающихся являются:</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-деятельность в органах ученического самоуправления, в   Совете Школы;</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-деятельность в проектной команде (по социальному и культурному проектированию) на уровне школы;</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-сотрудничество со школьными и территориальными СМИ ( «Я- Нижнекамец», НТР);</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-участие в работе клубов по интересам;</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-участие в социальных акциях (школьных и внешкольных), в рейдах, трудовых десантах, экспедициях, походах;</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-организация и участие в благотворительных программах и акциях на различном уровне, участие в волонтерском движении;</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-участие в шефской деятельности над воспитанниками дошкольных образовательных организаций;</w:t>
      </w:r>
    </w:p>
    <w:p w:rsidR="00B81FD0" w:rsidRPr="00B81FD0" w:rsidRDefault="00B81FD0" w:rsidP="00B81FD0">
      <w:pPr>
        <w:suppressAutoHyphens/>
        <w:spacing w:after="0" w:line="240" w:lineRule="auto"/>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-участие в проектах образовательных и общественных организаций.</w:t>
      </w:r>
    </w:p>
    <w:p w:rsidR="00B81FD0" w:rsidRPr="00B81FD0" w:rsidRDefault="00B81FD0" w:rsidP="004C236E">
      <w:pPr>
        <w:pStyle w:val="1a"/>
        <w:rPr>
          <w:rFonts w:eastAsia="Calibri"/>
        </w:rPr>
      </w:pPr>
      <w:bookmarkStart w:id="220" w:name="_Toc63928819"/>
      <w:bookmarkStart w:id="221" w:name="_Toc64380068"/>
      <w:r w:rsidRPr="00B81FD0">
        <w:rPr>
          <w:rFonts w:eastAsia="Calibri"/>
        </w:rPr>
        <w:t>2.3.6. Описание основных технологий взаимодействия и сотрудничества субъектов воспитательного процесса и социальных институтов</w:t>
      </w:r>
      <w:bookmarkEnd w:id="219"/>
      <w:bookmarkEnd w:id="220"/>
      <w:bookmarkEnd w:id="221"/>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МБОУ «Гимназия №1» НМР РТ активно взаимодействует с социальными партнерами в целях реализации программы воспитания и социализации обучающихся .</w:t>
      </w:r>
    </w:p>
    <w:p w:rsidR="00B81FD0" w:rsidRPr="00B81FD0" w:rsidRDefault="00B81FD0" w:rsidP="00B81FD0">
      <w:pPr>
        <w:widowControl w:val="0"/>
        <w:tabs>
          <w:tab w:val="left" w:pos="2141"/>
          <w:tab w:val="left" w:pos="4451"/>
          <w:tab w:val="left" w:pos="5742"/>
          <w:tab w:val="left" w:pos="8167"/>
        </w:tabs>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 чением  обучающихся  в социальную </w:t>
      </w:r>
      <w:r w:rsidRPr="00B81FD0">
        <w:rPr>
          <w:rFonts w:ascii="Times New Roman" w:eastAsia="Times New Roman" w:hAnsi="Times New Roman" w:cs="Times New Roman"/>
          <w:spacing w:val="-1"/>
          <w:sz w:val="24"/>
          <w:szCs w:val="24"/>
        </w:rPr>
        <w:t>деятельность.</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В рамках традиционного содружества реализуется технология разовых благотворительных акций, организации экскурсий и пр.; в свою очередь школьники под руководством педагогических работников организуют концерты, участвуют в совместных мероприятиях и т.п.</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Парадигма взаимовыгодного партнерства реализуется с социальными партнёрами на договорной и бездоговорной основе.</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0" allowOverlap="1" wp14:anchorId="18AC7C99" wp14:editId="2C34CAA8">
                <wp:simplePos x="0" y="0"/>
                <wp:positionH relativeFrom="page">
                  <wp:posOffset>1062355</wp:posOffset>
                </wp:positionH>
                <wp:positionV relativeFrom="paragraph">
                  <wp:posOffset>-169545</wp:posOffset>
                </wp:positionV>
                <wp:extent cx="5977255" cy="175260"/>
                <wp:effectExtent l="0" t="0" r="0" b="0"/>
                <wp:wrapNone/>
                <wp:docPr id="939" name="drawingObject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175260"/>
                        </a:xfrm>
                        <a:custGeom>
                          <a:avLst/>
                          <a:gdLst/>
                          <a:ahLst/>
                          <a:cxnLst/>
                          <a:rect l="0" t="0" r="0" b="0"/>
                          <a:pathLst>
                            <a:path w="5977128" h="175259">
                              <a:moveTo>
                                <a:pt x="0" y="0"/>
                              </a:moveTo>
                              <a:lnTo>
                                <a:pt x="0" y="175259"/>
                              </a:lnTo>
                              <a:lnTo>
                                <a:pt x="5977128" y="175259"/>
                              </a:lnTo>
                              <a:lnTo>
                                <a:pt x="5977128" y="0"/>
                              </a:lnTo>
                              <a:lnTo>
                                <a:pt x="0" y="0"/>
                              </a:lnTo>
                              <a:close/>
                            </a:path>
                          </a:pathLst>
                        </a:custGeom>
                        <a:solidFill>
                          <a:srgbClr val="FFFFFF"/>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6F9DCA18" id="drawingObject954" o:spid="_x0000_s1026" style="position:absolute;margin-left:83.65pt;margin-top:-13.35pt;width:470.65pt;height:13.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977128,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" o:allowincell="f" path="m,l,175259r5977128,l5977128,,,xe" stroked="f">
                <v:path arrowok="t" textboxrect="0,0,5977128,175259"/>
                <w10:wrap anchorx="page"/>
              </v:shape>
            </w:pict>
          </mc:Fallback>
        </mc:AlternateConten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пит</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34"/>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35"/>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ия</w:t>
      </w:r>
      <w:r w:rsidRPr="00B81FD0">
        <w:rPr>
          <w:rFonts w:ascii="Times New Roman" w:eastAsia="Times New Roman" w:hAnsi="Times New Roman" w:cs="Times New Roman"/>
          <w:color w:val="000000"/>
          <w:sz w:val="24"/>
          <w:szCs w:val="24"/>
        </w:rPr>
        <w:tab/>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чающи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33"/>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5"/>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3"/>
          <w:sz w:val="24"/>
          <w:szCs w:val="24"/>
        </w:rPr>
        <w:t>п</w:t>
      </w:r>
      <w:r w:rsidRPr="00B81FD0">
        <w:rPr>
          <w:rFonts w:ascii="Times New Roman" w:eastAsia="Times New Roman" w:hAnsi="Times New Roman" w:cs="Times New Roman"/>
          <w:color w:val="000000"/>
          <w:sz w:val="24"/>
          <w:szCs w:val="24"/>
        </w:rPr>
        <w:t>ени</w:t>
      </w:r>
      <w:r w:rsidRPr="00B81FD0">
        <w:rPr>
          <w:rFonts w:ascii="Times New Roman" w:eastAsia="Times New Roman" w:hAnsi="Times New Roman" w:cs="Times New Roman"/>
          <w:color w:val="000000"/>
          <w:spacing w:val="136"/>
          <w:sz w:val="24"/>
          <w:szCs w:val="24"/>
        </w:rPr>
        <w:t xml:space="preserve"> </w:t>
      </w:r>
      <w:r w:rsidRPr="00B81FD0">
        <w:rPr>
          <w:rFonts w:ascii="Times New Roman" w:eastAsia="Times New Roman" w:hAnsi="Times New Roman" w:cs="Times New Roman"/>
          <w:color w:val="000000"/>
          <w:sz w:val="24"/>
          <w:szCs w:val="24"/>
        </w:rPr>
        <w:t>ср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134"/>
          <w:sz w:val="24"/>
          <w:szCs w:val="24"/>
        </w:rPr>
        <w:t xml:space="preserve"> </w:t>
      </w:r>
      <w:r w:rsidRPr="00B81FD0">
        <w:rPr>
          <w:rFonts w:ascii="Times New Roman" w:eastAsia="Times New Roman" w:hAnsi="Times New Roman" w:cs="Times New Roman"/>
          <w:color w:val="000000"/>
          <w:sz w:val="24"/>
          <w:szCs w:val="24"/>
        </w:rPr>
        <w:t>об</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z w:val="24"/>
          <w:szCs w:val="24"/>
        </w:rPr>
        <w:t>его 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41"/>
          <w:sz w:val="24"/>
          <w:szCs w:val="24"/>
        </w:rPr>
        <w:t xml:space="preserve"> </w:t>
      </w:r>
      <w:r w:rsidRPr="00B81FD0">
        <w:rPr>
          <w:rFonts w:ascii="Times New Roman" w:eastAsia="Times New Roman" w:hAnsi="Times New Roman" w:cs="Times New Roman"/>
          <w:color w:val="000000"/>
          <w:spacing w:val="1"/>
          <w:sz w:val="24"/>
          <w:szCs w:val="24"/>
        </w:rPr>
        <w:t>ос</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2"/>
          <w:sz w:val="24"/>
          <w:szCs w:val="24"/>
        </w:rPr>
        <w:t>щ</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sz w:val="24"/>
          <w:szCs w:val="24"/>
        </w:rPr>
        <w:t>ля</w:t>
      </w:r>
      <w:r w:rsidRPr="00B81FD0">
        <w:rPr>
          <w:rFonts w:ascii="Times New Roman" w:eastAsia="Times New Roman" w:hAnsi="Times New Roman" w:cs="Times New Roman"/>
          <w:color w:val="000000"/>
          <w:spacing w:val="1"/>
          <w:sz w:val="24"/>
          <w:szCs w:val="24"/>
        </w:rPr>
        <w:t>ют</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141"/>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42"/>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41"/>
          <w:sz w:val="24"/>
          <w:szCs w:val="24"/>
        </w:rPr>
        <w:t xml:space="preserve"> </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ом      </w:t>
      </w:r>
      <w:r w:rsidRPr="00B81FD0">
        <w:rPr>
          <w:rFonts w:ascii="Times New Roman" w:eastAsia="Times New Roman" w:hAnsi="Times New Roman" w:cs="Times New Roman"/>
          <w:color w:val="000000"/>
          <w:spacing w:val="-16"/>
          <w:sz w:val="24"/>
          <w:szCs w:val="24"/>
        </w:rPr>
        <w:t xml:space="preserve">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за</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модейств</w:t>
      </w:r>
      <w:r w:rsidRPr="00B81FD0">
        <w:rPr>
          <w:rFonts w:ascii="Times New Roman" w:eastAsia="Times New Roman" w:hAnsi="Times New Roman" w:cs="Times New Roman"/>
          <w:color w:val="000000"/>
          <w:spacing w:val="3"/>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43"/>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41"/>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ыми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арт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ми.</w:t>
      </w:r>
      <w:r w:rsidRPr="00B81FD0">
        <w:rPr>
          <w:rFonts w:ascii="Times New Roman" w:eastAsia="Times New Roman" w:hAnsi="Times New Roman" w:cs="Times New Roman"/>
          <w:color w:val="000000"/>
          <w:spacing w:val="75"/>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обое</w:t>
      </w:r>
      <w:r w:rsidRPr="00B81FD0">
        <w:rPr>
          <w:rFonts w:ascii="Times New Roman" w:eastAsia="Times New Roman" w:hAnsi="Times New Roman" w:cs="Times New Roman"/>
          <w:color w:val="000000"/>
          <w:spacing w:val="74"/>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ес</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spacing w:val="75"/>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74"/>
          <w:sz w:val="24"/>
          <w:szCs w:val="24"/>
        </w:rPr>
        <w:t xml:space="preserve"> </w:t>
      </w:r>
      <w:r w:rsidRPr="00B81FD0">
        <w:rPr>
          <w:rFonts w:ascii="Times New Roman" w:eastAsia="Times New Roman" w:hAnsi="Times New Roman" w:cs="Times New Roman"/>
          <w:color w:val="000000"/>
          <w:sz w:val="24"/>
          <w:szCs w:val="24"/>
        </w:rPr>
        <w:t>совмест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75"/>
          <w:sz w:val="24"/>
          <w:szCs w:val="24"/>
        </w:rPr>
        <w:t xml:space="preserve"> </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еятел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ости</w:t>
      </w:r>
      <w:r w:rsidRPr="00B81FD0">
        <w:rPr>
          <w:rFonts w:ascii="Times New Roman" w:eastAsia="Times New Roman" w:hAnsi="Times New Roman" w:cs="Times New Roman"/>
          <w:color w:val="000000"/>
          <w:spacing w:val="73"/>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вод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71"/>
          <w:sz w:val="24"/>
          <w:szCs w:val="24"/>
        </w:rPr>
        <w:t xml:space="preserve"> </w:t>
      </w:r>
      <w:r w:rsidRPr="00B81FD0">
        <w:rPr>
          <w:rFonts w:ascii="Times New Roman" w:eastAsia="Times New Roman" w:hAnsi="Times New Roman" w:cs="Times New Roman"/>
          <w:color w:val="000000"/>
          <w:sz w:val="24"/>
          <w:szCs w:val="24"/>
        </w:rPr>
        <w:t>се</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ье</w:t>
      </w:r>
      <w:r w:rsidRPr="00B81FD0">
        <w:rPr>
          <w:rFonts w:ascii="Times New Roman" w:eastAsia="Times New Roman" w:hAnsi="Times New Roman" w:cs="Times New Roman"/>
          <w:color w:val="000000"/>
          <w:spacing w:val="74"/>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75"/>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елям. Сегод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род</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те</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ерживают</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енер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1"/>
          <w:sz w:val="24"/>
          <w:szCs w:val="24"/>
        </w:rPr>
        <w:t>ли</w:t>
      </w:r>
      <w:r w:rsidRPr="00B81FD0">
        <w:rPr>
          <w:rFonts w:ascii="Times New Roman" w:eastAsia="Times New Roman" w:hAnsi="Times New Roman" w:cs="Times New Roman"/>
          <w:color w:val="000000"/>
          <w:sz w:val="24"/>
          <w:szCs w:val="24"/>
        </w:rPr>
        <w:t>нию</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еб</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ател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це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са</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z w:val="24"/>
          <w:szCs w:val="24"/>
        </w:rPr>
        <w:t>и явля</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тся главными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э</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ерта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еб</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пит</w:t>
      </w:r>
      <w:r w:rsidRPr="00B81FD0">
        <w:rPr>
          <w:rFonts w:ascii="Times New Roman" w:eastAsia="Times New Roman" w:hAnsi="Times New Roman" w:cs="Times New Roman"/>
          <w:color w:val="000000"/>
          <w:sz w:val="24"/>
          <w:szCs w:val="24"/>
        </w:rPr>
        <w:t>атель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ого </w:t>
      </w:r>
      <w:r w:rsidRPr="00B81FD0">
        <w:rPr>
          <w:rFonts w:ascii="Times New Roman" w:eastAsia="Times New Roman" w:hAnsi="Times New Roman" w:cs="Times New Roman"/>
          <w:color w:val="000000"/>
          <w:spacing w:val="1"/>
          <w:sz w:val="24"/>
          <w:szCs w:val="24"/>
        </w:rPr>
        <w:t>пр</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сс</w:t>
      </w:r>
      <w:r w:rsidRPr="00B81FD0">
        <w:rPr>
          <w:rFonts w:ascii="Times New Roman" w:eastAsia="Times New Roman" w:hAnsi="Times New Roman" w:cs="Times New Roman"/>
          <w:color w:val="000000"/>
          <w:sz w:val="24"/>
          <w:szCs w:val="24"/>
        </w:rPr>
        <w:t>а.</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lastRenderedPageBreak/>
        <w:t>Пов</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4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едагог</w:t>
      </w:r>
      <w:r w:rsidRPr="00B81FD0">
        <w:rPr>
          <w:rFonts w:ascii="Times New Roman" w:eastAsia="Times New Roman" w:hAnsi="Times New Roman" w:cs="Times New Roman"/>
          <w:color w:val="000000"/>
          <w:spacing w:val="3"/>
          <w:sz w:val="24"/>
          <w:szCs w:val="24"/>
        </w:rPr>
        <w:t>и</w:t>
      </w:r>
      <w:r w:rsidRPr="00B81FD0">
        <w:rPr>
          <w:rFonts w:ascii="Times New Roman" w:eastAsia="Times New Roman" w:hAnsi="Times New Roman" w:cs="Times New Roman"/>
          <w:color w:val="000000"/>
          <w:sz w:val="24"/>
          <w:szCs w:val="24"/>
        </w:rPr>
        <w:t>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кой</w:t>
      </w:r>
      <w:r w:rsidRPr="00B81FD0">
        <w:rPr>
          <w:rFonts w:ascii="Times New Roman" w:eastAsia="Times New Roman" w:hAnsi="Times New Roman" w:cs="Times New Roman"/>
          <w:color w:val="000000"/>
          <w:spacing w:val="150"/>
          <w:sz w:val="24"/>
          <w:szCs w:val="24"/>
        </w:rPr>
        <w:t xml:space="preserve"> </w:t>
      </w:r>
      <w:r w:rsidRPr="00B81FD0">
        <w:rPr>
          <w:rFonts w:ascii="Times New Roman" w:eastAsia="Times New Roman" w:hAnsi="Times New Roman" w:cs="Times New Roman"/>
          <w:color w:val="000000"/>
          <w:spacing w:val="4"/>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148"/>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ди</w:t>
      </w:r>
      <w:r w:rsidRPr="00B81FD0">
        <w:rPr>
          <w:rFonts w:ascii="Times New Roman" w:eastAsia="Times New Roman" w:hAnsi="Times New Roman" w:cs="Times New Roman"/>
          <w:color w:val="000000"/>
          <w:sz w:val="24"/>
          <w:szCs w:val="24"/>
        </w:rPr>
        <w:t>телей</w:t>
      </w:r>
      <w:r w:rsidRPr="00B81FD0">
        <w:rPr>
          <w:rFonts w:ascii="Times New Roman" w:eastAsia="Times New Roman" w:hAnsi="Times New Roman" w:cs="Times New Roman"/>
          <w:color w:val="000000"/>
          <w:spacing w:val="149"/>
          <w:sz w:val="24"/>
          <w:szCs w:val="24"/>
        </w:rPr>
        <w:t xml:space="preserve"> </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ако</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5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pacing w:val="-1"/>
          <w:sz w:val="24"/>
          <w:szCs w:val="24"/>
        </w:rPr>
        <w:t>ре</w:t>
      </w:r>
      <w:r w:rsidRPr="00B81FD0">
        <w:rPr>
          <w:rFonts w:ascii="Times New Roman" w:eastAsia="Times New Roman" w:hAnsi="Times New Roman" w:cs="Times New Roman"/>
          <w:color w:val="000000"/>
          <w:sz w:val="24"/>
          <w:szCs w:val="24"/>
        </w:rPr>
        <w:t>дста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телей) 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 ос</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ще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ляется с</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етом</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огооб</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аз</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х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соц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рол</w:t>
      </w:r>
      <w:r w:rsidRPr="00B81FD0">
        <w:rPr>
          <w:rFonts w:ascii="Times New Roman" w:eastAsia="Times New Roman" w:hAnsi="Times New Roman" w:cs="Times New Roman"/>
          <w:color w:val="000000"/>
          <w:spacing w:val="-2"/>
          <w:sz w:val="24"/>
          <w:szCs w:val="24"/>
        </w:rPr>
        <w:t>е</w:t>
      </w:r>
      <w:r w:rsidRPr="00B81FD0">
        <w:rPr>
          <w:rFonts w:ascii="Times New Roman" w:eastAsia="Times New Roman" w:hAnsi="Times New Roman" w:cs="Times New Roman"/>
          <w:color w:val="000000"/>
          <w:sz w:val="24"/>
          <w:szCs w:val="24"/>
        </w:rPr>
        <w:t>й:</w:t>
      </w:r>
    </w:p>
    <w:p w:rsidR="00B81FD0" w:rsidRPr="00B81FD0" w:rsidRDefault="00B81FD0" w:rsidP="00B81FD0">
      <w:pPr>
        <w:widowControl w:val="0"/>
        <w:tabs>
          <w:tab w:val="left" w:pos="360"/>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-род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ели</w:t>
      </w:r>
      <w:r w:rsidRPr="00B81FD0">
        <w:rPr>
          <w:rFonts w:ascii="Times New Roman" w:eastAsia="Times New Roman" w:hAnsi="Times New Roman" w:cs="Times New Roman"/>
          <w:color w:val="000000"/>
          <w:spacing w:val="145"/>
          <w:sz w:val="24"/>
          <w:szCs w:val="24"/>
        </w:rPr>
        <w:t xml:space="preserve"> </w:t>
      </w:r>
      <w:r w:rsidRPr="00B81FD0">
        <w:rPr>
          <w:rFonts w:ascii="Times New Roman" w:eastAsia="Times New Roman" w:hAnsi="Times New Roman" w:cs="Times New Roman"/>
          <w:color w:val="000000"/>
          <w:sz w:val="24"/>
          <w:szCs w:val="24"/>
        </w:rPr>
        <w:t>вы</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па</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47"/>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43"/>
          <w:sz w:val="24"/>
          <w:szCs w:val="24"/>
        </w:rPr>
        <w:t xml:space="preserve"> </w:t>
      </w:r>
      <w:r w:rsidRPr="00B81FD0">
        <w:rPr>
          <w:rFonts w:ascii="Times New Roman" w:eastAsia="Times New Roman" w:hAnsi="Times New Roman" w:cs="Times New Roman"/>
          <w:color w:val="000000"/>
          <w:sz w:val="24"/>
          <w:szCs w:val="24"/>
        </w:rPr>
        <w:t>роле</w:t>
      </w:r>
      <w:r w:rsidRPr="00B81FD0">
        <w:rPr>
          <w:rFonts w:ascii="Times New Roman" w:eastAsia="Times New Roman" w:hAnsi="Times New Roman" w:cs="Times New Roman"/>
          <w:color w:val="000000"/>
          <w:spacing w:val="144"/>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ака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ков</w:t>
      </w:r>
      <w:r w:rsidRPr="00B81FD0">
        <w:rPr>
          <w:rFonts w:ascii="Times New Roman" w:eastAsia="Times New Roman" w:hAnsi="Times New Roman" w:cs="Times New Roman"/>
          <w:color w:val="000000"/>
          <w:spacing w:val="141"/>
          <w:sz w:val="24"/>
          <w:szCs w:val="24"/>
        </w:rPr>
        <w:t xml:space="preserve"> </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145"/>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оле</w:t>
      </w:r>
      <w:r w:rsidRPr="00B81FD0">
        <w:rPr>
          <w:rFonts w:ascii="Times New Roman" w:eastAsia="Times New Roman" w:hAnsi="Times New Roman" w:cs="Times New Roman"/>
          <w:color w:val="000000"/>
          <w:spacing w:val="140"/>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43"/>
          <w:sz w:val="24"/>
          <w:szCs w:val="24"/>
        </w:rPr>
        <w:t xml:space="preserve"> </w:t>
      </w:r>
      <w:r w:rsidRPr="00B81FD0">
        <w:rPr>
          <w:rFonts w:ascii="Times New Roman" w:eastAsia="Times New Roman" w:hAnsi="Times New Roman" w:cs="Times New Roman"/>
          <w:color w:val="000000"/>
          <w:sz w:val="24"/>
          <w:szCs w:val="24"/>
        </w:rPr>
        <w:t>фи</w:t>
      </w:r>
      <w:r w:rsidRPr="00B81FD0">
        <w:rPr>
          <w:rFonts w:ascii="Times New Roman" w:eastAsia="Times New Roman" w:hAnsi="Times New Roman" w:cs="Times New Roman"/>
          <w:color w:val="000000"/>
          <w:spacing w:val="1"/>
          <w:sz w:val="24"/>
          <w:szCs w:val="24"/>
        </w:rPr>
        <w:t>зи</w:t>
      </w:r>
      <w:r w:rsidRPr="00B81FD0">
        <w:rPr>
          <w:rFonts w:ascii="Times New Roman" w:eastAsia="Times New Roman" w:hAnsi="Times New Roman" w:cs="Times New Roman"/>
          <w:color w:val="000000"/>
          <w:spacing w:val="-1"/>
          <w:sz w:val="24"/>
          <w:szCs w:val="24"/>
        </w:rPr>
        <w:t>чес</w:t>
      </w:r>
      <w:r w:rsidRPr="00B81FD0">
        <w:rPr>
          <w:rFonts w:ascii="Times New Roman" w:eastAsia="Times New Roman" w:hAnsi="Times New Roman" w:cs="Times New Roman"/>
          <w:color w:val="000000"/>
          <w:sz w:val="24"/>
          <w:szCs w:val="24"/>
        </w:rPr>
        <w:t>кое,</w:t>
      </w:r>
      <w:r w:rsidRPr="00B81FD0">
        <w:rPr>
          <w:rFonts w:ascii="Times New Roman" w:eastAsia="Times New Roman" w:hAnsi="Times New Roman" w:cs="Times New Roman"/>
          <w:color w:val="000000"/>
          <w:spacing w:val="143"/>
          <w:sz w:val="24"/>
          <w:szCs w:val="24"/>
        </w:rPr>
        <w:t xml:space="preserve"> </w:t>
      </w:r>
      <w:r w:rsidRPr="00B81FD0">
        <w:rPr>
          <w:rFonts w:ascii="Times New Roman" w:eastAsia="Times New Roman" w:hAnsi="Times New Roman" w:cs="Times New Roman"/>
          <w:color w:val="000000"/>
          <w:sz w:val="24"/>
          <w:szCs w:val="24"/>
        </w:rPr>
        <w:t>соц</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олог</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ское,</w:t>
      </w:r>
      <w:r w:rsidRPr="00B81FD0">
        <w:rPr>
          <w:rFonts w:ascii="Times New Roman" w:eastAsia="Times New Roman" w:hAnsi="Times New Roman" w:cs="Times New Roman"/>
          <w:color w:val="000000"/>
          <w:spacing w:val="124"/>
          <w:sz w:val="24"/>
          <w:szCs w:val="24"/>
        </w:rPr>
        <w:t xml:space="preserve"> </w:t>
      </w:r>
      <w:r w:rsidRPr="00B81FD0">
        <w:rPr>
          <w:rFonts w:ascii="Times New Roman" w:eastAsia="Times New Roman" w:hAnsi="Times New Roman" w:cs="Times New Roman"/>
          <w:color w:val="000000"/>
          <w:sz w:val="24"/>
          <w:szCs w:val="24"/>
        </w:rPr>
        <w:t>ака</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z w:val="24"/>
          <w:szCs w:val="24"/>
        </w:rPr>
        <w:t>емическое</w:t>
      </w:r>
      <w:r w:rsidRPr="00B81FD0">
        <w:rPr>
          <w:rFonts w:ascii="Times New Roman" w:eastAsia="Times New Roman" w:hAnsi="Times New Roman" w:cs="Times New Roman"/>
          <w:color w:val="000000"/>
          <w:spacing w:val="126"/>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та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24"/>
          <w:sz w:val="24"/>
          <w:szCs w:val="24"/>
        </w:rPr>
        <w:t xml:space="preserve"> </w:t>
      </w:r>
      <w:r w:rsidRPr="00B81FD0">
        <w:rPr>
          <w:rFonts w:ascii="Times New Roman" w:eastAsia="Times New Roman" w:hAnsi="Times New Roman" w:cs="Times New Roman"/>
          <w:color w:val="000000"/>
          <w:sz w:val="24"/>
          <w:szCs w:val="24"/>
        </w:rPr>
        <w:t>своих</w:t>
      </w:r>
      <w:r w:rsidRPr="00B81FD0">
        <w:rPr>
          <w:rFonts w:ascii="Times New Roman" w:eastAsia="Times New Roman" w:hAnsi="Times New Roman" w:cs="Times New Roman"/>
          <w:color w:val="000000"/>
          <w:spacing w:val="127"/>
          <w:sz w:val="24"/>
          <w:szCs w:val="24"/>
        </w:rPr>
        <w:t xml:space="preserve"> </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етей</w:t>
      </w:r>
      <w:r w:rsidRPr="00B81FD0">
        <w:rPr>
          <w:rFonts w:ascii="Times New Roman" w:eastAsia="Times New Roman" w:hAnsi="Times New Roman" w:cs="Times New Roman"/>
          <w:color w:val="000000"/>
          <w:spacing w:val="125"/>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26"/>
          <w:sz w:val="24"/>
          <w:szCs w:val="24"/>
        </w:rPr>
        <w:t xml:space="preserve"> </w:t>
      </w:r>
      <w:r w:rsidRPr="00B81FD0">
        <w:rPr>
          <w:rFonts w:ascii="Times New Roman" w:eastAsia="Times New Roman" w:hAnsi="Times New Roman" w:cs="Times New Roman"/>
          <w:color w:val="000000"/>
          <w:sz w:val="24"/>
          <w:szCs w:val="24"/>
        </w:rPr>
        <w:t>ве</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27"/>
          <w:sz w:val="24"/>
          <w:szCs w:val="24"/>
        </w:rPr>
        <w:t xml:space="preserve"> </w:t>
      </w:r>
      <w:r w:rsidRPr="00B81FD0">
        <w:rPr>
          <w:rFonts w:ascii="Times New Roman" w:eastAsia="Times New Roman" w:hAnsi="Times New Roman" w:cs="Times New Roman"/>
          <w:color w:val="000000"/>
          <w:sz w:val="24"/>
          <w:szCs w:val="24"/>
        </w:rPr>
        <w:t>э</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ертов 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сист</w:t>
      </w:r>
      <w:r w:rsidRPr="00B81FD0">
        <w:rPr>
          <w:rFonts w:ascii="Times New Roman" w:eastAsia="Times New Roman" w:hAnsi="Times New Roman" w:cs="Times New Roman"/>
          <w:color w:val="000000"/>
          <w:spacing w:val="-2"/>
          <w:sz w:val="24"/>
          <w:szCs w:val="24"/>
        </w:rPr>
        <w:t>е</w:t>
      </w:r>
      <w:r w:rsidRPr="00B81FD0">
        <w:rPr>
          <w:rFonts w:ascii="Times New Roman" w:eastAsia="Times New Roman" w:hAnsi="Times New Roman" w:cs="Times New Roman"/>
          <w:color w:val="000000"/>
          <w:sz w:val="24"/>
          <w:szCs w:val="24"/>
        </w:rPr>
        <w:t>мы</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олы;</w:t>
      </w:r>
    </w:p>
    <w:p w:rsidR="00B81FD0" w:rsidRPr="00B81FD0" w:rsidRDefault="00B81FD0" w:rsidP="00B81FD0">
      <w:pPr>
        <w:widowControl w:val="0"/>
        <w:tabs>
          <w:tab w:val="left" w:pos="422"/>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3"/>
          <w:sz w:val="24"/>
          <w:szCs w:val="24"/>
        </w:rPr>
        <w:t>в</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ют</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z w:val="24"/>
          <w:szCs w:val="24"/>
        </w:rPr>
        <w:t>распре</w:t>
      </w:r>
      <w:r w:rsidRPr="00B81FD0">
        <w:rPr>
          <w:rFonts w:ascii="Times New Roman" w:eastAsia="Times New Roman" w:hAnsi="Times New Roman" w:cs="Times New Roman"/>
          <w:color w:val="000000"/>
          <w:spacing w:val="2"/>
          <w:sz w:val="24"/>
          <w:szCs w:val="24"/>
        </w:rPr>
        <w:t>де</w:t>
      </w:r>
      <w:r w:rsidRPr="00B81FD0">
        <w:rPr>
          <w:rFonts w:ascii="Times New Roman" w:eastAsia="Times New Roman" w:hAnsi="Times New Roman" w:cs="Times New Roman"/>
          <w:color w:val="000000"/>
          <w:sz w:val="24"/>
          <w:szCs w:val="24"/>
        </w:rPr>
        <w:t>ле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ов для в</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1"/>
          <w:sz w:val="24"/>
          <w:szCs w:val="24"/>
        </w:rPr>
        <w:t>спит</w:t>
      </w:r>
      <w:r w:rsidRPr="00B81FD0">
        <w:rPr>
          <w:rFonts w:ascii="Times New Roman" w:eastAsia="Times New Roman" w:hAnsi="Times New Roman" w:cs="Times New Roman"/>
          <w:color w:val="000000"/>
          <w:sz w:val="24"/>
          <w:szCs w:val="24"/>
        </w:rPr>
        <w:t>ания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социал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зации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ольников;</w:t>
      </w:r>
    </w:p>
    <w:p w:rsidR="00B81FD0" w:rsidRPr="00B81FD0" w:rsidRDefault="00B81FD0" w:rsidP="00B81FD0">
      <w:pPr>
        <w:widowControl w:val="0"/>
        <w:tabs>
          <w:tab w:val="left" w:pos="360"/>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-явля</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тся</w:t>
      </w:r>
      <w:r w:rsidRPr="00B81FD0">
        <w:rPr>
          <w:rFonts w:ascii="Times New Roman" w:eastAsia="Times New Roman" w:hAnsi="Times New Roman" w:cs="Times New Roman"/>
          <w:color w:val="000000"/>
          <w:spacing w:val="113"/>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епосред</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ыми</w:t>
      </w:r>
      <w:r w:rsidRPr="00B81FD0">
        <w:rPr>
          <w:rFonts w:ascii="Times New Roman" w:eastAsia="Times New Roman" w:hAnsi="Times New Roman" w:cs="Times New Roman"/>
          <w:color w:val="000000"/>
          <w:spacing w:val="113"/>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ателями</w:t>
      </w:r>
      <w:r w:rsidRPr="00B81FD0">
        <w:rPr>
          <w:rFonts w:ascii="Times New Roman" w:eastAsia="Times New Roman" w:hAnsi="Times New Roman" w:cs="Times New Roman"/>
          <w:color w:val="000000"/>
          <w:spacing w:val="113"/>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12"/>
          <w:sz w:val="24"/>
          <w:szCs w:val="24"/>
        </w:rPr>
        <w:t xml:space="preserve"> </w:t>
      </w:r>
      <w:r w:rsidRPr="00B81FD0">
        <w:rPr>
          <w:rFonts w:ascii="Times New Roman" w:eastAsia="Times New Roman" w:hAnsi="Times New Roman" w:cs="Times New Roman"/>
          <w:color w:val="000000"/>
          <w:sz w:val="24"/>
          <w:szCs w:val="24"/>
        </w:rPr>
        <w:t>рамках</w:t>
      </w:r>
      <w:r w:rsidRPr="00B81FD0">
        <w:rPr>
          <w:rFonts w:ascii="Times New Roman" w:eastAsia="Times New Roman" w:hAnsi="Times New Roman" w:cs="Times New Roman"/>
          <w:color w:val="000000"/>
          <w:spacing w:val="114"/>
          <w:sz w:val="24"/>
          <w:szCs w:val="24"/>
        </w:rPr>
        <w:t xml:space="preserve"> </w:t>
      </w:r>
      <w:r w:rsidRPr="00B81FD0">
        <w:rPr>
          <w:rFonts w:ascii="Times New Roman" w:eastAsia="Times New Roman" w:hAnsi="Times New Roman" w:cs="Times New Roman"/>
          <w:color w:val="000000"/>
          <w:spacing w:val="1"/>
          <w:sz w:val="24"/>
          <w:szCs w:val="24"/>
        </w:rPr>
        <w:t>шк</w:t>
      </w:r>
      <w:r w:rsidRPr="00B81FD0">
        <w:rPr>
          <w:rFonts w:ascii="Times New Roman" w:eastAsia="Times New Roman" w:hAnsi="Times New Roman" w:cs="Times New Roman"/>
          <w:color w:val="000000"/>
          <w:sz w:val="24"/>
          <w:szCs w:val="24"/>
        </w:rPr>
        <w:t>ол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ного</w:t>
      </w:r>
      <w:r w:rsidRPr="00B81FD0">
        <w:rPr>
          <w:rFonts w:ascii="Times New Roman" w:eastAsia="Times New Roman" w:hAnsi="Times New Roman" w:cs="Times New Roman"/>
          <w:color w:val="000000"/>
          <w:spacing w:val="11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14"/>
          <w:sz w:val="24"/>
          <w:szCs w:val="24"/>
        </w:rPr>
        <w:t xml:space="preserve"> </w:t>
      </w:r>
      <w:r w:rsidRPr="00B81FD0">
        <w:rPr>
          <w:rFonts w:ascii="Times New Roman" w:eastAsia="Times New Roman" w:hAnsi="Times New Roman" w:cs="Times New Roman"/>
          <w:color w:val="000000"/>
          <w:sz w:val="24"/>
          <w:szCs w:val="24"/>
        </w:rPr>
        <w:t>се</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йн</w:t>
      </w:r>
      <w:r w:rsidRPr="00B81FD0">
        <w:rPr>
          <w:rFonts w:ascii="Times New Roman" w:eastAsia="Times New Roman" w:hAnsi="Times New Roman" w:cs="Times New Roman"/>
          <w:color w:val="000000"/>
          <w:sz w:val="24"/>
          <w:szCs w:val="24"/>
        </w:rPr>
        <w:t>ого 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w:t>
      </w:r>
      <w:r w:rsidRPr="00B81FD0">
        <w:rPr>
          <w:rFonts w:ascii="Times New Roman" w:eastAsia="Times New Roman" w:hAnsi="Times New Roman" w:cs="Times New Roman"/>
          <w:color w:val="000000"/>
          <w:sz w:val="24"/>
          <w:szCs w:val="24"/>
        </w:rPr>
        <w:t>та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Форм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ми</w:t>
      </w:r>
      <w:r w:rsidRPr="00B81FD0">
        <w:rPr>
          <w:rFonts w:ascii="Times New Roman" w:eastAsia="Times New Roman" w:hAnsi="Times New Roman" w:cs="Times New Roman"/>
          <w:color w:val="000000"/>
          <w:spacing w:val="6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64"/>
          <w:sz w:val="24"/>
          <w:szCs w:val="24"/>
        </w:rPr>
        <w:t xml:space="preserve"> </w:t>
      </w:r>
      <w:r w:rsidRPr="00B81FD0">
        <w:rPr>
          <w:rFonts w:ascii="Times New Roman" w:eastAsia="Times New Roman" w:hAnsi="Times New Roman" w:cs="Times New Roman"/>
          <w:color w:val="000000"/>
          <w:sz w:val="24"/>
          <w:szCs w:val="24"/>
        </w:rPr>
        <w:t>методами</w:t>
      </w:r>
      <w:r w:rsidRPr="00B81FD0">
        <w:rPr>
          <w:rFonts w:ascii="Times New Roman" w:eastAsia="Times New Roman" w:hAnsi="Times New Roman" w:cs="Times New Roman"/>
          <w:color w:val="000000"/>
          <w:spacing w:val="62"/>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овыш</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62"/>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едагог</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ской</w:t>
      </w:r>
      <w:r w:rsidRPr="00B81FD0">
        <w:rPr>
          <w:rFonts w:ascii="Times New Roman" w:eastAsia="Times New Roman" w:hAnsi="Times New Roman" w:cs="Times New Roman"/>
          <w:color w:val="000000"/>
          <w:spacing w:val="64"/>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ры</w:t>
      </w:r>
      <w:r w:rsidRPr="00B81FD0">
        <w:rPr>
          <w:rFonts w:ascii="Times New Roman" w:eastAsia="Times New Roman" w:hAnsi="Times New Roman" w:cs="Times New Roman"/>
          <w:color w:val="000000"/>
          <w:spacing w:val="61"/>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елей</w:t>
      </w:r>
      <w:r w:rsidRPr="00B81FD0">
        <w:rPr>
          <w:rFonts w:ascii="Times New Roman" w:eastAsia="Times New Roman" w:hAnsi="Times New Roman" w:cs="Times New Roman"/>
          <w:color w:val="000000"/>
          <w:spacing w:val="62"/>
          <w:sz w:val="24"/>
          <w:szCs w:val="24"/>
        </w:rPr>
        <w:t xml:space="preserve"> </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аконн</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 xml:space="preserve">х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редста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телей) 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щи</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ся явля</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тся:</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-вовле</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ение</w:t>
      </w:r>
      <w:r w:rsidRPr="00B81FD0">
        <w:rPr>
          <w:rFonts w:ascii="Times New Roman" w:eastAsia="Times New Roman" w:hAnsi="Times New Roman" w:cs="Times New Roman"/>
          <w:color w:val="000000"/>
          <w:spacing w:val="155"/>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елей</w:t>
      </w:r>
      <w:r w:rsidRPr="00B81FD0">
        <w:rPr>
          <w:rFonts w:ascii="Times New Roman" w:eastAsia="Times New Roman" w:hAnsi="Times New Roman" w:cs="Times New Roman"/>
          <w:color w:val="000000"/>
          <w:spacing w:val="156"/>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58"/>
          <w:sz w:val="24"/>
          <w:szCs w:val="24"/>
        </w:rPr>
        <w:t xml:space="preserve"> </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55"/>
          <w:sz w:val="24"/>
          <w:szCs w:val="24"/>
        </w:rPr>
        <w:t xml:space="preserve"> </w:t>
      </w:r>
      <w:r w:rsidRPr="00B81FD0">
        <w:rPr>
          <w:rFonts w:ascii="Times New Roman" w:eastAsia="Times New Roman" w:hAnsi="Times New Roman" w:cs="Times New Roman"/>
          <w:color w:val="000000"/>
          <w:sz w:val="24"/>
          <w:szCs w:val="24"/>
        </w:rPr>
        <w:t>обр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2"/>
          <w:sz w:val="24"/>
          <w:szCs w:val="24"/>
        </w:rPr>
        <w:t>з</w:t>
      </w:r>
      <w:r w:rsidRPr="00B81FD0">
        <w:rPr>
          <w:rFonts w:ascii="Times New Roman" w:eastAsia="Times New Roman" w:hAnsi="Times New Roman" w:cs="Times New Roman"/>
          <w:color w:val="000000"/>
          <w:sz w:val="24"/>
          <w:szCs w:val="24"/>
        </w:rPr>
        <w:t>овательной</w:t>
      </w:r>
      <w:r w:rsidRPr="00B81FD0">
        <w:rPr>
          <w:rFonts w:ascii="Times New Roman" w:eastAsia="Times New Roman" w:hAnsi="Times New Roman" w:cs="Times New Roman"/>
          <w:color w:val="000000"/>
          <w:spacing w:val="155"/>
          <w:sz w:val="24"/>
          <w:szCs w:val="24"/>
        </w:rPr>
        <w:t xml:space="preserve"> </w:t>
      </w:r>
      <w:r w:rsidRPr="00B81FD0">
        <w:rPr>
          <w:rFonts w:ascii="Times New Roman" w:eastAsia="Times New Roman" w:hAnsi="Times New Roman" w:cs="Times New Roman"/>
          <w:color w:val="000000"/>
          <w:sz w:val="24"/>
          <w:szCs w:val="24"/>
        </w:rPr>
        <w:t>деятел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56"/>
          <w:sz w:val="24"/>
          <w:szCs w:val="24"/>
        </w:rPr>
        <w:t xml:space="preserve"> </w:t>
      </w:r>
      <w:r w:rsidRPr="00B81FD0">
        <w:rPr>
          <w:rFonts w:ascii="Times New Roman" w:eastAsia="Times New Roman" w:hAnsi="Times New Roman" w:cs="Times New Roman"/>
          <w:color w:val="000000"/>
          <w:sz w:val="24"/>
          <w:szCs w:val="24"/>
        </w:rPr>
        <w:t>решен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е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роблем, воз</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икающих в</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ни 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ной организа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ии;</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z w:val="24"/>
          <w:szCs w:val="24"/>
        </w:rPr>
        <w:t>ко</w:t>
      </w:r>
      <w:r w:rsidRPr="00B81FD0">
        <w:rPr>
          <w:rFonts w:ascii="Times New Roman" w:eastAsia="Times New Roman" w:hAnsi="Times New Roman" w:cs="Times New Roman"/>
          <w:color w:val="000000"/>
          <w:spacing w:val="1"/>
          <w:sz w:val="24"/>
          <w:szCs w:val="24"/>
        </w:rPr>
        <w:t>нс</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ров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род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елей</w:t>
      </w:r>
      <w:r w:rsidRPr="00B81FD0">
        <w:rPr>
          <w:rFonts w:ascii="Times New Roman" w:eastAsia="Times New Roman" w:hAnsi="Times New Roman" w:cs="Times New Roman"/>
          <w:color w:val="000000"/>
          <w:spacing w:val="5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едагогиче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ми</w:t>
      </w:r>
      <w:r w:rsidRPr="00B81FD0">
        <w:rPr>
          <w:rFonts w:ascii="Times New Roman" w:eastAsia="Times New Roman" w:hAnsi="Times New Roman" w:cs="Times New Roman"/>
          <w:color w:val="000000"/>
          <w:spacing w:val="58"/>
          <w:sz w:val="24"/>
          <w:szCs w:val="24"/>
        </w:rPr>
        <w:t xml:space="preserve"> </w:t>
      </w:r>
      <w:r w:rsidRPr="00B81FD0">
        <w:rPr>
          <w:rFonts w:ascii="Times New Roman" w:eastAsia="Times New Roman" w:hAnsi="Times New Roman" w:cs="Times New Roman"/>
          <w:color w:val="000000"/>
          <w:sz w:val="24"/>
          <w:szCs w:val="24"/>
        </w:rPr>
        <w:t>работ</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ика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58"/>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55"/>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z w:val="24"/>
          <w:szCs w:val="24"/>
        </w:rPr>
        <w:t>сторо</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ы род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елей;</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-сод</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ств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62"/>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63"/>
          <w:sz w:val="24"/>
          <w:szCs w:val="24"/>
        </w:rPr>
        <w:t xml:space="preserve"> </w:t>
      </w:r>
      <w:r w:rsidRPr="00B81FD0">
        <w:rPr>
          <w:rFonts w:ascii="Times New Roman" w:eastAsia="Times New Roman" w:hAnsi="Times New Roman" w:cs="Times New Roman"/>
          <w:color w:val="000000"/>
          <w:sz w:val="24"/>
          <w:szCs w:val="24"/>
        </w:rPr>
        <w:t>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pacing w:val="4"/>
          <w:sz w:val="24"/>
          <w:szCs w:val="24"/>
        </w:rPr>
        <w:t>м</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ров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64"/>
          <w:sz w:val="24"/>
          <w:szCs w:val="24"/>
        </w:rPr>
        <w:t xml:space="preserve"> </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2"/>
          <w:sz w:val="24"/>
          <w:szCs w:val="24"/>
        </w:rPr>
        <w:t>с</w:t>
      </w:r>
      <w:r w:rsidRPr="00B81FD0">
        <w:rPr>
          <w:rFonts w:ascii="Times New Roman" w:eastAsia="Times New Roman" w:hAnsi="Times New Roman" w:cs="Times New Roman"/>
          <w:color w:val="000000"/>
          <w:sz w:val="24"/>
          <w:szCs w:val="24"/>
        </w:rPr>
        <w:t>кого</w:t>
      </w:r>
      <w:r w:rsidRPr="00B81FD0">
        <w:rPr>
          <w:rFonts w:ascii="Times New Roman" w:eastAsia="Times New Roman" w:hAnsi="Times New Roman" w:cs="Times New Roman"/>
          <w:color w:val="000000"/>
          <w:spacing w:val="163"/>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роса</w:t>
      </w:r>
      <w:r w:rsidRPr="00B81FD0">
        <w:rPr>
          <w:rFonts w:ascii="Times New Roman" w:eastAsia="Times New Roman" w:hAnsi="Times New Roman" w:cs="Times New Roman"/>
          <w:color w:val="000000"/>
          <w:spacing w:val="162"/>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оле,</w:t>
      </w:r>
      <w:r w:rsidRPr="00B81FD0">
        <w:rPr>
          <w:rFonts w:ascii="Times New Roman" w:eastAsia="Times New Roman" w:hAnsi="Times New Roman" w:cs="Times New Roman"/>
          <w:color w:val="000000"/>
          <w:spacing w:val="163"/>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62"/>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пр</w:t>
      </w:r>
      <w:r w:rsidRPr="00B81FD0">
        <w:rPr>
          <w:rFonts w:ascii="Times New Roman" w:eastAsia="Times New Roman" w:hAnsi="Times New Roman" w:cs="Times New Roman"/>
          <w:color w:val="000000"/>
          <w:sz w:val="24"/>
          <w:szCs w:val="24"/>
        </w:rPr>
        <w:t>ед</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лен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 род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елями</w:t>
      </w:r>
      <w:r w:rsidRPr="00B81FD0">
        <w:rPr>
          <w:rFonts w:ascii="Times New Roman" w:eastAsia="Times New Roman" w:hAnsi="Times New Roman" w:cs="Times New Roman"/>
          <w:color w:val="000000"/>
          <w:spacing w:val="135"/>
          <w:sz w:val="24"/>
          <w:szCs w:val="24"/>
        </w:rPr>
        <w:t xml:space="preserve"> </w:t>
      </w:r>
      <w:r w:rsidRPr="00B81FD0">
        <w:rPr>
          <w:rFonts w:ascii="Times New Roman" w:eastAsia="Times New Roman" w:hAnsi="Times New Roman" w:cs="Times New Roman"/>
          <w:color w:val="000000"/>
          <w:sz w:val="24"/>
          <w:szCs w:val="24"/>
        </w:rPr>
        <w:t>об</w:t>
      </w:r>
      <w:r w:rsidRPr="00B81FD0">
        <w:rPr>
          <w:rFonts w:ascii="Times New Roman" w:eastAsia="Times New Roman" w:hAnsi="Times New Roman" w:cs="Times New Roman"/>
          <w:color w:val="000000"/>
          <w:spacing w:val="1"/>
          <w:sz w:val="24"/>
          <w:szCs w:val="24"/>
        </w:rPr>
        <w:t>ъ</w:t>
      </w:r>
      <w:r w:rsidRPr="00B81FD0">
        <w:rPr>
          <w:rFonts w:ascii="Times New Roman" w:eastAsia="Times New Roman" w:hAnsi="Times New Roman" w:cs="Times New Roman"/>
          <w:color w:val="000000"/>
          <w:sz w:val="24"/>
          <w:szCs w:val="24"/>
        </w:rPr>
        <w:t>ема</w:t>
      </w:r>
      <w:r w:rsidRPr="00B81FD0">
        <w:rPr>
          <w:rFonts w:ascii="Times New Roman" w:eastAsia="Times New Roman" w:hAnsi="Times New Roman" w:cs="Times New Roman"/>
          <w:color w:val="000000"/>
          <w:spacing w:val="133"/>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б</w:t>
      </w:r>
      <w:r w:rsidRPr="00B81FD0">
        <w:rPr>
          <w:rFonts w:ascii="Times New Roman" w:eastAsia="Times New Roman" w:hAnsi="Times New Roman" w:cs="Times New Roman"/>
          <w:color w:val="000000"/>
          <w:sz w:val="24"/>
          <w:szCs w:val="24"/>
        </w:rPr>
        <w:t>ств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136"/>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ес</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37"/>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орые</w:t>
      </w:r>
      <w:r w:rsidRPr="00B81FD0">
        <w:rPr>
          <w:rFonts w:ascii="Times New Roman" w:eastAsia="Times New Roman" w:hAnsi="Times New Roman" w:cs="Times New Roman"/>
          <w:color w:val="000000"/>
          <w:spacing w:val="133"/>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36"/>
          <w:sz w:val="24"/>
          <w:szCs w:val="24"/>
        </w:rPr>
        <w:t xml:space="preserve"> </w:t>
      </w:r>
      <w:r w:rsidRPr="00B81FD0">
        <w:rPr>
          <w:rFonts w:ascii="Times New Roman" w:eastAsia="Times New Roman" w:hAnsi="Times New Roman" w:cs="Times New Roman"/>
          <w:color w:val="000000"/>
          <w:sz w:val="24"/>
          <w:szCs w:val="24"/>
        </w:rPr>
        <w:t>го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овы</w:t>
      </w:r>
      <w:r w:rsidRPr="00B81FD0">
        <w:rPr>
          <w:rFonts w:ascii="Times New Roman" w:eastAsia="Times New Roman" w:hAnsi="Times New Roman" w:cs="Times New Roman"/>
          <w:color w:val="000000"/>
          <w:spacing w:val="133"/>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ереда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ать</w:t>
      </w:r>
      <w:r w:rsidRPr="00B81FD0">
        <w:rPr>
          <w:rFonts w:ascii="Times New Roman" w:eastAsia="Times New Roman" w:hAnsi="Times New Roman" w:cs="Times New Roman"/>
          <w:color w:val="000000"/>
          <w:spacing w:val="135"/>
          <w:sz w:val="24"/>
          <w:szCs w:val="24"/>
        </w:rPr>
        <w:t xml:space="preserve"> </w:t>
      </w:r>
      <w:r w:rsidRPr="00B81FD0">
        <w:rPr>
          <w:rFonts w:ascii="Times New Roman" w:eastAsia="Times New Roman" w:hAnsi="Times New Roman" w:cs="Times New Roman"/>
          <w:color w:val="000000"/>
          <w:sz w:val="24"/>
          <w:szCs w:val="24"/>
        </w:rPr>
        <w:t xml:space="preserve">и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спользовать</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в р</w:t>
      </w:r>
      <w:r w:rsidRPr="00B81FD0">
        <w:rPr>
          <w:rFonts w:ascii="Times New Roman" w:eastAsia="Times New Roman" w:hAnsi="Times New Roman" w:cs="Times New Roman"/>
          <w:color w:val="000000"/>
          <w:spacing w:val="-1"/>
          <w:sz w:val="24"/>
          <w:szCs w:val="24"/>
        </w:rPr>
        <w:t>еа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ели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 xml:space="preserve">и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 xml:space="preserve">адач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пит</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социализации.</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прин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ют</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ас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в</w:t>
      </w:r>
      <w:r w:rsidRPr="00B81FD0">
        <w:rPr>
          <w:rFonts w:ascii="Times New Roman" w:eastAsia="Times New Roman" w:hAnsi="Times New Roman" w:cs="Times New Roman"/>
          <w:color w:val="000000"/>
          <w:spacing w:val="30"/>
          <w:sz w:val="24"/>
          <w:szCs w:val="24"/>
        </w:rPr>
        <w:t xml:space="preserve"> </w:t>
      </w:r>
      <w:r w:rsidRPr="00B81FD0">
        <w:rPr>
          <w:rFonts w:ascii="Times New Roman" w:eastAsia="Times New Roman" w:hAnsi="Times New Roman" w:cs="Times New Roman"/>
          <w:color w:val="000000"/>
          <w:sz w:val="24"/>
          <w:szCs w:val="24"/>
        </w:rPr>
        <w:t>реали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2"/>
          <w:sz w:val="24"/>
          <w:szCs w:val="24"/>
        </w:rPr>
        <w:t xml:space="preserve"> </w:t>
      </w:r>
      <w:r w:rsidRPr="00B81FD0">
        <w:rPr>
          <w:rFonts w:ascii="Times New Roman" w:eastAsia="Times New Roman" w:hAnsi="Times New Roman" w:cs="Times New Roman"/>
          <w:color w:val="000000"/>
          <w:sz w:val="24"/>
          <w:szCs w:val="24"/>
        </w:rPr>
        <w:t>социальных</w:t>
      </w:r>
      <w:r w:rsidRPr="00B81FD0">
        <w:rPr>
          <w:rFonts w:ascii="Times New Roman" w:eastAsia="Times New Roman" w:hAnsi="Times New Roman" w:cs="Times New Roman"/>
          <w:color w:val="000000"/>
          <w:spacing w:val="124"/>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30"/>
          <w:sz w:val="24"/>
          <w:szCs w:val="24"/>
        </w:rPr>
        <w:t xml:space="preserve"> </w:t>
      </w:r>
      <w:r w:rsidRPr="00B81FD0">
        <w:rPr>
          <w:rFonts w:ascii="Times New Roman" w:eastAsia="Times New Roman" w:hAnsi="Times New Roman" w:cs="Times New Roman"/>
          <w:color w:val="000000"/>
          <w:spacing w:val="1"/>
          <w:sz w:val="24"/>
          <w:szCs w:val="24"/>
        </w:rPr>
        <w:t>пр</w:t>
      </w:r>
      <w:r w:rsidRPr="00B81FD0">
        <w:rPr>
          <w:rFonts w:ascii="Times New Roman" w:eastAsia="Times New Roman" w:hAnsi="Times New Roman" w:cs="Times New Roman"/>
          <w:color w:val="000000"/>
          <w:sz w:val="24"/>
          <w:szCs w:val="24"/>
        </w:rPr>
        <w:t>оек</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в;</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90"/>
          <w:sz w:val="24"/>
          <w:szCs w:val="24"/>
        </w:rPr>
        <w:t xml:space="preserve"> </w:t>
      </w:r>
      <w:r w:rsidRPr="00B81FD0">
        <w:rPr>
          <w:rFonts w:ascii="Times New Roman" w:eastAsia="Times New Roman" w:hAnsi="Times New Roman" w:cs="Times New Roman"/>
          <w:color w:val="000000"/>
          <w:sz w:val="24"/>
          <w:szCs w:val="24"/>
        </w:rPr>
        <w:t>благотвор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91"/>
          <w:sz w:val="24"/>
          <w:szCs w:val="24"/>
        </w:rPr>
        <w:t xml:space="preserve"> </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2"/>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я</w:t>
      </w:r>
      <w:r w:rsidRPr="00B81FD0">
        <w:rPr>
          <w:rFonts w:ascii="Times New Roman" w:eastAsia="Times New Roman" w:hAnsi="Times New Roman" w:cs="Times New Roman"/>
          <w:color w:val="000000"/>
          <w:spacing w:val="1"/>
          <w:sz w:val="24"/>
          <w:szCs w:val="24"/>
        </w:rPr>
        <w:t>х;</w:t>
      </w:r>
    </w:p>
    <w:p w:rsidR="00B81FD0" w:rsidRPr="00B81FD0" w:rsidRDefault="00B81FD0" w:rsidP="00B81FD0">
      <w:pPr>
        <w:widowControl w:val="0"/>
        <w:tabs>
          <w:tab w:val="left" w:pos="360"/>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-в род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ских ко</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фе</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нци</w:t>
      </w:r>
      <w:r w:rsidRPr="00B81FD0">
        <w:rPr>
          <w:rFonts w:ascii="Times New Roman" w:eastAsia="Times New Roman" w:hAnsi="Times New Roman" w:cs="Times New Roman"/>
          <w:color w:val="000000"/>
          <w:spacing w:val="-1"/>
          <w:sz w:val="24"/>
          <w:szCs w:val="24"/>
        </w:rPr>
        <w:t>я</w:t>
      </w:r>
      <w:r w:rsidRPr="00B81FD0">
        <w:rPr>
          <w:rFonts w:ascii="Times New Roman" w:eastAsia="Times New Roman" w:hAnsi="Times New Roman" w:cs="Times New Roman"/>
          <w:color w:val="000000"/>
          <w:sz w:val="24"/>
          <w:szCs w:val="24"/>
        </w:rPr>
        <w:t>х;</w:t>
      </w:r>
    </w:p>
    <w:p w:rsidR="00B81FD0" w:rsidRPr="00B81FD0" w:rsidRDefault="00B81FD0" w:rsidP="00B81FD0">
      <w:pPr>
        <w:widowControl w:val="0"/>
        <w:tabs>
          <w:tab w:val="left" w:pos="360"/>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xml:space="preserve"> -в материально-те</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ническом 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ащ</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к</w:t>
      </w:r>
      <w:r w:rsidRPr="00B81FD0">
        <w:rPr>
          <w:rFonts w:ascii="Times New Roman" w:eastAsia="Times New Roman" w:hAnsi="Times New Roman" w:cs="Times New Roman"/>
          <w:color w:val="000000"/>
          <w:sz w:val="24"/>
          <w:szCs w:val="24"/>
        </w:rPr>
        <w:t>аби</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тов;</w:t>
      </w:r>
    </w:p>
    <w:p w:rsidR="00B81FD0" w:rsidRPr="00B81FD0" w:rsidRDefault="00B81FD0" w:rsidP="00B81FD0">
      <w:pPr>
        <w:widowControl w:val="0"/>
        <w:tabs>
          <w:tab w:val="left" w:pos="360"/>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xml:space="preserve"> -в 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зяйственных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роблем.</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Также</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ии</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3"/>
          <w:sz w:val="24"/>
          <w:szCs w:val="24"/>
        </w:rPr>
        <w:t>б</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чаю</w:t>
      </w:r>
      <w:r w:rsidRPr="00B81FD0">
        <w:rPr>
          <w:rFonts w:ascii="Times New Roman" w:eastAsia="Times New Roman" w:hAnsi="Times New Roman" w:cs="Times New Roman"/>
          <w:color w:val="000000"/>
          <w:spacing w:val="1"/>
          <w:sz w:val="24"/>
          <w:szCs w:val="24"/>
        </w:rPr>
        <w:t>щи</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ара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pacing w:val="1"/>
          <w:sz w:val="24"/>
          <w:szCs w:val="24"/>
        </w:rPr>
        <w:t>ш</w:t>
      </w:r>
      <w:r w:rsidRPr="00B81FD0">
        <w:rPr>
          <w:rFonts w:ascii="Times New Roman" w:eastAsia="Times New Roman" w:hAnsi="Times New Roman" w:cs="Times New Roman"/>
          <w:color w:val="000000"/>
          <w:sz w:val="24"/>
          <w:szCs w:val="24"/>
        </w:rPr>
        <w:t>коло</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пр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аю</w:t>
      </w:r>
      <w:r w:rsidRPr="00B81FD0">
        <w:rPr>
          <w:rFonts w:ascii="Times New Roman" w:eastAsia="Times New Roman" w:hAnsi="Times New Roman" w:cs="Times New Roman"/>
          <w:color w:val="000000"/>
          <w:sz w:val="24"/>
          <w:szCs w:val="24"/>
        </w:rPr>
        <w:t xml:space="preserve">т </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ешкол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ые</w:t>
      </w:r>
      <w:r w:rsidRPr="00B81FD0">
        <w:rPr>
          <w:rFonts w:ascii="Times New Roman" w:eastAsia="Times New Roman" w:hAnsi="Times New Roman" w:cs="Times New Roman"/>
          <w:color w:val="000000"/>
          <w:spacing w:val="14"/>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режд</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84"/>
          <w:sz w:val="24"/>
          <w:szCs w:val="24"/>
        </w:rPr>
        <w:t xml:space="preserve"> </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нитель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образования,</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3"/>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орта,</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 является 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ым</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сло</w:t>
      </w:r>
      <w:r w:rsidRPr="00B81FD0">
        <w:rPr>
          <w:rFonts w:ascii="Times New Roman" w:eastAsia="Times New Roman" w:hAnsi="Times New Roman" w:cs="Times New Roman"/>
          <w:color w:val="000000"/>
          <w:spacing w:val="1"/>
          <w:sz w:val="24"/>
          <w:szCs w:val="24"/>
        </w:rPr>
        <w:t>ви</w:t>
      </w:r>
      <w:r w:rsidRPr="00B81FD0">
        <w:rPr>
          <w:rFonts w:ascii="Times New Roman" w:eastAsia="Times New Roman" w:hAnsi="Times New Roman" w:cs="Times New Roman"/>
          <w:color w:val="000000"/>
          <w:sz w:val="24"/>
          <w:szCs w:val="24"/>
        </w:rPr>
        <w:t>ем эффек</w:t>
      </w:r>
      <w:r w:rsidRPr="00B81FD0">
        <w:rPr>
          <w:rFonts w:ascii="Times New Roman" w:eastAsia="Times New Roman" w:hAnsi="Times New Roman" w:cs="Times New Roman"/>
          <w:color w:val="000000"/>
          <w:spacing w:val="1"/>
          <w:sz w:val="24"/>
          <w:szCs w:val="24"/>
        </w:rPr>
        <w:t>ти</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 xml:space="preserve">й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 xml:space="preserve">ии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адач д</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огра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tabs>
          <w:tab w:val="left" w:pos="3881"/>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дагог</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ми</w:t>
      </w:r>
      <w:r w:rsidRPr="00B81FD0">
        <w:rPr>
          <w:rFonts w:ascii="Times New Roman" w:eastAsia="Times New Roman" w:hAnsi="Times New Roman" w:cs="Times New Roman"/>
          <w:color w:val="000000"/>
          <w:spacing w:val="82"/>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ежден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80"/>
          <w:sz w:val="24"/>
          <w:szCs w:val="24"/>
        </w:rPr>
        <w:t xml:space="preserve"> </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по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бразования</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плен</w:t>
      </w:r>
      <w:r w:rsidRPr="00B81FD0">
        <w:rPr>
          <w:rFonts w:ascii="Times New Roman" w:eastAsia="Times New Roman" w:hAnsi="Times New Roman" w:cs="Times New Roman"/>
          <w:color w:val="000000"/>
          <w:spacing w:val="77"/>
          <w:sz w:val="24"/>
          <w:szCs w:val="24"/>
        </w:rPr>
        <w:t xml:space="preserve"> </w:t>
      </w:r>
      <w:r w:rsidRPr="00B81FD0">
        <w:rPr>
          <w:rFonts w:ascii="Times New Roman" w:eastAsia="Times New Roman" w:hAnsi="Times New Roman" w:cs="Times New Roman"/>
          <w:color w:val="000000"/>
          <w:sz w:val="24"/>
          <w:szCs w:val="24"/>
        </w:rPr>
        <w:t>богатый</w:t>
      </w:r>
      <w:r w:rsidRPr="00B81FD0">
        <w:rPr>
          <w:rFonts w:ascii="Times New Roman" w:eastAsia="Times New Roman" w:hAnsi="Times New Roman" w:cs="Times New Roman"/>
          <w:color w:val="000000"/>
          <w:spacing w:val="8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ыт работы</w:t>
      </w:r>
      <w:r w:rsidRPr="00B81FD0">
        <w:rPr>
          <w:rFonts w:ascii="Times New Roman" w:eastAsia="Times New Roman" w:hAnsi="Times New Roman" w:cs="Times New Roman"/>
          <w:color w:val="000000"/>
          <w:spacing w:val="4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ме</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та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39"/>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дрост</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да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ош</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тер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ые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63"/>
          <w:sz w:val="24"/>
          <w:szCs w:val="24"/>
        </w:rPr>
        <w:t xml:space="preserve"> </w:t>
      </w:r>
      <w:r w:rsidRPr="00B81FD0">
        <w:rPr>
          <w:rFonts w:ascii="Times New Roman" w:eastAsia="Times New Roman" w:hAnsi="Times New Roman" w:cs="Times New Roman"/>
          <w:color w:val="000000"/>
          <w:sz w:val="24"/>
          <w:szCs w:val="24"/>
        </w:rPr>
        <w:t>для</w:t>
      </w:r>
      <w:r w:rsidRPr="00B81FD0">
        <w:rPr>
          <w:rFonts w:ascii="Times New Roman" w:eastAsia="Times New Roman" w:hAnsi="Times New Roman" w:cs="Times New Roman"/>
          <w:color w:val="000000"/>
          <w:spacing w:val="163"/>
          <w:sz w:val="24"/>
          <w:szCs w:val="24"/>
        </w:rPr>
        <w:t xml:space="preserve"> </w:t>
      </w:r>
      <w:r w:rsidRPr="00B81FD0">
        <w:rPr>
          <w:rFonts w:ascii="Times New Roman" w:eastAsia="Times New Roman" w:hAnsi="Times New Roman" w:cs="Times New Roman"/>
          <w:color w:val="000000"/>
          <w:sz w:val="24"/>
          <w:szCs w:val="24"/>
        </w:rPr>
        <w:t>рабо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16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63"/>
          <w:sz w:val="24"/>
          <w:szCs w:val="24"/>
        </w:rPr>
        <w:t xml:space="preserve"> </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ным</w:t>
      </w:r>
      <w:r w:rsidRPr="00B81FD0">
        <w:rPr>
          <w:rFonts w:ascii="Times New Roman" w:eastAsia="Times New Roman" w:hAnsi="Times New Roman" w:cs="Times New Roman"/>
          <w:color w:val="000000"/>
          <w:spacing w:val="162"/>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апра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ниям,</w:t>
      </w:r>
      <w:r w:rsidRPr="00B81FD0">
        <w:rPr>
          <w:rFonts w:ascii="Times New Roman" w:eastAsia="Times New Roman" w:hAnsi="Times New Roman" w:cs="Times New Roman"/>
          <w:color w:val="000000"/>
          <w:spacing w:val="162"/>
          <w:sz w:val="24"/>
          <w:szCs w:val="24"/>
        </w:rPr>
        <w:t xml:space="preserve"> </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63"/>
          <w:sz w:val="24"/>
          <w:szCs w:val="24"/>
        </w:rPr>
        <w:t xml:space="preserve"> </w:t>
      </w:r>
      <w:r w:rsidRPr="00B81FD0">
        <w:rPr>
          <w:rFonts w:ascii="Times New Roman" w:eastAsia="Times New Roman" w:hAnsi="Times New Roman" w:cs="Times New Roman"/>
          <w:color w:val="000000"/>
          <w:sz w:val="24"/>
          <w:szCs w:val="24"/>
        </w:rPr>
        <w:t>да</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61"/>
          <w:sz w:val="24"/>
          <w:szCs w:val="24"/>
        </w:rPr>
        <w:t xml:space="preserve"> </w:t>
      </w:r>
      <w:r w:rsidRPr="00B81FD0">
        <w:rPr>
          <w:rFonts w:ascii="Times New Roman" w:eastAsia="Times New Roman" w:hAnsi="Times New Roman" w:cs="Times New Roman"/>
          <w:color w:val="000000"/>
          <w:sz w:val="24"/>
          <w:szCs w:val="24"/>
        </w:rPr>
        <w:t>хорош</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62"/>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 xml:space="preserve">таты.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за</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модейств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86"/>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90"/>
          <w:sz w:val="24"/>
          <w:szCs w:val="24"/>
        </w:rPr>
        <w:t xml:space="preserve"> </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ежден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ями</w:t>
      </w:r>
      <w:r w:rsidRPr="00B81FD0">
        <w:rPr>
          <w:rFonts w:ascii="Times New Roman" w:eastAsia="Times New Roman" w:hAnsi="Times New Roman" w:cs="Times New Roman"/>
          <w:color w:val="000000"/>
          <w:sz w:val="24"/>
          <w:szCs w:val="24"/>
        </w:rPr>
        <w:tab/>
        <w:t>до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86"/>
          <w:sz w:val="24"/>
          <w:szCs w:val="24"/>
        </w:rPr>
        <w:t xml:space="preserve"> </w:t>
      </w:r>
      <w:r w:rsidRPr="00B81FD0">
        <w:rPr>
          <w:rFonts w:ascii="Times New Roman" w:eastAsia="Times New Roman" w:hAnsi="Times New Roman" w:cs="Times New Roman"/>
          <w:color w:val="000000"/>
          <w:sz w:val="24"/>
          <w:szCs w:val="24"/>
        </w:rPr>
        <w:t>образован</w:t>
      </w:r>
      <w:r w:rsidRPr="00B81FD0">
        <w:rPr>
          <w:rFonts w:ascii="Times New Roman" w:eastAsia="Times New Roman" w:hAnsi="Times New Roman" w:cs="Times New Roman"/>
          <w:color w:val="000000"/>
          <w:spacing w:val="1"/>
          <w:sz w:val="24"/>
          <w:szCs w:val="24"/>
        </w:rPr>
        <w:t>ия</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84"/>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6"/>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ры</w:t>
      </w:r>
      <w:r w:rsidRPr="00B81FD0">
        <w:rPr>
          <w:rFonts w:ascii="Times New Roman" w:eastAsia="Times New Roman" w:hAnsi="Times New Roman" w:cs="Times New Roman"/>
          <w:color w:val="000000"/>
          <w:spacing w:val="85"/>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87"/>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ор</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 xml:space="preserve">а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ход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 чер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5"/>
          <w:sz w:val="24"/>
          <w:szCs w:val="24"/>
        </w:rPr>
        <w:t>б</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3"/>
          <w:sz w:val="24"/>
          <w:szCs w:val="24"/>
        </w:rPr>
        <w:t>п</w:t>
      </w:r>
      <w:r w:rsidRPr="00B81FD0">
        <w:rPr>
          <w:rFonts w:ascii="Times New Roman" w:eastAsia="Times New Roman" w:hAnsi="Times New Roman" w:cs="Times New Roman"/>
          <w:color w:val="000000"/>
          <w:sz w:val="24"/>
          <w:szCs w:val="24"/>
        </w:rPr>
        <w:t>ени</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ср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б</w:t>
      </w:r>
      <w:r w:rsidRPr="00B81FD0">
        <w:rPr>
          <w:rFonts w:ascii="Times New Roman" w:eastAsia="Times New Roman" w:hAnsi="Times New Roman" w:cs="Times New Roman"/>
          <w:color w:val="000000"/>
          <w:sz w:val="24"/>
          <w:szCs w:val="24"/>
        </w:rPr>
        <w:t>щего</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он</w:t>
      </w:r>
      <w:r w:rsidRPr="00B81FD0">
        <w:rPr>
          <w:rFonts w:ascii="Times New Roman" w:eastAsia="Times New Roman" w:hAnsi="Times New Roman" w:cs="Times New Roman"/>
          <w:color w:val="000000"/>
          <w:spacing w:val="2"/>
          <w:sz w:val="24"/>
          <w:szCs w:val="24"/>
        </w:rPr>
        <w:t>к</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ах,</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роекта</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ференци</w:t>
      </w:r>
      <w:r w:rsidRPr="00B81FD0">
        <w:rPr>
          <w:rFonts w:ascii="Times New Roman" w:eastAsia="Times New Roman" w:hAnsi="Times New Roman" w:cs="Times New Roman"/>
          <w:color w:val="000000"/>
          <w:spacing w:val="-1"/>
          <w:sz w:val="24"/>
          <w:szCs w:val="24"/>
        </w:rPr>
        <w:t>я</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8"/>
          <w:sz w:val="24"/>
          <w:szCs w:val="24"/>
        </w:rPr>
        <w:t xml:space="preserve"> </w:t>
      </w:r>
      <w:r w:rsidRPr="00B81FD0">
        <w:rPr>
          <w:rFonts w:ascii="Times New Roman" w:eastAsia="Times New Roman" w:hAnsi="Times New Roman" w:cs="Times New Roman"/>
          <w:color w:val="000000"/>
          <w:sz w:val="24"/>
          <w:szCs w:val="24"/>
        </w:rPr>
        <w:t>фо</w:t>
      </w:r>
      <w:r w:rsidRPr="00B81FD0">
        <w:rPr>
          <w:rFonts w:ascii="Times New Roman" w:eastAsia="Times New Roman" w:hAnsi="Times New Roman" w:cs="Times New Roman"/>
          <w:color w:val="000000"/>
          <w:spacing w:val="3"/>
          <w:sz w:val="24"/>
          <w:szCs w:val="24"/>
        </w:rPr>
        <w:t>р</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8"/>
          <w:sz w:val="24"/>
          <w:szCs w:val="24"/>
        </w:rPr>
        <w:t xml:space="preserve"> </w:t>
      </w:r>
      <w:r w:rsidRPr="00B81FD0">
        <w:rPr>
          <w:rFonts w:ascii="Times New Roman" w:eastAsia="Times New Roman" w:hAnsi="Times New Roman" w:cs="Times New Roman"/>
          <w:color w:val="000000"/>
          <w:sz w:val="24"/>
          <w:szCs w:val="24"/>
        </w:rPr>
        <w:t>акци</w:t>
      </w:r>
      <w:r w:rsidRPr="00B81FD0">
        <w:rPr>
          <w:rFonts w:ascii="Times New Roman" w:eastAsia="Times New Roman" w:hAnsi="Times New Roman" w:cs="Times New Roman"/>
          <w:color w:val="000000"/>
          <w:spacing w:val="-1"/>
          <w:sz w:val="24"/>
          <w:szCs w:val="24"/>
        </w:rPr>
        <w:t>я</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ден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47"/>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дел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47"/>
          <w:sz w:val="24"/>
          <w:szCs w:val="24"/>
        </w:rPr>
        <w:t xml:space="preserve"> </w:t>
      </w:r>
      <w:r w:rsidRPr="00B81FD0">
        <w:rPr>
          <w:rFonts w:ascii="Times New Roman" w:eastAsia="Times New Roman" w:hAnsi="Times New Roman" w:cs="Times New Roman"/>
          <w:color w:val="000000"/>
          <w:sz w:val="24"/>
          <w:szCs w:val="24"/>
        </w:rPr>
        <w:t>меропр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ят</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9"/>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он</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47"/>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47"/>
          <w:sz w:val="24"/>
          <w:szCs w:val="24"/>
        </w:rPr>
        <w:t xml:space="preserve"> </w:t>
      </w:r>
      <w:r w:rsidRPr="00B81FD0">
        <w:rPr>
          <w:rFonts w:ascii="Times New Roman" w:eastAsia="Times New Roman" w:hAnsi="Times New Roman" w:cs="Times New Roman"/>
          <w:color w:val="000000"/>
          <w:spacing w:val="3"/>
          <w:sz w:val="24"/>
          <w:szCs w:val="24"/>
        </w:rPr>
        <w:t>р</w:t>
      </w:r>
      <w:r w:rsidRPr="00B81FD0">
        <w:rPr>
          <w:rFonts w:ascii="Times New Roman" w:eastAsia="Times New Roman" w:hAnsi="Times New Roman" w:cs="Times New Roman"/>
          <w:color w:val="000000"/>
          <w:sz w:val="24"/>
          <w:szCs w:val="24"/>
        </w:rPr>
        <w:t>амках</w:t>
      </w:r>
      <w:r w:rsidRPr="00B81FD0">
        <w:rPr>
          <w:rFonts w:ascii="Times New Roman" w:eastAsia="Times New Roman" w:hAnsi="Times New Roman" w:cs="Times New Roman"/>
          <w:color w:val="000000"/>
          <w:spacing w:val="50"/>
          <w:sz w:val="24"/>
          <w:szCs w:val="24"/>
        </w:rPr>
        <w:t xml:space="preserve"> </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ац</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аправл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й</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Прогр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пит</w:t>
      </w:r>
      <w:r w:rsidRPr="00B81FD0">
        <w:rPr>
          <w:rFonts w:ascii="Times New Roman" w:eastAsia="Times New Roman" w:hAnsi="Times New Roman" w:cs="Times New Roman"/>
          <w:color w:val="000000"/>
          <w:sz w:val="24"/>
          <w:szCs w:val="24"/>
        </w:rPr>
        <w:t>ания</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соц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3"/>
          <w:sz w:val="24"/>
          <w:szCs w:val="24"/>
        </w:rPr>
        <w:t>б</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55"/>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55"/>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z w:val="24"/>
          <w:szCs w:val="24"/>
        </w:rPr>
        <w:t>сред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z w:val="24"/>
          <w:szCs w:val="24"/>
        </w:rPr>
        <w:t>об</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z w:val="24"/>
          <w:szCs w:val="24"/>
        </w:rPr>
        <w:t>его 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p>
    <w:p w:rsidR="00B81FD0" w:rsidRPr="00B81FD0" w:rsidRDefault="00B81FD0" w:rsidP="00B81FD0">
      <w:pPr>
        <w:widowControl w:val="0"/>
        <w:tabs>
          <w:tab w:val="left" w:pos="360"/>
          <w:tab w:val="left" w:pos="2947"/>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64"/>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5"/>
          <w:sz w:val="24"/>
          <w:szCs w:val="24"/>
        </w:rPr>
        <w:t>б</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ся 10-11</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лас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64"/>
          <w:sz w:val="24"/>
          <w:szCs w:val="24"/>
        </w:rPr>
        <w:t xml:space="preserve"> </w:t>
      </w:r>
      <w:r w:rsidRPr="00B81FD0">
        <w:rPr>
          <w:rFonts w:ascii="Times New Roman" w:eastAsia="Times New Roman" w:hAnsi="Times New Roman" w:cs="Times New Roman"/>
          <w:color w:val="000000"/>
          <w:spacing w:val="2"/>
          <w:sz w:val="24"/>
          <w:szCs w:val="24"/>
        </w:rPr>
        <w:t>ц</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евых</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z w:val="24"/>
          <w:szCs w:val="24"/>
        </w:rPr>
        <w:t>городск</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6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рог</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х.</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Боль</w:t>
      </w:r>
      <w:r w:rsidRPr="00B81FD0">
        <w:rPr>
          <w:rFonts w:ascii="Times New Roman" w:eastAsia="Times New Roman" w:hAnsi="Times New Roman" w:cs="Times New Roman"/>
          <w:color w:val="000000"/>
          <w:spacing w:val="2"/>
          <w:sz w:val="24"/>
          <w:szCs w:val="24"/>
        </w:rPr>
        <w:t>ш</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36"/>
          <w:sz w:val="24"/>
          <w:szCs w:val="24"/>
        </w:rPr>
        <w:t xml:space="preserve"> </w:t>
      </w:r>
      <w:r w:rsidRPr="00B81FD0">
        <w:rPr>
          <w:rFonts w:ascii="Times New Roman" w:eastAsia="Times New Roman" w:hAnsi="Times New Roman" w:cs="Times New Roman"/>
          <w:color w:val="000000"/>
          <w:sz w:val="24"/>
          <w:szCs w:val="24"/>
        </w:rPr>
        <w:t>роль</w:t>
      </w:r>
      <w:r w:rsidRPr="00B81FD0">
        <w:rPr>
          <w:rFonts w:ascii="Times New Roman" w:eastAsia="Times New Roman" w:hAnsi="Times New Roman" w:cs="Times New Roman"/>
          <w:color w:val="000000"/>
          <w:spacing w:val="37"/>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36"/>
          <w:sz w:val="24"/>
          <w:szCs w:val="24"/>
        </w:rPr>
        <w:t xml:space="preserve"> </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пит</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5"/>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7"/>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ии</w:t>
      </w:r>
      <w:r w:rsidRPr="00B81FD0">
        <w:rPr>
          <w:rFonts w:ascii="Times New Roman" w:eastAsia="Times New Roman" w:hAnsi="Times New Roman" w:cs="Times New Roman"/>
          <w:color w:val="000000"/>
          <w:spacing w:val="13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чающи</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36"/>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35"/>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7"/>
          <w:sz w:val="24"/>
          <w:szCs w:val="24"/>
        </w:rPr>
        <w:t xml:space="preserve"> </w:t>
      </w:r>
      <w:r w:rsidRPr="00B81FD0">
        <w:rPr>
          <w:rFonts w:ascii="Times New Roman" w:eastAsia="Times New Roman" w:hAnsi="Times New Roman" w:cs="Times New Roman"/>
          <w:color w:val="000000"/>
          <w:sz w:val="24"/>
          <w:szCs w:val="24"/>
        </w:rPr>
        <w:t>ср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17"/>
          <w:sz w:val="24"/>
          <w:szCs w:val="24"/>
        </w:rPr>
        <w:t xml:space="preserve"> </w:t>
      </w:r>
      <w:r w:rsidRPr="00B81FD0">
        <w:rPr>
          <w:rFonts w:ascii="Times New Roman" w:eastAsia="Times New Roman" w:hAnsi="Times New Roman" w:cs="Times New Roman"/>
          <w:color w:val="000000"/>
          <w:sz w:val="24"/>
          <w:szCs w:val="24"/>
        </w:rPr>
        <w:t>общего</w:t>
      </w:r>
      <w:r w:rsidRPr="00B81FD0">
        <w:rPr>
          <w:rFonts w:ascii="Times New Roman" w:eastAsia="Times New Roman" w:hAnsi="Times New Roman" w:cs="Times New Roman"/>
          <w:color w:val="000000"/>
          <w:spacing w:val="78"/>
          <w:sz w:val="24"/>
          <w:szCs w:val="24"/>
        </w:rPr>
        <w:t xml:space="preserve"> </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бразован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грает</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ме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ая</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z w:val="24"/>
          <w:szCs w:val="24"/>
        </w:rPr>
        <w:t>еятель</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ость</w:t>
      </w:r>
      <w:r w:rsidRPr="00B81FD0">
        <w:rPr>
          <w:rFonts w:ascii="Times New Roman" w:eastAsia="Times New Roman" w:hAnsi="Times New Roman" w:cs="Times New Roman"/>
          <w:color w:val="000000"/>
          <w:spacing w:val="80"/>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олы</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78"/>
          <w:sz w:val="24"/>
          <w:szCs w:val="24"/>
        </w:rPr>
        <w:t xml:space="preserve"> </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етск</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оше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ми</w:t>
      </w:r>
      <w:r w:rsidRPr="00B81FD0">
        <w:rPr>
          <w:rFonts w:ascii="Times New Roman" w:eastAsia="Times New Roman" w:hAnsi="Times New Roman" w:cs="Times New Roman"/>
          <w:color w:val="000000"/>
          <w:spacing w:val="80"/>
          <w:sz w:val="24"/>
          <w:szCs w:val="24"/>
        </w:rPr>
        <w:t xml:space="preserve"> </w:t>
      </w:r>
      <w:r w:rsidRPr="00B81FD0">
        <w:rPr>
          <w:rFonts w:ascii="Times New Roman" w:eastAsia="Times New Roman" w:hAnsi="Times New Roman" w:cs="Times New Roman"/>
          <w:color w:val="000000"/>
          <w:sz w:val="24"/>
          <w:szCs w:val="24"/>
        </w:rPr>
        <w:t>и молодежными</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орган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pacing w:val="-3"/>
          <w:sz w:val="24"/>
          <w:szCs w:val="24"/>
        </w:rPr>
        <w:t>а</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ями</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75"/>
          <w:sz w:val="24"/>
          <w:szCs w:val="24"/>
        </w:rPr>
        <w:t xml:space="preserve"> </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жен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3"/>
          <w:sz w:val="24"/>
          <w:szCs w:val="24"/>
        </w:rPr>
        <w:t>р</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 xml:space="preserve">тво </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4"/>
          <w:sz w:val="24"/>
          <w:szCs w:val="24"/>
        </w:rPr>
        <w:t>с</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 xml:space="preserve">ствляется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оср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дст</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одго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8"/>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9"/>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ропр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ятий,</w:t>
      </w:r>
      <w:r w:rsidRPr="00B81FD0">
        <w:rPr>
          <w:rFonts w:ascii="Times New Roman" w:eastAsia="Times New Roman" w:hAnsi="Times New Roman" w:cs="Times New Roman"/>
          <w:color w:val="000000"/>
          <w:spacing w:val="48"/>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50"/>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47"/>
          <w:sz w:val="24"/>
          <w:szCs w:val="24"/>
        </w:rPr>
        <w:t xml:space="preserve"> </w:t>
      </w:r>
      <w:r w:rsidRPr="00B81FD0">
        <w:rPr>
          <w:rFonts w:ascii="Times New Roman" w:eastAsia="Times New Roman" w:hAnsi="Times New Roman" w:cs="Times New Roman"/>
          <w:color w:val="000000"/>
          <w:sz w:val="24"/>
          <w:szCs w:val="24"/>
        </w:rPr>
        <w:t>осо</w:t>
      </w:r>
      <w:r w:rsidRPr="00B81FD0">
        <w:rPr>
          <w:rFonts w:ascii="Times New Roman" w:eastAsia="Times New Roman" w:hAnsi="Times New Roman" w:cs="Times New Roman"/>
          <w:color w:val="000000"/>
          <w:spacing w:val="1"/>
          <w:sz w:val="24"/>
          <w:szCs w:val="24"/>
        </w:rPr>
        <w:t>зн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ие</w:t>
      </w:r>
      <w:r w:rsidRPr="00B81FD0">
        <w:rPr>
          <w:rFonts w:ascii="Times New Roman" w:eastAsia="Times New Roman" w:hAnsi="Times New Roman" w:cs="Times New Roman"/>
          <w:color w:val="000000"/>
          <w:spacing w:val="48"/>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чающим</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ся </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ен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ости</w:t>
      </w:r>
      <w:r w:rsidRPr="00B81FD0">
        <w:rPr>
          <w:rFonts w:ascii="Times New Roman" w:eastAsia="Times New Roman" w:hAnsi="Times New Roman" w:cs="Times New Roman"/>
          <w:color w:val="000000"/>
          <w:spacing w:val="105"/>
          <w:sz w:val="24"/>
          <w:szCs w:val="24"/>
        </w:rPr>
        <w:t xml:space="preserve"> </w:t>
      </w:r>
      <w:r w:rsidRPr="00B81FD0">
        <w:rPr>
          <w:rFonts w:ascii="Times New Roman" w:eastAsia="Times New Roman" w:hAnsi="Times New Roman" w:cs="Times New Roman"/>
          <w:color w:val="000000"/>
          <w:sz w:val="24"/>
          <w:szCs w:val="24"/>
        </w:rPr>
        <w:t>э</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иче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ки</w:t>
      </w:r>
      <w:r w:rsidRPr="00B81FD0">
        <w:rPr>
          <w:rFonts w:ascii="Times New Roman" w:eastAsia="Times New Roman" w:hAnsi="Times New Roman" w:cs="Times New Roman"/>
          <w:color w:val="000000"/>
          <w:spacing w:val="106"/>
          <w:sz w:val="24"/>
          <w:szCs w:val="24"/>
        </w:rPr>
        <w:t xml:space="preserve"> </w:t>
      </w:r>
      <w:r w:rsidRPr="00B81FD0">
        <w:rPr>
          <w:rFonts w:ascii="Times New Roman" w:eastAsia="Times New Roman" w:hAnsi="Times New Roman" w:cs="Times New Roman"/>
          <w:color w:val="000000"/>
          <w:spacing w:val="2"/>
          <w:sz w:val="24"/>
          <w:szCs w:val="24"/>
        </w:rPr>
        <w:t>ц</w:t>
      </w:r>
      <w:r w:rsidRPr="00B81FD0">
        <w:rPr>
          <w:rFonts w:ascii="Times New Roman" w:eastAsia="Times New Roman" w:hAnsi="Times New Roman" w:cs="Times New Roman"/>
          <w:color w:val="000000"/>
          <w:sz w:val="24"/>
          <w:szCs w:val="24"/>
        </w:rPr>
        <w:t>ел</w:t>
      </w:r>
      <w:r w:rsidRPr="00B81FD0">
        <w:rPr>
          <w:rFonts w:ascii="Times New Roman" w:eastAsia="Times New Roman" w:hAnsi="Times New Roman" w:cs="Times New Roman"/>
          <w:color w:val="000000"/>
          <w:spacing w:val="-1"/>
          <w:sz w:val="24"/>
          <w:szCs w:val="24"/>
        </w:rPr>
        <w:t>ес</w:t>
      </w:r>
      <w:r w:rsidRPr="00B81FD0">
        <w:rPr>
          <w:rFonts w:ascii="Times New Roman" w:eastAsia="Times New Roman" w:hAnsi="Times New Roman" w:cs="Times New Roman"/>
          <w:color w:val="000000"/>
          <w:sz w:val="24"/>
          <w:szCs w:val="24"/>
        </w:rPr>
        <w:t>ообра</w:t>
      </w:r>
      <w:r w:rsidRPr="00B81FD0">
        <w:rPr>
          <w:rFonts w:ascii="Times New Roman" w:eastAsia="Times New Roman" w:hAnsi="Times New Roman" w:cs="Times New Roman"/>
          <w:color w:val="000000"/>
          <w:spacing w:val="1"/>
          <w:sz w:val="24"/>
          <w:szCs w:val="24"/>
        </w:rPr>
        <w:t>зн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105"/>
          <w:sz w:val="24"/>
          <w:szCs w:val="24"/>
        </w:rPr>
        <w:t xml:space="preserve"> </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z w:val="24"/>
          <w:szCs w:val="24"/>
        </w:rPr>
        <w:t>орового</w:t>
      </w:r>
      <w:r w:rsidRPr="00B81FD0">
        <w:rPr>
          <w:rFonts w:ascii="Times New Roman" w:eastAsia="Times New Roman" w:hAnsi="Times New Roman" w:cs="Times New Roman"/>
          <w:color w:val="000000"/>
          <w:spacing w:val="104"/>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07"/>
          <w:sz w:val="24"/>
          <w:szCs w:val="24"/>
        </w:rPr>
        <w:t xml:space="preserve"> </w:t>
      </w:r>
      <w:r w:rsidRPr="00B81FD0">
        <w:rPr>
          <w:rFonts w:ascii="Times New Roman" w:eastAsia="Times New Roman" w:hAnsi="Times New Roman" w:cs="Times New Roman"/>
          <w:color w:val="000000"/>
          <w:sz w:val="24"/>
          <w:szCs w:val="24"/>
        </w:rPr>
        <w:t>безо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асного</w:t>
      </w:r>
      <w:r w:rsidRPr="00B81FD0">
        <w:rPr>
          <w:rFonts w:ascii="Times New Roman" w:eastAsia="Times New Roman" w:hAnsi="Times New Roman" w:cs="Times New Roman"/>
          <w:color w:val="000000"/>
          <w:spacing w:val="104"/>
          <w:sz w:val="24"/>
          <w:szCs w:val="24"/>
        </w:rPr>
        <w:t xml:space="preserve"> </w:t>
      </w:r>
      <w:r w:rsidRPr="00B81FD0">
        <w:rPr>
          <w:rFonts w:ascii="Times New Roman" w:eastAsia="Times New Roman" w:hAnsi="Times New Roman" w:cs="Times New Roman"/>
          <w:color w:val="000000"/>
          <w:sz w:val="24"/>
          <w:szCs w:val="24"/>
        </w:rPr>
        <w:t>образа</w:t>
      </w:r>
      <w:r w:rsidRPr="00B81FD0">
        <w:rPr>
          <w:rFonts w:ascii="Times New Roman" w:eastAsia="Times New Roman" w:hAnsi="Times New Roman" w:cs="Times New Roman"/>
          <w:color w:val="000000"/>
          <w:spacing w:val="105"/>
          <w:sz w:val="24"/>
          <w:szCs w:val="24"/>
        </w:rPr>
        <w:t xml:space="preserve"> </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зни (</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2"/>
          <w:sz w:val="24"/>
          <w:szCs w:val="24"/>
        </w:rPr>
        <w:t>ц</w:t>
      </w:r>
      <w:r w:rsidRPr="00B81FD0">
        <w:rPr>
          <w:rFonts w:ascii="Times New Roman" w:eastAsia="Times New Roman" w:hAnsi="Times New Roman" w:cs="Times New Roman"/>
          <w:color w:val="000000"/>
          <w:spacing w:val="1"/>
          <w:sz w:val="24"/>
          <w:szCs w:val="24"/>
        </w:rPr>
        <w:t>ии</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23"/>
          <w:sz w:val="24"/>
          <w:szCs w:val="24"/>
        </w:rPr>
        <w:t xml:space="preserve"> </w:t>
      </w:r>
      <w:r w:rsidRPr="00B81FD0">
        <w:rPr>
          <w:rFonts w:ascii="Times New Roman" w:eastAsia="Times New Roman" w:hAnsi="Times New Roman" w:cs="Times New Roman"/>
          <w:color w:val="000000"/>
          <w:spacing w:val="-5"/>
          <w:sz w:val="24"/>
          <w:szCs w:val="24"/>
        </w:rPr>
        <w:t>«</w:t>
      </w:r>
      <w:r w:rsidRPr="00B81FD0">
        <w:rPr>
          <w:rFonts w:ascii="Times New Roman" w:eastAsia="Times New Roman" w:hAnsi="Times New Roman" w:cs="Times New Roman"/>
          <w:color w:val="000000"/>
          <w:sz w:val="24"/>
          <w:szCs w:val="24"/>
        </w:rPr>
        <w:t>Конфе</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118"/>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spacing w:val="120"/>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га</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ет</w:t>
      </w:r>
      <w:r w:rsidRPr="00B81FD0">
        <w:rPr>
          <w:rFonts w:ascii="Times New Roman" w:eastAsia="Times New Roman" w:hAnsi="Times New Roman" w:cs="Times New Roman"/>
          <w:color w:val="000000"/>
          <w:spacing w:val="4"/>
          <w:sz w:val="24"/>
          <w:szCs w:val="24"/>
        </w:rPr>
        <w:t>ы</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24"/>
          <w:sz w:val="24"/>
          <w:szCs w:val="24"/>
        </w:rPr>
        <w:t xml:space="preserve"> </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орт</w:t>
      </w:r>
      <w:r w:rsidRPr="00B81FD0">
        <w:rPr>
          <w:rFonts w:ascii="Times New Roman" w:eastAsia="Times New Roman" w:hAnsi="Times New Roman" w:cs="Times New Roman"/>
          <w:color w:val="000000"/>
          <w:spacing w:val="120"/>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 xml:space="preserve">то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арко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ико</w:t>
      </w:r>
      <w:r w:rsidRPr="00B81FD0">
        <w:rPr>
          <w:rFonts w:ascii="Times New Roman" w:eastAsia="Times New Roman" w:hAnsi="Times New Roman" w:cs="Times New Roman"/>
          <w:color w:val="000000"/>
          <w:spacing w:val="4"/>
          <w:sz w:val="24"/>
          <w:szCs w:val="24"/>
        </w:rPr>
        <w:t>в</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ротя</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р</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pacing w:val="4"/>
          <w:sz w:val="24"/>
          <w:szCs w:val="24"/>
        </w:rPr>
        <w:t>к</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z w:val="24"/>
          <w:szCs w:val="24"/>
        </w:rPr>
        <w:t>помощ</w:t>
      </w:r>
      <w:r w:rsidRPr="00B81FD0">
        <w:rPr>
          <w:rFonts w:ascii="Times New Roman" w:eastAsia="Times New Roman" w:hAnsi="Times New Roman" w:cs="Times New Roman"/>
          <w:color w:val="000000"/>
          <w:spacing w:val="4"/>
          <w:sz w:val="24"/>
          <w:szCs w:val="24"/>
        </w:rPr>
        <w:t>и</w:t>
      </w:r>
      <w:r w:rsidRPr="00B81FD0">
        <w:rPr>
          <w:rFonts w:ascii="Times New Roman" w:eastAsia="Times New Roman" w:hAnsi="Times New Roman" w:cs="Times New Roman"/>
          <w:color w:val="000000"/>
          <w:spacing w:val="-5"/>
          <w:sz w:val="24"/>
          <w:szCs w:val="24"/>
        </w:rPr>
        <w:t>»</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tabs>
          <w:tab w:val="left" w:pos="7762"/>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pacing w:val="2"/>
          <w:sz w:val="24"/>
          <w:szCs w:val="24"/>
        </w:rPr>
        <w:t>й</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76"/>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аправл</w:t>
      </w:r>
      <w:r w:rsidRPr="00B81FD0">
        <w:rPr>
          <w:rFonts w:ascii="Times New Roman" w:eastAsia="Times New Roman" w:hAnsi="Times New Roman" w:cs="Times New Roman"/>
          <w:color w:val="000000"/>
          <w:spacing w:val="-1"/>
          <w:sz w:val="24"/>
          <w:szCs w:val="24"/>
        </w:rPr>
        <w:t>ен</w:t>
      </w:r>
      <w:r w:rsidRPr="00B81FD0">
        <w:rPr>
          <w:rFonts w:ascii="Times New Roman" w:eastAsia="Times New Roman" w:hAnsi="Times New Roman" w:cs="Times New Roman"/>
          <w:color w:val="000000"/>
          <w:sz w:val="24"/>
          <w:szCs w:val="24"/>
        </w:rPr>
        <w:t>ных</w:t>
      </w:r>
      <w:r w:rsidRPr="00B81FD0">
        <w:rPr>
          <w:rFonts w:ascii="Times New Roman" w:eastAsia="Times New Roman" w:hAnsi="Times New Roman" w:cs="Times New Roman"/>
          <w:color w:val="000000"/>
          <w:spacing w:val="77"/>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z w:val="24"/>
          <w:szCs w:val="24"/>
        </w:rPr>
        <w:t>форм</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рован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ов</w:t>
      </w:r>
      <w:r w:rsidRPr="00B81FD0">
        <w:rPr>
          <w:rFonts w:ascii="Times New Roman" w:eastAsia="Times New Roman" w:hAnsi="Times New Roman" w:cs="Times New Roman"/>
          <w:color w:val="000000"/>
          <w:sz w:val="24"/>
          <w:szCs w:val="24"/>
        </w:rPr>
        <w:t>ности</w:t>
      </w:r>
      <w:r w:rsidRPr="00B81FD0">
        <w:rPr>
          <w:rFonts w:ascii="Times New Roman" w:eastAsia="Times New Roman" w:hAnsi="Times New Roman" w:cs="Times New Roman"/>
          <w:color w:val="000000"/>
          <w:spacing w:val="8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ющи</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z w:val="24"/>
          <w:szCs w:val="24"/>
        </w:rPr>
        <w:tab/>
        <w:t>к</w:t>
      </w:r>
      <w:r w:rsidRPr="00B81FD0">
        <w:rPr>
          <w:rFonts w:ascii="Times New Roman" w:eastAsia="Times New Roman" w:hAnsi="Times New Roman" w:cs="Times New Roman"/>
          <w:color w:val="000000"/>
          <w:spacing w:val="80"/>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иал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у вза</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модейств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ам</w:t>
      </w:r>
      <w:r w:rsidRPr="00B81FD0">
        <w:rPr>
          <w:rFonts w:ascii="Times New Roman" w:eastAsia="Times New Roman" w:hAnsi="Times New Roman" w:cs="Times New Roman"/>
          <w:color w:val="000000"/>
          <w:spacing w:val="15"/>
          <w:sz w:val="24"/>
          <w:szCs w:val="24"/>
        </w:rPr>
        <w:t xml:space="preserve"> </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4"/>
          <w:sz w:val="24"/>
          <w:szCs w:val="24"/>
        </w:rPr>
        <w:t>л</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ше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э</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олог</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ес</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ачества</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3"/>
          <w:sz w:val="24"/>
          <w:szCs w:val="24"/>
        </w:rPr>
        <w:t>р</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2"/>
          <w:sz w:val="24"/>
          <w:szCs w:val="24"/>
        </w:rPr>
        <w:t>щ</w:t>
      </w:r>
      <w:r w:rsidRPr="00B81FD0">
        <w:rPr>
          <w:rFonts w:ascii="Times New Roman" w:eastAsia="Times New Roman" w:hAnsi="Times New Roman" w:cs="Times New Roman"/>
          <w:color w:val="000000"/>
          <w:sz w:val="24"/>
          <w:szCs w:val="24"/>
        </w:rPr>
        <w:t>ей</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сре</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 xml:space="preserve">ы </w:t>
      </w:r>
      <w:r w:rsidRPr="00B81FD0">
        <w:rPr>
          <w:rFonts w:ascii="Times New Roman" w:eastAsia="Times New Roman" w:hAnsi="Times New Roman" w:cs="Times New Roman"/>
          <w:color w:val="000000"/>
          <w:spacing w:val="-4"/>
          <w:sz w:val="24"/>
          <w:szCs w:val="24"/>
        </w:rPr>
        <w:t>«</w:t>
      </w:r>
      <w:r w:rsidRPr="00B81FD0">
        <w:rPr>
          <w:rFonts w:ascii="Times New Roman" w:eastAsia="Times New Roman" w:hAnsi="Times New Roman" w:cs="Times New Roman"/>
          <w:color w:val="000000"/>
          <w:sz w:val="24"/>
          <w:szCs w:val="24"/>
        </w:rPr>
        <w:t>Спасайся, батарейка», «Посади дерево»,</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z w:val="24"/>
          <w:szCs w:val="24"/>
        </w:rPr>
        <w:t>э</w:t>
      </w:r>
      <w:r w:rsidRPr="00B81FD0">
        <w:rPr>
          <w:rFonts w:ascii="Times New Roman" w:eastAsia="Times New Roman" w:hAnsi="Times New Roman" w:cs="Times New Roman"/>
          <w:color w:val="000000"/>
          <w:spacing w:val="1"/>
          <w:sz w:val="24"/>
          <w:szCs w:val="24"/>
        </w:rPr>
        <w:t>ко</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ог</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ческого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доров</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б</w:t>
      </w:r>
      <w:r w:rsidRPr="00B81FD0">
        <w:rPr>
          <w:rFonts w:ascii="Times New Roman" w:eastAsia="Times New Roman" w:hAnsi="Times New Roman" w:cs="Times New Roman"/>
          <w:color w:val="000000"/>
          <w:spacing w:val="1"/>
          <w:sz w:val="24"/>
          <w:szCs w:val="24"/>
        </w:rPr>
        <w:t>ер</w:t>
      </w:r>
      <w:r w:rsidRPr="00B81FD0">
        <w:rPr>
          <w:rFonts w:ascii="Times New Roman" w:eastAsia="Times New Roman" w:hAnsi="Times New Roman" w:cs="Times New Roman"/>
          <w:color w:val="000000"/>
          <w:sz w:val="24"/>
          <w:szCs w:val="24"/>
        </w:rPr>
        <w:t>ег</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ющего просв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2"/>
          <w:sz w:val="24"/>
          <w:szCs w:val="24"/>
        </w:rPr>
        <w:t>щ</w:t>
      </w:r>
      <w:r w:rsidRPr="00B81FD0">
        <w:rPr>
          <w:rFonts w:ascii="Times New Roman" w:eastAsia="Times New Roman" w:hAnsi="Times New Roman" w:cs="Times New Roman"/>
          <w:color w:val="000000"/>
          <w:sz w:val="24"/>
          <w:szCs w:val="24"/>
        </w:rPr>
        <w:t>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
          <w:sz w:val="24"/>
          <w:szCs w:val="24"/>
        </w:rPr>
        <w:t xml:space="preserve"> 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се</w:t>
      </w:r>
      <w:r w:rsidRPr="00B81FD0">
        <w:rPr>
          <w:rFonts w:ascii="Times New Roman" w:eastAsia="Times New Roman" w:hAnsi="Times New Roman" w:cs="Times New Roman"/>
          <w:color w:val="000000"/>
          <w:sz w:val="24"/>
          <w:szCs w:val="24"/>
        </w:rPr>
        <w:t>лен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я;</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68"/>
          <w:sz w:val="24"/>
          <w:szCs w:val="24"/>
        </w:rPr>
        <w:t xml:space="preserve"> </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spacing w:val="69"/>
          <w:sz w:val="24"/>
          <w:szCs w:val="24"/>
        </w:rPr>
        <w:t xml:space="preserve">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сер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сси</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ом</w:t>
      </w:r>
      <w:r w:rsidRPr="00B81FD0">
        <w:rPr>
          <w:rFonts w:ascii="Times New Roman" w:eastAsia="Times New Roman" w:hAnsi="Times New Roman" w:cs="Times New Roman"/>
          <w:color w:val="000000"/>
          <w:spacing w:val="69"/>
          <w:sz w:val="24"/>
          <w:szCs w:val="24"/>
        </w:rPr>
        <w:t xml:space="preserve"> </w:t>
      </w:r>
      <w:r w:rsidRPr="00B81FD0">
        <w:rPr>
          <w:rFonts w:ascii="Times New Roman" w:eastAsia="Times New Roman" w:hAnsi="Times New Roman" w:cs="Times New Roman"/>
          <w:color w:val="000000"/>
          <w:spacing w:val="1"/>
          <w:sz w:val="24"/>
          <w:szCs w:val="24"/>
        </w:rPr>
        <w:t>фестивале «Детство без границ».</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ая деятел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ость</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вкл</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чает:</w:t>
      </w:r>
    </w:p>
    <w:p w:rsidR="00B81FD0" w:rsidRPr="00B81FD0" w:rsidRDefault="00B81FD0" w:rsidP="00B81FD0">
      <w:pPr>
        <w:widowControl w:val="0"/>
        <w:tabs>
          <w:tab w:val="left" w:pos="360"/>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одго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и ре</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z w:val="24"/>
          <w:szCs w:val="24"/>
        </w:rPr>
        <w:t>соц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 – </w:t>
      </w:r>
      <w:r w:rsidRPr="00B81FD0">
        <w:rPr>
          <w:rFonts w:ascii="Times New Roman" w:eastAsia="Times New Roman" w:hAnsi="Times New Roman" w:cs="Times New Roman"/>
          <w:color w:val="000000"/>
          <w:spacing w:val="1"/>
          <w:sz w:val="24"/>
          <w:szCs w:val="24"/>
        </w:rPr>
        <w:t>зн</w:t>
      </w:r>
      <w:r w:rsidRPr="00B81FD0">
        <w:rPr>
          <w:rFonts w:ascii="Times New Roman" w:eastAsia="Times New Roman" w:hAnsi="Times New Roman" w:cs="Times New Roman"/>
          <w:color w:val="000000"/>
          <w:sz w:val="24"/>
          <w:szCs w:val="24"/>
        </w:rPr>
        <w:t>ачим</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
          <w:sz w:val="24"/>
          <w:szCs w:val="24"/>
        </w:rPr>
        <w:t xml:space="preserve"> п</w:t>
      </w:r>
      <w:r w:rsidRPr="00B81FD0">
        <w:rPr>
          <w:rFonts w:ascii="Times New Roman" w:eastAsia="Times New Roman" w:hAnsi="Times New Roman" w:cs="Times New Roman"/>
          <w:color w:val="000000"/>
          <w:sz w:val="24"/>
          <w:szCs w:val="24"/>
        </w:rPr>
        <w:t>рое</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ов</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tabs>
          <w:tab w:val="left" w:pos="1786"/>
          <w:tab w:val="left" w:pos="3278"/>
          <w:tab w:val="left" w:pos="4884"/>
          <w:tab w:val="left" w:pos="6554"/>
          <w:tab w:val="left" w:pos="8186"/>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lastRenderedPageBreak/>
        <w:t>-</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одго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z w:val="24"/>
          <w:szCs w:val="24"/>
        </w:rPr>
        <w:tab/>
        <w:t>воло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те</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z w:val="24"/>
          <w:szCs w:val="24"/>
        </w:rPr>
        <w:tab/>
        <w:t>орган</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ию</w:t>
      </w:r>
      <w:r w:rsidRPr="00B81FD0">
        <w:rPr>
          <w:rFonts w:ascii="Times New Roman" w:eastAsia="Times New Roman" w:hAnsi="Times New Roman" w:cs="Times New Roman"/>
          <w:color w:val="000000"/>
          <w:sz w:val="24"/>
          <w:szCs w:val="24"/>
        </w:rPr>
        <w:tab/>
        <w:t>воло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терской</w:t>
      </w:r>
      <w:r w:rsidRPr="00B81FD0">
        <w:rPr>
          <w:rFonts w:ascii="Times New Roman" w:eastAsia="Times New Roman" w:hAnsi="Times New Roman" w:cs="Times New Roman"/>
          <w:color w:val="000000"/>
          <w:sz w:val="24"/>
          <w:szCs w:val="24"/>
        </w:rPr>
        <w:tab/>
        <w:t>деятел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одрост</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 xml:space="preserve">в совместно с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ым</w:t>
      </w:r>
      <w:r w:rsidRPr="00B81FD0">
        <w:rPr>
          <w:rFonts w:ascii="Times New Roman" w:eastAsia="Times New Roman" w:hAnsi="Times New Roman" w:cs="Times New Roman"/>
          <w:color w:val="000000"/>
          <w:sz w:val="24"/>
          <w:szCs w:val="24"/>
        </w:rPr>
        <w:t xml:space="preserve">и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арт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ми;</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40"/>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43"/>
          <w:sz w:val="24"/>
          <w:szCs w:val="24"/>
        </w:rPr>
        <w:t xml:space="preserve"> </w:t>
      </w:r>
      <w:r w:rsidRPr="00B81FD0">
        <w:rPr>
          <w:rFonts w:ascii="Times New Roman" w:eastAsia="Times New Roman" w:hAnsi="Times New Roman" w:cs="Times New Roman"/>
          <w:color w:val="000000"/>
          <w:sz w:val="24"/>
          <w:szCs w:val="24"/>
        </w:rPr>
        <w:t>детс</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42"/>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ганиза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47"/>
          <w:sz w:val="24"/>
          <w:szCs w:val="24"/>
        </w:rPr>
        <w:t xml:space="preserve"> </w:t>
      </w:r>
      <w:r w:rsidRPr="00B81FD0">
        <w:rPr>
          <w:rFonts w:ascii="Times New Roman" w:eastAsia="Times New Roman" w:hAnsi="Times New Roman" w:cs="Times New Roman"/>
          <w:color w:val="000000"/>
          <w:spacing w:val="-4"/>
          <w:sz w:val="24"/>
          <w:szCs w:val="24"/>
        </w:rPr>
        <w:t>«Романтики</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39"/>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44"/>
          <w:sz w:val="24"/>
          <w:szCs w:val="24"/>
        </w:rPr>
        <w:t xml:space="preserve"> </w:t>
      </w:r>
      <w:r w:rsidRPr="00B81FD0">
        <w:rPr>
          <w:rFonts w:ascii="Times New Roman" w:eastAsia="Times New Roman" w:hAnsi="Times New Roman" w:cs="Times New Roman"/>
          <w:color w:val="000000"/>
          <w:sz w:val="24"/>
          <w:szCs w:val="24"/>
        </w:rPr>
        <w:t>муниципальных, республиканских, Вс</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sz w:val="24"/>
          <w:szCs w:val="24"/>
        </w:rPr>
        <w:t>сс</w:t>
      </w:r>
      <w:r w:rsidRPr="00B81FD0">
        <w:rPr>
          <w:rFonts w:ascii="Times New Roman" w:eastAsia="Times New Roman" w:hAnsi="Times New Roman" w:cs="Times New Roman"/>
          <w:color w:val="000000"/>
          <w:sz w:val="24"/>
          <w:szCs w:val="24"/>
        </w:rPr>
        <w:t>ийских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начимых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акци</w:t>
      </w:r>
      <w:r w:rsidRPr="00B81FD0">
        <w:rPr>
          <w:rFonts w:ascii="Times New Roman" w:eastAsia="Times New Roman" w:hAnsi="Times New Roman" w:cs="Times New Roman"/>
          <w:color w:val="000000"/>
          <w:spacing w:val="-1"/>
          <w:sz w:val="24"/>
          <w:szCs w:val="24"/>
        </w:rPr>
        <w:t>я</w:t>
      </w:r>
      <w:r w:rsidRPr="00B81FD0">
        <w:rPr>
          <w:rFonts w:ascii="Times New Roman" w:eastAsia="Times New Roman" w:hAnsi="Times New Roman" w:cs="Times New Roman"/>
          <w:color w:val="000000"/>
          <w:spacing w:val="2"/>
          <w:sz w:val="24"/>
          <w:szCs w:val="24"/>
        </w:rPr>
        <w:t>х</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b/>
          <w:sz w:val="24"/>
          <w:szCs w:val="24"/>
        </w:rPr>
      </w:pPr>
      <w:r w:rsidRPr="00B81FD0">
        <w:rPr>
          <w:rFonts w:ascii="Times New Roman" w:eastAsia="Times New Roman" w:hAnsi="Times New Roman" w:cs="Times New Roman"/>
          <w:b/>
          <w:sz w:val="24"/>
          <w:szCs w:val="24"/>
        </w:rPr>
        <w:t xml:space="preserve">                   Субъекты  социального взаимодействия  </w:t>
      </w:r>
      <w:r w:rsidRPr="00B81FD0">
        <w:rPr>
          <w:rFonts w:ascii="Times New Roman" w:eastAsia="Calibri" w:hAnsi="Times New Roman" w:cs="Times New Roman"/>
          <w:b/>
          <w:sz w:val="24"/>
          <w:szCs w:val="24"/>
        </w:rPr>
        <w:t>МБОУ «Гимназия №1» НМР РТ</w:t>
      </w:r>
      <w:r w:rsidRPr="00B81FD0">
        <w:rPr>
          <w:rFonts w:ascii="Times New Roman" w:eastAsia="Times New Roman" w:hAnsi="Times New Roman" w:cs="Times New Roman"/>
          <w:b/>
          <w:sz w:val="24"/>
          <w:szCs w:val="24"/>
        </w:rPr>
        <w:t>:</w:t>
      </w:r>
    </w:p>
    <w:p w:rsidR="00B81FD0" w:rsidRPr="00B81FD0" w:rsidRDefault="00B81FD0" w:rsidP="00B81FD0">
      <w:pPr>
        <w:spacing w:after="0" w:line="240" w:lineRule="auto"/>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Музеи  города Нижнекамска РТ</w:t>
      </w:r>
    </w:p>
    <w:tbl>
      <w:tblPr>
        <w:tblStyle w:val="TableNormal"/>
        <w:tblW w:w="98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5387"/>
        <w:gridCol w:w="3936"/>
      </w:tblGrid>
      <w:tr w:rsidR="00B81FD0" w:rsidRPr="00B81FD0" w:rsidTr="00B81FD0">
        <w:trPr>
          <w:trHeight w:val="275"/>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w:t>
            </w:r>
          </w:p>
        </w:tc>
        <w:tc>
          <w:tcPr>
            <w:tcW w:w="5387" w:type="dxa"/>
          </w:tcPr>
          <w:p w:rsidR="00B81FD0" w:rsidRPr="00B81FD0" w:rsidRDefault="00B81FD0" w:rsidP="00B81FD0">
            <w:pPr>
              <w:tabs>
                <w:tab w:val="left" w:pos="151"/>
              </w:tabs>
              <w:jc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Название музея</w:t>
            </w:r>
          </w:p>
        </w:tc>
        <w:tc>
          <w:tcPr>
            <w:tcW w:w="3936" w:type="dxa"/>
          </w:tcPr>
          <w:p w:rsidR="00B81FD0" w:rsidRPr="00B81FD0" w:rsidRDefault="00B81FD0" w:rsidP="00B81FD0">
            <w:pPr>
              <w:jc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Адрес</w:t>
            </w:r>
          </w:p>
        </w:tc>
      </w:tr>
      <w:tr w:rsidR="00B81FD0" w:rsidRPr="00B81FD0" w:rsidTr="00B81FD0">
        <w:trPr>
          <w:trHeight w:val="275"/>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Нижнекамский городской комплексный музей</w:t>
            </w:r>
          </w:p>
        </w:tc>
        <w:tc>
          <w:tcPr>
            <w:tcW w:w="3936"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 Строителей, 14</w:t>
            </w:r>
          </w:p>
        </w:tc>
      </w:tr>
      <w:tr w:rsidR="00B81FD0" w:rsidRPr="00B81FD0" w:rsidTr="00B81FD0">
        <w:trPr>
          <w:trHeight w:val="551"/>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2.</w:t>
            </w:r>
          </w:p>
        </w:tc>
        <w:tc>
          <w:tcPr>
            <w:tcW w:w="5387" w:type="dxa"/>
          </w:tcPr>
          <w:p w:rsidR="00B81FD0" w:rsidRPr="00B81FD0" w:rsidRDefault="00B81FD0" w:rsidP="00B81FD0">
            <w:pPr>
              <w:tabs>
                <w:tab w:val="left" w:pos="151"/>
                <w:tab w:val="left" w:pos="3058"/>
                <w:tab w:val="left" w:pos="4036"/>
                <w:tab w:val="left" w:pos="4938"/>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Историко-краеведческий</w:t>
            </w:r>
            <w:r w:rsidRPr="00B81FD0">
              <w:rPr>
                <w:rFonts w:ascii="Times New Roman" w:eastAsia="Times New Roman" w:hAnsi="Times New Roman" w:cs="Times New Roman"/>
                <w:sz w:val="24"/>
                <w:szCs w:val="24"/>
                <w:lang w:val="ru-RU"/>
              </w:rPr>
              <w:tab/>
              <w:t>музей</w:t>
            </w:r>
            <w:r w:rsidRPr="00B81FD0">
              <w:rPr>
                <w:rFonts w:ascii="Times New Roman" w:eastAsia="Times New Roman" w:hAnsi="Times New Roman" w:cs="Times New Roman"/>
                <w:sz w:val="24"/>
                <w:szCs w:val="24"/>
                <w:lang w:val="ru-RU"/>
              </w:rPr>
              <w:tab/>
              <w:t>МБУ ДО</w:t>
            </w:r>
          </w:p>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«СДЮТиЭ»</w:t>
            </w:r>
          </w:p>
        </w:tc>
        <w:tc>
          <w:tcPr>
            <w:tcW w:w="3936"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 Шинников, д. 5</w:t>
            </w:r>
          </w:p>
        </w:tc>
      </w:tr>
      <w:tr w:rsidR="00B81FD0" w:rsidRPr="00B81FD0" w:rsidTr="00B81FD0">
        <w:trPr>
          <w:trHeight w:val="551"/>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3.</w:t>
            </w:r>
          </w:p>
        </w:tc>
        <w:tc>
          <w:tcPr>
            <w:tcW w:w="5387" w:type="dxa"/>
          </w:tcPr>
          <w:p w:rsidR="00B81FD0" w:rsidRPr="00B81FD0" w:rsidRDefault="00B81FD0" w:rsidP="00B81FD0">
            <w:pPr>
              <w:tabs>
                <w:tab w:val="left" w:pos="151"/>
                <w:tab w:val="left" w:pos="1295"/>
                <w:tab w:val="left" w:pos="2885"/>
                <w:tab w:val="left" w:pos="4537"/>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w:t>
            </w:r>
            <w:r w:rsidRPr="00B81FD0">
              <w:rPr>
                <w:rFonts w:ascii="Times New Roman" w:eastAsia="Times New Roman" w:hAnsi="Times New Roman" w:cs="Times New Roman"/>
                <w:sz w:val="24"/>
                <w:szCs w:val="24"/>
                <w:lang w:val="ru-RU"/>
              </w:rPr>
              <w:tab/>
              <w:t>народного</w:t>
            </w:r>
            <w:r w:rsidRPr="00B81FD0">
              <w:rPr>
                <w:rFonts w:ascii="Times New Roman" w:eastAsia="Times New Roman" w:hAnsi="Times New Roman" w:cs="Times New Roman"/>
                <w:sz w:val="24"/>
                <w:szCs w:val="24"/>
                <w:lang w:val="ru-RU"/>
              </w:rPr>
              <w:tab/>
              <w:t>художника Ахсана Фатхутдинова</w:t>
            </w:r>
          </w:p>
        </w:tc>
        <w:tc>
          <w:tcPr>
            <w:tcW w:w="3936"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Красный ключ, Набережная</w:t>
            </w:r>
          </w:p>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Камы</w:t>
            </w:r>
          </w:p>
        </w:tc>
      </w:tr>
      <w:tr w:rsidR="00B81FD0" w:rsidRPr="00B81FD0" w:rsidTr="00B81FD0">
        <w:trPr>
          <w:trHeight w:val="553"/>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4.</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противопожарной пропаганды в пожарной части 62 г.Нижнекамска</w:t>
            </w:r>
          </w:p>
        </w:tc>
        <w:tc>
          <w:tcPr>
            <w:tcW w:w="3936"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ПЧ №62</w:t>
            </w:r>
          </w:p>
        </w:tc>
      </w:tr>
      <w:tr w:rsidR="00B81FD0" w:rsidRPr="00B81FD0" w:rsidTr="00B81FD0">
        <w:trPr>
          <w:trHeight w:val="275"/>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5.</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УВД г.Нижнекамска</w:t>
            </w:r>
          </w:p>
        </w:tc>
        <w:tc>
          <w:tcPr>
            <w:tcW w:w="3936"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УВД</w:t>
            </w:r>
          </w:p>
        </w:tc>
      </w:tr>
      <w:tr w:rsidR="00B81FD0" w:rsidRPr="00B81FD0" w:rsidTr="00B81FD0">
        <w:trPr>
          <w:trHeight w:val="551"/>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6.</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велосипедов/Веломузей</w:t>
            </w:r>
          </w:p>
        </w:tc>
        <w:tc>
          <w:tcPr>
            <w:tcW w:w="3936"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Парк «Велики»</w:t>
            </w:r>
          </w:p>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 Химиков, 26</w:t>
            </w:r>
          </w:p>
        </w:tc>
      </w:tr>
      <w:tr w:rsidR="00B81FD0" w:rsidRPr="00B81FD0" w:rsidTr="00B81FD0">
        <w:trPr>
          <w:trHeight w:val="816"/>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7.</w:t>
            </w:r>
          </w:p>
        </w:tc>
        <w:tc>
          <w:tcPr>
            <w:tcW w:w="5387" w:type="dxa"/>
          </w:tcPr>
          <w:p w:rsidR="00B81FD0" w:rsidRPr="00B81FD0" w:rsidRDefault="00B81FD0" w:rsidP="00B81FD0">
            <w:pPr>
              <w:tabs>
                <w:tab w:val="left" w:pos="151"/>
                <w:tab w:val="left" w:pos="1297"/>
                <w:tab w:val="left" w:pos="2662"/>
                <w:tab w:val="left" w:pos="3319"/>
                <w:tab w:val="left" w:pos="4753"/>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w:t>
            </w:r>
            <w:r w:rsidRPr="00B81FD0">
              <w:rPr>
                <w:rFonts w:ascii="Times New Roman" w:eastAsia="Times New Roman" w:hAnsi="Times New Roman" w:cs="Times New Roman"/>
                <w:sz w:val="24"/>
                <w:szCs w:val="24"/>
                <w:lang w:val="ru-RU"/>
              </w:rPr>
              <w:tab/>
              <w:t>истории</w:t>
            </w:r>
            <w:r w:rsidRPr="00B81FD0">
              <w:rPr>
                <w:rFonts w:ascii="Times New Roman" w:eastAsia="Times New Roman" w:hAnsi="Times New Roman" w:cs="Times New Roman"/>
                <w:sz w:val="24"/>
                <w:szCs w:val="24"/>
                <w:lang w:val="ru-RU"/>
              </w:rPr>
              <w:tab/>
              <w:t>и</w:t>
            </w:r>
            <w:r w:rsidRPr="00B81FD0">
              <w:rPr>
                <w:rFonts w:ascii="Times New Roman" w:eastAsia="Times New Roman" w:hAnsi="Times New Roman" w:cs="Times New Roman"/>
                <w:sz w:val="24"/>
                <w:szCs w:val="24"/>
                <w:lang w:val="ru-RU"/>
              </w:rPr>
              <w:tab/>
              <w:t>развития ПАО «Нижнекамскнефтехим» «Нефтехимия: жизнь и судьба»</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Колледж нефтехимии и нефтепереработки им. Н.В. Лемаева; пр. Химиков, 4</w:t>
            </w:r>
            <w:r w:rsidRPr="00B81FD0">
              <w:rPr>
                <w:rFonts w:ascii="Times New Roman" w:eastAsia="Times New Roman" w:hAnsi="Times New Roman" w:cs="Times New Roman"/>
                <w:color w:val="212121"/>
                <w:sz w:val="24"/>
                <w:szCs w:val="24"/>
                <w:lang w:val="ru-RU"/>
              </w:rPr>
              <w:t>5</w:t>
            </w:r>
          </w:p>
        </w:tc>
      </w:tr>
      <w:tr w:rsidR="00B81FD0" w:rsidRPr="00B81FD0" w:rsidTr="00B81FD0">
        <w:trPr>
          <w:trHeight w:val="827"/>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8.</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трудовой и боевой славы</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Нижнекамский</w:t>
            </w:r>
          </w:p>
          <w:p w:rsidR="00B81FD0" w:rsidRPr="00B81FD0" w:rsidRDefault="00B81FD0" w:rsidP="00B81FD0">
            <w:pPr>
              <w:tabs>
                <w:tab w:val="left" w:pos="2469"/>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агропромышленный</w:t>
            </w:r>
            <w:r w:rsidRPr="00B81FD0">
              <w:rPr>
                <w:rFonts w:ascii="Times New Roman" w:eastAsia="Times New Roman" w:hAnsi="Times New Roman" w:cs="Times New Roman"/>
                <w:sz w:val="24"/>
                <w:szCs w:val="24"/>
                <w:lang w:val="ru-RU"/>
              </w:rPr>
              <w:tab/>
            </w:r>
            <w:r w:rsidRPr="00B81FD0">
              <w:rPr>
                <w:rFonts w:ascii="Times New Roman" w:eastAsia="Times New Roman" w:hAnsi="Times New Roman" w:cs="Times New Roman"/>
                <w:spacing w:val="-3"/>
                <w:sz w:val="24"/>
                <w:szCs w:val="24"/>
                <w:lang w:val="ru-RU"/>
              </w:rPr>
              <w:t xml:space="preserve">колледж, </w:t>
            </w:r>
            <w:r w:rsidRPr="00B81FD0">
              <w:rPr>
                <w:rFonts w:ascii="Times New Roman" w:eastAsia="Times New Roman" w:hAnsi="Times New Roman" w:cs="Times New Roman"/>
                <w:sz w:val="24"/>
                <w:szCs w:val="24"/>
                <w:lang w:val="ru-RU"/>
              </w:rPr>
              <w:t>ул.Юности,</w:t>
            </w:r>
            <w:r w:rsidRPr="00B81FD0">
              <w:rPr>
                <w:rFonts w:ascii="Times New Roman" w:eastAsia="Times New Roman" w:hAnsi="Times New Roman" w:cs="Times New Roman"/>
                <w:spacing w:val="-1"/>
                <w:sz w:val="24"/>
                <w:szCs w:val="24"/>
                <w:lang w:val="ru-RU"/>
              </w:rPr>
              <w:t xml:space="preserve"> </w:t>
            </w:r>
            <w:r w:rsidRPr="00B81FD0">
              <w:rPr>
                <w:rFonts w:ascii="Times New Roman" w:eastAsia="Times New Roman" w:hAnsi="Times New Roman" w:cs="Times New Roman"/>
                <w:sz w:val="24"/>
                <w:szCs w:val="24"/>
                <w:lang w:val="ru-RU"/>
              </w:rPr>
              <w:t>д.23</w:t>
            </w:r>
          </w:p>
        </w:tc>
      </w:tr>
      <w:tr w:rsidR="00B81FD0" w:rsidRPr="00B81FD0" w:rsidTr="00B81FD0">
        <w:trPr>
          <w:trHeight w:val="551"/>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9.</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боевой славы Героя Советского Союза</w:t>
            </w:r>
          </w:p>
          <w:p w:rsidR="00B81FD0" w:rsidRPr="00B81FD0" w:rsidRDefault="00B81FD0" w:rsidP="00B81FD0">
            <w:pPr>
              <w:tabs>
                <w:tab w:val="left" w:pos="151"/>
              </w:tabs>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Н.Ф.Кайманова</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№9»НМР РТ,</w:t>
            </w:r>
          </w:p>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ул.Спортивная, д.13Б</w:t>
            </w:r>
          </w:p>
        </w:tc>
      </w:tr>
      <w:tr w:rsidR="00B81FD0" w:rsidRPr="00B81FD0" w:rsidTr="00B81FD0">
        <w:trPr>
          <w:trHeight w:val="553"/>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10</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Гайнуллина Рифката Хайрулловича</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Гимн.№2 им. Баки Урманче;</w:t>
            </w:r>
          </w:p>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ул.Баки Урманче, д.13</w:t>
            </w:r>
          </w:p>
        </w:tc>
      </w:tr>
      <w:tr w:rsidR="00B81FD0" w:rsidRPr="00B81FD0" w:rsidTr="00B81FD0">
        <w:trPr>
          <w:trHeight w:val="827"/>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11</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имени Н.А.Атряскина</w:t>
            </w:r>
          </w:p>
        </w:tc>
        <w:tc>
          <w:tcPr>
            <w:tcW w:w="3936" w:type="dxa"/>
          </w:tcPr>
          <w:p w:rsidR="00B81FD0" w:rsidRPr="00B81FD0" w:rsidRDefault="00B81FD0" w:rsidP="00B81FD0">
            <w:pPr>
              <w:tabs>
                <w:tab w:val="left" w:pos="1289"/>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w:t>
            </w:r>
            <w:r w:rsidRPr="00B81FD0">
              <w:rPr>
                <w:rFonts w:ascii="Times New Roman" w:eastAsia="Times New Roman" w:hAnsi="Times New Roman" w:cs="Times New Roman"/>
                <w:sz w:val="24"/>
                <w:szCs w:val="24"/>
                <w:lang w:val="ru-RU"/>
              </w:rPr>
              <w:tab/>
              <w:t>«Гимназия-интернат</w:t>
            </w:r>
          </w:p>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№34 НМР РТ»; пр.Шинников, д.23А</w:t>
            </w:r>
          </w:p>
        </w:tc>
      </w:tr>
      <w:tr w:rsidR="00B81FD0" w:rsidRPr="00B81FD0" w:rsidTr="00B81FD0">
        <w:trPr>
          <w:trHeight w:val="828"/>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12</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истории жертв политических репрессий</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 12» НМР РТ,</w:t>
            </w:r>
          </w:p>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ул.Спортивная, д.21А</w:t>
            </w:r>
          </w:p>
        </w:tc>
      </w:tr>
      <w:tr w:rsidR="00B81FD0" w:rsidRPr="00B81FD0" w:rsidTr="00B81FD0">
        <w:trPr>
          <w:trHeight w:val="551"/>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13</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Краеведческий музей «Прошлое, настоящее и</w:t>
            </w:r>
          </w:p>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будущее моего народа»</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 31» НМР РТ,</w:t>
            </w:r>
          </w:p>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пр.Мира, д.16</w:t>
            </w:r>
          </w:p>
        </w:tc>
      </w:tr>
      <w:tr w:rsidR="00B81FD0" w:rsidRPr="00B81FD0" w:rsidTr="00B81FD0">
        <w:trPr>
          <w:trHeight w:val="551"/>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14</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Историко-краеведческий музей</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 31» НМР РТ,</w:t>
            </w:r>
          </w:p>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ул.Менделеева, д.37А</w:t>
            </w:r>
          </w:p>
        </w:tc>
      </w:tr>
      <w:tr w:rsidR="00B81FD0" w:rsidRPr="00B81FD0" w:rsidTr="00B81FD0">
        <w:trPr>
          <w:trHeight w:val="551"/>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15</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Краеведческий музей «История рядом с нами»</w:t>
            </w:r>
          </w:p>
        </w:tc>
        <w:tc>
          <w:tcPr>
            <w:tcW w:w="3936" w:type="dxa"/>
          </w:tcPr>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«Лицей №14» НМР РТ,</w:t>
            </w:r>
          </w:p>
          <w:p w:rsidR="00B81FD0" w:rsidRPr="00B81FD0" w:rsidRDefault="00B81FD0" w:rsidP="00B81FD0">
            <w:pPr>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 Юности, д.34</w:t>
            </w:r>
          </w:p>
        </w:tc>
      </w:tr>
      <w:tr w:rsidR="00B81FD0" w:rsidRPr="00B81FD0" w:rsidTr="00B81FD0">
        <w:trPr>
          <w:trHeight w:val="278"/>
        </w:trPr>
        <w:tc>
          <w:tcPr>
            <w:tcW w:w="568"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16</w:t>
            </w:r>
          </w:p>
        </w:tc>
        <w:tc>
          <w:tcPr>
            <w:tcW w:w="5387" w:type="dxa"/>
          </w:tcPr>
          <w:p w:rsidR="00B81FD0" w:rsidRPr="00B81FD0" w:rsidRDefault="00B81FD0" w:rsidP="00B81FD0">
            <w:pPr>
              <w:tabs>
                <w:tab w:val="left" w:pos="151"/>
              </w:tabs>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поискового  отряда «Нефтехимик»</w:t>
            </w:r>
          </w:p>
        </w:tc>
        <w:tc>
          <w:tcPr>
            <w:tcW w:w="3936" w:type="dxa"/>
          </w:tcPr>
          <w:p w:rsidR="00B81FD0" w:rsidRPr="00B81FD0" w:rsidRDefault="00B81FD0" w:rsidP="00B81FD0">
            <w:pP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ОАО «НКНХ»</w:t>
            </w:r>
          </w:p>
        </w:tc>
      </w:tr>
    </w:tbl>
    <w:p w:rsidR="00B81FD0" w:rsidRPr="00B81FD0" w:rsidRDefault="00B81FD0" w:rsidP="00B81FD0">
      <w:pPr>
        <w:spacing w:after="0" w:line="240" w:lineRule="auto"/>
        <w:jc w:val="center"/>
        <w:rPr>
          <w:rFonts w:ascii="Times New Roman" w:eastAsia="Calibri" w:hAnsi="Times New Roman" w:cs="Times New Roman"/>
          <w:sz w:val="24"/>
          <w:szCs w:val="24"/>
        </w:rPr>
      </w:pPr>
    </w:p>
    <w:p w:rsidR="00B81FD0" w:rsidRPr="00B81FD0" w:rsidRDefault="00B81FD0" w:rsidP="00B81FD0">
      <w:pPr>
        <w:spacing w:after="0" w:line="240" w:lineRule="auto"/>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Учреждения дополнительного образования города Нижнекамска РТ</w:t>
      </w:r>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57">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«Центр</w:t>
        </w:r>
      </w:hyperlink>
      <w:hyperlink r:id="rId58">
        <w:r w:rsidR="00B81FD0" w:rsidRPr="00B81FD0">
          <w:rPr>
            <w:rFonts w:ascii="Times New Roman" w:eastAsia="Times New Roman" w:hAnsi="Times New Roman" w:cs="Times New Roman"/>
            <w:sz w:val="24"/>
            <w:szCs w:val="24"/>
          </w:rPr>
          <w:t xml:space="preserve"> детского творчества «Радуга» Нижнекамского муниципального района Республики</w:t>
        </w:r>
      </w:hyperlink>
      <w:hyperlink r:id="rId59">
        <w:r w:rsidR="00B81FD0" w:rsidRPr="00B81FD0">
          <w:rPr>
            <w:rFonts w:ascii="Times New Roman" w:eastAsia="Times New Roman" w:hAnsi="Times New Roman" w:cs="Times New Roman"/>
            <w:sz w:val="24"/>
            <w:szCs w:val="24"/>
          </w:rPr>
          <w:t xml:space="preserve"> 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60">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«Центр</w:t>
        </w:r>
      </w:hyperlink>
      <w:hyperlink r:id="rId61">
        <w:r w:rsidR="00B81FD0" w:rsidRPr="00B81FD0">
          <w:rPr>
            <w:rFonts w:ascii="Times New Roman" w:eastAsia="Times New Roman" w:hAnsi="Times New Roman" w:cs="Times New Roman"/>
            <w:sz w:val="24"/>
            <w:szCs w:val="24"/>
          </w:rPr>
          <w:t xml:space="preserve"> внешкольной работы» для одаренных детей Нижнекамского муниципального района</w:t>
        </w:r>
      </w:hyperlink>
      <w:hyperlink r:id="rId62">
        <w:r w:rsidR="00B81FD0" w:rsidRPr="00B81FD0">
          <w:rPr>
            <w:rFonts w:ascii="Times New Roman" w:eastAsia="Times New Roman" w:hAnsi="Times New Roman" w:cs="Times New Roman"/>
            <w:sz w:val="24"/>
            <w:szCs w:val="24"/>
          </w:rPr>
          <w:t xml:space="preserve"> Республики</w:t>
        </w:r>
        <w:r w:rsidR="00B81FD0" w:rsidRPr="00B81FD0">
          <w:rPr>
            <w:rFonts w:ascii="Times New Roman" w:eastAsia="Times New Roman" w:hAnsi="Times New Roman" w:cs="Times New Roman"/>
            <w:spacing w:val="-1"/>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63">
        <w:r w:rsidR="00B81FD0" w:rsidRPr="00B81FD0">
          <w:rPr>
            <w:rFonts w:ascii="Times New Roman" w:eastAsia="Times New Roman" w:hAnsi="Times New Roman" w:cs="Times New Roman"/>
            <w:sz w:val="24"/>
            <w:szCs w:val="24"/>
          </w:rPr>
          <w:t>МБУ ДО «Детский эколого-биологический центр» Нижнекамского</w:t>
        </w:r>
      </w:hyperlink>
      <w:hyperlink r:id="rId64">
        <w:r w:rsidR="00B81FD0" w:rsidRPr="00B81FD0">
          <w:rPr>
            <w:rFonts w:ascii="Times New Roman" w:eastAsia="Times New Roman" w:hAnsi="Times New Roman" w:cs="Times New Roman"/>
            <w:sz w:val="24"/>
            <w:szCs w:val="24"/>
          </w:rPr>
          <w:t xml:space="preserve"> муниципального района Республики</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65">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«Дворец</w:t>
        </w:r>
      </w:hyperlink>
      <w:hyperlink r:id="rId66">
        <w:r w:rsidR="00B81FD0" w:rsidRPr="00B81FD0">
          <w:rPr>
            <w:rFonts w:ascii="Times New Roman" w:eastAsia="Times New Roman" w:hAnsi="Times New Roman" w:cs="Times New Roman"/>
            <w:sz w:val="24"/>
            <w:szCs w:val="24"/>
          </w:rPr>
          <w:t xml:space="preserve"> </w:t>
        </w:r>
        <w:r w:rsidR="00B81FD0" w:rsidRPr="00B81FD0">
          <w:rPr>
            <w:rFonts w:ascii="Times New Roman" w:eastAsia="Times New Roman" w:hAnsi="Times New Roman" w:cs="Times New Roman"/>
            <w:sz w:val="24"/>
            <w:szCs w:val="24"/>
          </w:rPr>
          <w:lastRenderedPageBreak/>
          <w:t>творчества детей и молодежи имени Ильдуса Харисовича Садыкова» Нижнекамского</w:t>
        </w:r>
      </w:hyperlink>
      <w:hyperlink r:id="rId67">
        <w:r w:rsidR="00B81FD0" w:rsidRPr="00B81FD0">
          <w:rPr>
            <w:rFonts w:ascii="Times New Roman" w:eastAsia="Times New Roman" w:hAnsi="Times New Roman" w:cs="Times New Roman"/>
            <w:sz w:val="24"/>
            <w:szCs w:val="24"/>
          </w:rPr>
          <w:t xml:space="preserve"> муниципального района Республики</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68">
        <w:r w:rsidR="00B81FD0" w:rsidRPr="00B81FD0">
          <w:rPr>
            <w:rFonts w:ascii="Times New Roman" w:eastAsia="Times New Roman" w:hAnsi="Times New Roman" w:cs="Times New Roman"/>
            <w:sz w:val="24"/>
            <w:szCs w:val="24"/>
          </w:rPr>
          <w:t>МБУ ДО «Центр дополнительного образования для детей» Нижнекамского</w:t>
        </w:r>
      </w:hyperlink>
      <w:hyperlink r:id="rId69">
        <w:r w:rsidR="00B81FD0" w:rsidRPr="00B81FD0">
          <w:rPr>
            <w:rFonts w:ascii="Times New Roman" w:eastAsia="Times New Roman" w:hAnsi="Times New Roman" w:cs="Times New Roman"/>
            <w:sz w:val="24"/>
            <w:szCs w:val="24"/>
          </w:rPr>
          <w:t xml:space="preserve"> муниципального района</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70">
        <w:r w:rsidR="00B81FD0" w:rsidRPr="00B81FD0">
          <w:rPr>
            <w:rFonts w:ascii="Times New Roman" w:eastAsia="Times New Roman" w:hAnsi="Times New Roman" w:cs="Times New Roman"/>
            <w:sz w:val="24"/>
            <w:szCs w:val="24"/>
          </w:rPr>
          <w:t>БУ ДО «Станция детского и юношеского туризма и экскурсий» Нижнекамского</w:t>
        </w:r>
      </w:hyperlink>
      <w:hyperlink r:id="rId71">
        <w:r w:rsidR="00B81FD0" w:rsidRPr="00B81FD0">
          <w:rPr>
            <w:rFonts w:ascii="Times New Roman" w:eastAsia="Times New Roman" w:hAnsi="Times New Roman" w:cs="Times New Roman"/>
            <w:sz w:val="24"/>
            <w:szCs w:val="24"/>
          </w:rPr>
          <w:t xml:space="preserve"> муниципального района</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72">
        <w:r w:rsidR="00B81FD0" w:rsidRPr="00B81FD0">
          <w:rPr>
            <w:rFonts w:ascii="Times New Roman" w:eastAsia="Times New Roman" w:hAnsi="Times New Roman" w:cs="Times New Roman"/>
            <w:sz w:val="24"/>
            <w:szCs w:val="24"/>
          </w:rPr>
          <w:t>МБУДО «Детская музыкально-хоровая школа «Мечта» Нижнекамского</w:t>
        </w:r>
      </w:hyperlink>
      <w:hyperlink r:id="rId73">
        <w:r w:rsidR="00B81FD0" w:rsidRPr="00B81FD0">
          <w:rPr>
            <w:rFonts w:ascii="Times New Roman" w:eastAsia="Times New Roman" w:hAnsi="Times New Roman" w:cs="Times New Roman"/>
            <w:sz w:val="24"/>
            <w:szCs w:val="24"/>
          </w:rPr>
          <w:t xml:space="preserve"> муниципального района</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74">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«Детская</w:t>
        </w:r>
      </w:hyperlink>
      <w:hyperlink r:id="rId75">
        <w:r w:rsidR="00B81FD0" w:rsidRPr="00B81FD0">
          <w:rPr>
            <w:rFonts w:ascii="Times New Roman" w:eastAsia="Times New Roman" w:hAnsi="Times New Roman" w:cs="Times New Roman"/>
            <w:sz w:val="24"/>
            <w:szCs w:val="24"/>
          </w:rPr>
          <w:t xml:space="preserve"> школа искусств» Нижнекамского муниципального района Республики</w:t>
        </w:r>
        <w:r w:rsidR="00B81FD0" w:rsidRPr="00B81FD0">
          <w:rPr>
            <w:rFonts w:ascii="Times New Roman" w:eastAsia="Times New Roman" w:hAnsi="Times New Roman" w:cs="Times New Roman"/>
            <w:spacing w:val="-15"/>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B81FD0"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w:t>
      </w:r>
      <w:hyperlink r:id="rId76">
        <w:r w:rsidRPr="00B81FD0">
          <w:rPr>
            <w:rFonts w:ascii="Times New Roman" w:eastAsia="Times New Roman" w:hAnsi="Times New Roman" w:cs="Times New Roman"/>
            <w:sz w:val="24"/>
            <w:szCs w:val="24"/>
          </w:rPr>
          <w:t>униципальное бюджетное учреждение дополнительного образования «Центр</w:t>
        </w:r>
      </w:hyperlink>
      <w:hyperlink r:id="rId77">
        <w:r w:rsidRPr="00B81FD0">
          <w:rPr>
            <w:rFonts w:ascii="Times New Roman" w:eastAsia="Times New Roman" w:hAnsi="Times New Roman" w:cs="Times New Roman"/>
            <w:sz w:val="24"/>
            <w:szCs w:val="24"/>
          </w:rPr>
          <w:t xml:space="preserve"> детского творчества» Нижнекамского муниципального района</w:t>
        </w:r>
        <w:r w:rsidRPr="00B81FD0">
          <w:rPr>
            <w:rFonts w:ascii="Times New Roman" w:eastAsia="Times New Roman" w:hAnsi="Times New Roman" w:cs="Times New Roman"/>
            <w:spacing w:val="-9"/>
            <w:sz w:val="24"/>
            <w:szCs w:val="24"/>
          </w:rPr>
          <w:t xml:space="preserve"> </w:t>
        </w:r>
        <w:r w:rsidRPr="00B81FD0">
          <w:rPr>
            <w:rFonts w:ascii="Times New Roman" w:eastAsia="Times New Roman" w:hAnsi="Times New Roman" w:cs="Times New Roman"/>
            <w:sz w:val="24"/>
            <w:szCs w:val="24"/>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78">
        <w:r w:rsidR="00B81FD0" w:rsidRPr="00B81FD0">
          <w:rPr>
            <w:rFonts w:ascii="Times New Roman" w:eastAsia="Times New Roman" w:hAnsi="Times New Roman" w:cs="Times New Roman"/>
            <w:sz w:val="24"/>
            <w:szCs w:val="24"/>
          </w:rPr>
          <w:t>Муниципальное бюджетное учреждение «Спортивная школа «ДИНАМО»</w:t>
        </w:r>
      </w:hyperlink>
      <w:hyperlink r:id="rId79">
        <w:r w:rsidR="00B81FD0" w:rsidRPr="00B81FD0">
          <w:rPr>
            <w:rFonts w:ascii="Times New Roman" w:eastAsia="Times New Roman" w:hAnsi="Times New Roman" w:cs="Times New Roman"/>
            <w:sz w:val="24"/>
            <w:szCs w:val="24"/>
          </w:rPr>
          <w:t xml:space="preserve"> Нижнекамского муниципального района Республики</w:t>
        </w:r>
        <w:r w:rsidR="00B81FD0" w:rsidRPr="00B81FD0">
          <w:rPr>
            <w:rFonts w:ascii="Times New Roman" w:eastAsia="Times New Roman" w:hAnsi="Times New Roman" w:cs="Times New Roman"/>
            <w:spacing w:val="-3"/>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B81FD0"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w:t>
      </w:r>
      <w:hyperlink r:id="rId80">
        <w:r w:rsidRPr="00B81FD0">
          <w:rPr>
            <w:rFonts w:ascii="Times New Roman" w:eastAsia="Times New Roman" w:hAnsi="Times New Roman" w:cs="Times New Roman"/>
            <w:sz w:val="24"/>
            <w:szCs w:val="24"/>
          </w:rPr>
          <w:t>униципальное бюджетное учреждение «Cпортивная школа № 3» Нижнекамского</w:t>
        </w:r>
      </w:hyperlink>
      <w:hyperlink r:id="rId81">
        <w:r w:rsidRPr="00B81FD0">
          <w:rPr>
            <w:rFonts w:ascii="Times New Roman" w:eastAsia="Times New Roman" w:hAnsi="Times New Roman" w:cs="Times New Roman"/>
            <w:sz w:val="24"/>
            <w:szCs w:val="24"/>
          </w:rPr>
          <w:t xml:space="preserve"> муниципального района Республики</w:t>
        </w:r>
        <w:r w:rsidRPr="00B81FD0">
          <w:rPr>
            <w:rFonts w:ascii="Times New Roman" w:eastAsia="Times New Roman" w:hAnsi="Times New Roman" w:cs="Times New Roman"/>
            <w:spacing w:val="-2"/>
            <w:sz w:val="24"/>
            <w:szCs w:val="24"/>
          </w:rPr>
          <w:t xml:space="preserve"> </w:t>
        </w:r>
        <w:r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82">
        <w:r w:rsidR="00B81FD0" w:rsidRPr="00B81FD0">
          <w:rPr>
            <w:rFonts w:ascii="Times New Roman" w:eastAsia="Times New Roman" w:hAnsi="Times New Roman" w:cs="Times New Roman"/>
            <w:sz w:val="24"/>
            <w:szCs w:val="24"/>
          </w:rPr>
          <w:t>Муниципальное бюджетное учреждение «Спортивная школа № 8» Нижнекамского</w:t>
        </w:r>
      </w:hyperlink>
      <w:hyperlink r:id="rId83">
        <w:r w:rsidR="00B81FD0" w:rsidRPr="00B81FD0">
          <w:rPr>
            <w:rFonts w:ascii="Times New Roman" w:eastAsia="Times New Roman" w:hAnsi="Times New Roman" w:cs="Times New Roman"/>
            <w:sz w:val="24"/>
            <w:szCs w:val="24"/>
          </w:rPr>
          <w:t xml:space="preserve"> муниципального района Республики</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84">
        <w:r w:rsidR="00B81FD0" w:rsidRPr="00B81FD0">
          <w:rPr>
            <w:rFonts w:ascii="Times New Roman" w:eastAsia="Times New Roman" w:hAnsi="Times New Roman" w:cs="Times New Roman"/>
            <w:sz w:val="24"/>
            <w:szCs w:val="24"/>
          </w:rPr>
          <w:t>Муниципальное бюджетное учреждение «Спортивная школа №1» Нижнекамского</w:t>
        </w:r>
      </w:hyperlink>
      <w:hyperlink r:id="rId85">
        <w:r w:rsidR="00B81FD0" w:rsidRPr="00B81FD0">
          <w:rPr>
            <w:rFonts w:ascii="Times New Roman" w:eastAsia="Times New Roman" w:hAnsi="Times New Roman" w:cs="Times New Roman"/>
            <w:sz w:val="24"/>
            <w:szCs w:val="24"/>
          </w:rPr>
          <w:t xml:space="preserve"> муниципального района Республики</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86">
        <w:r w:rsidR="00B81FD0" w:rsidRPr="00B81FD0">
          <w:rPr>
            <w:rFonts w:ascii="Times New Roman" w:eastAsia="Times New Roman" w:hAnsi="Times New Roman" w:cs="Times New Roman"/>
            <w:sz w:val="24"/>
            <w:szCs w:val="24"/>
          </w:rPr>
          <w:t>Муниципальное бюджетное учреждение «Спортивная школа № 5» Нижнекамского</w:t>
        </w:r>
      </w:hyperlink>
      <w:hyperlink r:id="rId87">
        <w:r w:rsidR="00B81FD0" w:rsidRPr="00B81FD0">
          <w:rPr>
            <w:rFonts w:ascii="Times New Roman" w:eastAsia="Times New Roman" w:hAnsi="Times New Roman" w:cs="Times New Roman"/>
            <w:sz w:val="24"/>
            <w:szCs w:val="24"/>
          </w:rPr>
          <w:t xml:space="preserve"> муниципального района Республики</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jc w:val="both"/>
        <w:rPr>
          <w:rFonts w:ascii="Times New Roman" w:eastAsia="Times New Roman" w:hAnsi="Times New Roman" w:cs="Times New Roman"/>
          <w:sz w:val="24"/>
          <w:szCs w:val="24"/>
        </w:rPr>
      </w:pPr>
      <w:hyperlink r:id="rId88">
        <w:r w:rsidR="00B81FD0" w:rsidRPr="00B81FD0">
          <w:rPr>
            <w:rFonts w:ascii="Times New Roman" w:eastAsia="Times New Roman" w:hAnsi="Times New Roman" w:cs="Times New Roman"/>
            <w:sz w:val="24"/>
            <w:szCs w:val="24"/>
          </w:rPr>
          <w:t>Муниципальное бюджетное учреждение «Спортивная школа «Актай» НМР</w:t>
        </w:r>
        <w:r w:rsidR="00B81FD0" w:rsidRPr="00B81FD0">
          <w:rPr>
            <w:rFonts w:ascii="Times New Roman" w:eastAsia="Times New Roman" w:hAnsi="Times New Roman" w:cs="Times New Roman"/>
            <w:spacing w:val="-9"/>
            <w:sz w:val="24"/>
            <w:szCs w:val="24"/>
          </w:rPr>
          <w:t xml:space="preserve"> </w:t>
        </w:r>
        <w:r w:rsidR="00B81FD0" w:rsidRPr="00B81FD0">
          <w:rPr>
            <w:rFonts w:ascii="Times New Roman" w:eastAsia="Times New Roman" w:hAnsi="Times New Roman" w:cs="Times New Roman"/>
            <w:spacing w:val="3"/>
            <w:sz w:val="24"/>
            <w:szCs w:val="24"/>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89">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«Детская</w:t>
        </w:r>
      </w:hyperlink>
      <w:hyperlink r:id="rId90">
        <w:r w:rsidR="00B81FD0" w:rsidRPr="00B81FD0">
          <w:rPr>
            <w:rFonts w:ascii="Times New Roman" w:eastAsia="Times New Roman" w:hAnsi="Times New Roman" w:cs="Times New Roman"/>
            <w:sz w:val="24"/>
            <w:szCs w:val="24"/>
          </w:rPr>
          <w:t xml:space="preserve"> музыкальная школа №1» Нижнекамского муниципального района Республики</w:t>
        </w:r>
        <w:r w:rsidR="00B81FD0" w:rsidRPr="00B81FD0">
          <w:rPr>
            <w:rFonts w:ascii="Times New Roman" w:eastAsia="Times New Roman" w:hAnsi="Times New Roman" w:cs="Times New Roman"/>
            <w:spacing w:val="-23"/>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91">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«Детская</w:t>
        </w:r>
      </w:hyperlink>
      <w:hyperlink r:id="rId92">
        <w:r w:rsidR="00B81FD0" w:rsidRPr="00B81FD0">
          <w:rPr>
            <w:rFonts w:ascii="Times New Roman" w:eastAsia="Times New Roman" w:hAnsi="Times New Roman" w:cs="Times New Roman"/>
            <w:sz w:val="24"/>
            <w:szCs w:val="24"/>
          </w:rPr>
          <w:t xml:space="preserve"> музыкальная школа №2» Нижнекамского муниципального района Республики</w:t>
        </w:r>
        <w:r w:rsidR="00B81FD0" w:rsidRPr="00B81FD0">
          <w:rPr>
            <w:rFonts w:ascii="Times New Roman" w:eastAsia="Times New Roman" w:hAnsi="Times New Roman" w:cs="Times New Roman"/>
            <w:spacing w:val="-23"/>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93">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«Детская</w:t>
        </w:r>
      </w:hyperlink>
      <w:hyperlink r:id="rId94">
        <w:r w:rsidR="00B81FD0" w:rsidRPr="00B81FD0">
          <w:rPr>
            <w:rFonts w:ascii="Times New Roman" w:eastAsia="Times New Roman" w:hAnsi="Times New Roman" w:cs="Times New Roman"/>
            <w:sz w:val="24"/>
            <w:szCs w:val="24"/>
          </w:rPr>
          <w:t xml:space="preserve"> музыкальная школа № 4» Нижнекамского муниципального района Республики</w:t>
        </w:r>
        <w:r w:rsidR="00B81FD0" w:rsidRPr="00B81FD0">
          <w:rPr>
            <w:rFonts w:ascii="Times New Roman" w:eastAsia="Times New Roman" w:hAnsi="Times New Roman" w:cs="Times New Roman"/>
            <w:spacing w:val="-24"/>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95">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«Детская</w:t>
        </w:r>
      </w:hyperlink>
      <w:hyperlink r:id="rId96">
        <w:r w:rsidR="00B81FD0" w:rsidRPr="00B81FD0">
          <w:rPr>
            <w:rFonts w:ascii="Times New Roman" w:eastAsia="Times New Roman" w:hAnsi="Times New Roman" w:cs="Times New Roman"/>
            <w:sz w:val="24"/>
            <w:szCs w:val="24"/>
          </w:rPr>
          <w:t xml:space="preserve"> музыкальная школа №5» Нижнекамского муниципального района Республики</w:t>
        </w:r>
        <w:r w:rsidR="00B81FD0" w:rsidRPr="00B81FD0">
          <w:rPr>
            <w:rFonts w:ascii="Times New Roman" w:eastAsia="Times New Roman" w:hAnsi="Times New Roman" w:cs="Times New Roman"/>
            <w:spacing w:val="-24"/>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97">
        <w:r w:rsidR="00B81FD0" w:rsidRPr="00B81FD0">
          <w:rPr>
            <w:rFonts w:ascii="Times New Roman" w:eastAsia="Times New Roman" w:hAnsi="Times New Roman" w:cs="Times New Roman"/>
            <w:sz w:val="24"/>
            <w:szCs w:val="24"/>
          </w:rPr>
          <w:t>Муниципальное бюджетное учреждение дополнительного образования «Детская</w:t>
        </w:r>
      </w:hyperlink>
      <w:hyperlink r:id="rId98">
        <w:r w:rsidR="00B81FD0" w:rsidRPr="00B81FD0">
          <w:rPr>
            <w:rFonts w:ascii="Times New Roman" w:eastAsia="Times New Roman" w:hAnsi="Times New Roman" w:cs="Times New Roman"/>
            <w:sz w:val="24"/>
            <w:szCs w:val="24"/>
          </w:rPr>
          <w:t xml:space="preserve"> музыкальная школа № 6» Нижнекамского муниципального района Республики</w:t>
        </w:r>
        <w:r w:rsidR="00B81FD0" w:rsidRPr="00B81FD0">
          <w:rPr>
            <w:rFonts w:ascii="Times New Roman" w:eastAsia="Times New Roman" w:hAnsi="Times New Roman" w:cs="Times New Roman"/>
            <w:spacing w:val="-24"/>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99">
        <w:r w:rsidR="00B81FD0" w:rsidRPr="00B81FD0">
          <w:rPr>
            <w:rFonts w:ascii="Times New Roman" w:eastAsia="Times New Roman" w:hAnsi="Times New Roman" w:cs="Times New Roman"/>
            <w:sz w:val="24"/>
            <w:szCs w:val="24"/>
          </w:rPr>
          <w:t>Муниципальное автономное учреждение дополнительного образования «Детская</w:t>
        </w:r>
      </w:hyperlink>
      <w:hyperlink r:id="rId100">
        <w:r w:rsidR="00B81FD0" w:rsidRPr="00B81FD0">
          <w:rPr>
            <w:rFonts w:ascii="Times New Roman" w:eastAsia="Times New Roman" w:hAnsi="Times New Roman" w:cs="Times New Roman"/>
            <w:sz w:val="24"/>
            <w:szCs w:val="24"/>
          </w:rPr>
          <w:t xml:space="preserve"> художественная школа №1» Нижнекамского муниципального района Республики</w:t>
        </w:r>
      </w:hyperlink>
      <w:hyperlink r:id="rId101">
        <w:r w:rsidR="00B81FD0" w:rsidRPr="00B81FD0">
          <w:rPr>
            <w:rFonts w:ascii="Times New Roman" w:eastAsia="Times New Roman" w:hAnsi="Times New Roman" w:cs="Times New Roman"/>
            <w:sz w:val="24"/>
            <w:szCs w:val="24"/>
          </w:rPr>
          <w:t xml:space="preserve"> 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102">
        <w:r w:rsidR="00B81FD0" w:rsidRPr="00B81FD0">
          <w:rPr>
            <w:rFonts w:ascii="Times New Roman" w:eastAsia="Times New Roman" w:hAnsi="Times New Roman" w:cs="Times New Roman"/>
            <w:sz w:val="24"/>
            <w:szCs w:val="24"/>
          </w:rPr>
          <w:t>Муниципальное бюджетное образовательное учреждение дополнительного</w:t>
        </w:r>
      </w:hyperlink>
      <w:hyperlink r:id="rId103">
        <w:r w:rsidR="00B81FD0" w:rsidRPr="00B81FD0">
          <w:rPr>
            <w:rFonts w:ascii="Times New Roman" w:eastAsia="Times New Roman" w:hAnsi="Times New Roman" w:cs="Times New Roman"/>
            <w:sz w:val="24"/>
            <w:szCs w:val="24"/>
          </w:rPr>
          <w:t xml:space="preserve"> образования детей «Детская школа искусств «Созвездие» Нижнекамского</w:t>
        </w:r>
      </w:hyperlink>
      <w:hyperlink r:id="rId104">
        <w:r w:rsidR="00B81FD0" w:rsidRPr="00B81FD0">
          <w:rPr>
            <w:rFonts w:ascii="Times New Roman" w:eastAsia="Times New Roman" w:hAnsi="Times New Roman" w:cs="Times New Roman"/>
            <w:sz w:val="24"/>
            <w:szCs w:val="24"/>
          </w:rPr>
          <w:t xml:space="preserve"> муниципального района Республики</w:t>
        </w:r>
        <w:r w:rsidR="00B81FD0" w:rsidRPr="00B81FD0">
          <w:rPr>
            <w:rFonts w:ascii="Times New Roman" w:eastAsia="Times New Roman" w:hAnsi="Times New Roman" w:cs="Times New Roman"/>
            <w:spacing w:val="-2"/>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firstLine="0"/>
        <w:jc w:val="both"/>
        <w:rPr>
          <w:rFonts w:ascii="Times New Roman" w:eastAsia="Times New Roman" w:hAnsi="Times New Roman" w:cs="Times New Roman"/>
          <w:sz w:val="24"/>
          <w:szCs w:val="24"/>
        </w:rPr>
      </w:pPr>
      <w:hyperlink r:id="rId105">
        <w:r w:rsidR="00B81FD0" w:rsidRPr="00B81FD0">
          <w:rPr>
            <w:rFonts w:ascii="Times New Roman" w:eastAsia="Times New Roman" w:hAnsi="Times New Roman" w:cs="Times New Roman"/>
            <w:sz w:val="24"/>
            <w:szCs w:val="24"/>
          </w:rPr>
          <w:t>Муниципальное автономное учреждение дополнительного образования «Центр</w:t>
        </w:r>
      </w:hyperlink>
      <w:hyperlink r:id="rId106">
        <w:r w:rsidR="00B81FD0" w:rsidRPr="00B81FD0">
          <w:rPr>
            <w:rFonts w:ascii="Times New Roman" w:eastAsia="Times New Roman" w:hAnsi="Times New Roman" w:cs="Times New Roman"/>
            <w:sz w:val="24"/>
            <w:szCs w:val="24"/>
          </w:rPr>
          <w:t xml:space="preserve"> технического творчества и профориентации» Нижнекамского муниципального района</w:t>
        </w:r>
      </w:hyperlink>
      <w:hyperlink r:id="rId107">
        <w:r w:rsidR="00B81FD0" w:rsidRPr="00B81FD0">
          <w:rPr>
            <w:rFonts w:ascii="Times New Roman" w:eastAsia="Times New Roman" w:hAnsi="Times New Roman" w:cs="Times New Roman"/>
            <w:sz w:val="24"/>
            <w:szCs w:val="24"/>
          </w:rPr>
          <w:t xml:space="preserve"> Республики</w:t>
        </w:r>
        <w:r w:rsidR="00B81FD0" w:rsidRPr="00B81FD0">
          <w:rPr>
            <w:rFonts w:ascii="Times New Roman" w:eastAsia="Times New Roman" w:hAnsi="Times New Roman" w:cs="Times New Roman"/>
            <w:spacing w:val="-1"/>
            <w:sz w:val="24"/>
            <w:szCs w:val="24"/>
          </w:rPr>
          <w:t xml:space="preserve"> </w:t>
        </w:r>
        <w:r w:rsidR="00B81FD0" w:rsidRPr="00B81FD0">
          <w:rPr>
            <w:rFonts w:ascii="Times New Roman" w:eastAsia="Times New Roman" w:hAnsi="Times New Roman" w:cs="Times New Roman"/>
            <w:sz w:val="24"/>
            <w:szCs w:val="24"/>
          </w:rPr>
          <w:t>Татарстан</w:t>
        </w:r>
      </w:hyperlink>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p>
    <w:p w:rsidR="00B81FD0" w:rsidRPr="00B81FD0" w:rsidRDefault="00B81FD0" w:rsidP="00FE41DB">
      <w:pPr>
        <w:pStyle w:val="afe"/>
      </w:pPr>
      <w:bookmarkStart w:id="222" w:name="_Toc63928820"/>
      <w:r w:rsidRPr="00B81FD0">
        <w:t>Общественные объединения города Нижнекамска РТ</w:t>
      </w:r>
      <w:bookmarkEnd w:id="222"/>
    </w:p>
    <w:p w:rsidR="00B81FD0" w:rsidRPr="00B81FD0" w:rsidRDefault="00B81FD0" w:rsidP="00280B97">
      <w:pPr>
        <w:widowControl w:val="0"/>
        <w:numPr>
          <w:ilvl w:val="1"/>
          <w:numId w:val="36"/>
        </w:numPr>
        <w:tabs>
          <w:tab w:val="left" w:pos="970"/>
          <w:tab w:val="left" w:pos="2070"/>
          <w:tab w:val="left" w:pos="3734"/>
          <w:tab w:val="left" w:pos="5235"/>
          <w:tab w:val="left" w:pos="7101"/>
          <w:tab w:val="left" w:pos="8123"/>
          <w:tab w:val="left" w:pos="9446"/>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«Нижнекамское</w:t>
      </w:r>
      <w:r w:rsidRPr="00B81FD0">
        <w:rPr>
          <w:rFonts w:ascii="Times New Roman" w:eastAsia="Times New Roman" w:hAnsi="Times New Roman" w:cs="Times New Roman"/>
          <w:sz w:val="24"/>
          <w:szCs w:val="24"/>
        </w:rPr>
        <w:tab/>
        <w:t>русское</w:t>
      </w:r>
      <w:r w:rsidRPr="00B81FD0">
        <w:rPr>
          <w:rFonts w:ascii="Times New Roman" w:eastAsia="Times New Roman" w:hAnsi="Times New Roman" w:cs="Times New Roman"/>
          <w:sz w:val="24"/>
          <w:szCs w:val="24"/>
        </w:rPr>
        <w:tab/>
        <w:t>общество»</w:t>
      </w:r>
      <w:r w:rsidRPr="00B81FD0">
        <w:rPr>
          <w:rFonts w:ascii="Times New Roman" w:eastAsia="Times New Roman" w:hAnsi="Times New Roman" w:cs="Times New Roman"/>
          <w:sz w:val="24"/>
          <w:szCs w:val="24"/>
        </w:rPr>
        <w:tab/>
      </w:r>
      <w:r w:rsidRPr="00B81FD0">
        <w:rPr>
          <w:rFonts w:ascii="Times New Roman" w:eastAsia="Times New Roman" w:hAnsi="Times New Roman" w:cs="Times New Roman"/>
          <w:spacing w:val="-9"/>
          <w:sz w:val="24"/>
          <w:szCs w:val="24"/>
        </w:rPr>
        <w:t xml:space="preserve">г. </w:t>
      </w:r>
      <w:r w:rsidRPr="00B81FD0">
        <w:rPr>
          <w:rFonts w:ascii="Times New Roman" w:eastAsia="Times New Roman" w:hAnsi="Times New Roman" w:cs="Times New Roman"/>
          <w:sz w:val="24"/>
          <w:szCs w:val="24"/>
        </w:rPr>
        <w:t>Нижнекамска</w:t>
      </w:r>
    </w:p>
    <w:p w:rsidR="00B81FD0" w:rsidRPr="00B81FD0" w:rsidRDefault="00B81FD0" w:rsidP="00280B97">
      <w:pPr>
        <w:widowControl w:val="0"/>
        <w:numPr>
          <w:ilvl w:val="1"/>
          <w:numId w:val="36"/>
        </w:numPr>
        <w:tabs>
          <w:tab w:val="left" w:pos="970"/>
        </w:tabs>
        <w:autoSpaceDE w:val="0"/>
        <w:autoSpaceDN w:val="0"/>
        <w:spacing w:after="0" w:line="240" w:lineRule="auto"/>
        <w:ind w:left="0" w:hanging="349"/>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Фонд поддержки чувашской культуры и языка «Духовный</w:t>
      </w:r>
      <w:r w:rsidRPr="00B81FD0">
        <w:rPr>
          <w:rFonts w:ascii="Times New Roman" w:eastAsia="Times New Roman" w:hAnsi="Times New Roman" w:cs="Times New Roman"/>
          <w:spacing w:val="-3"/>
          <w:sz w:val="24"/>
          <w:szCs w:val="24"/>
        </w:rPr>
        <w:t xml:space="preserve"> </w:t>
      </w:r>
      <w:r w:rsidRPr="00B81FD0">
        <w:rPr>
          <w:rFonts w:ascii="Times New Roman" w:eastAsia="Times New Roman" w:hAnsi="Times New Roman" w:cs="Times New Roman"/>
          <w:sz w:val="24"/>
          <w:szCs w:val="24"/>
        </w:rPr>
        <w:t>взлет»</w:t>
      </w:r>
    </w:p>
    <w:p w:rsidR="00B81FD0" w:rsidRPr="00B81FD0" w:rsidRDefault="00B81FD0" w:rsidP="00280B97">
      <w:pPr>
        <w:widowControl w:val="0"/>
        <w:numPr>
          <w:ilvl w:val="1"/>
          <w:numId w:val="36"/>
        </w:numPr>
        <w:tabs>
          <w:tab w:val="left" w:pos="970"/>
          <w:tab w:val="left" w:pos="2347"/>
          <w:tab w:val="left" w:pos="4287"/>
          <w:tab w:val="left" w:pos="6062"/>
          <w:tab w:val="left" w:pos="8475"/>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«Этнографическое</w:t>
      </w:r>
      <w:r w:rsidRPr="00B81FD0">
        <w:rPr>
          <w:rFonts w:ascii="Times New Roman" w:eastAsia="Times New Roman" w:hAnsi="Times New Roman" w:cs="Times New Roman"/>
          <w:sz w:val="24"/>
          <w:szCs w:val="24"/>
        </w:rPr>
        <w:tab/>
        <w:t>культурно- просветительское общество «Кряшен» г. Нижнекамска и Нижнекамского</w:t>
      </w:r>
      <w:r w:rsidRPr="00B81FD0">
        <w:rPr>
          <w:rFonts w:ascii="Times New Roman" w:eastAsia="Times New Roman" w:hAnsi="Times New Roman" w:cs="Times New Roman"/>
          <w:spacing w:val="-17"/>
          <w:sz w:val="24"/>
          <w:szCs w:val="24"/>
        </w:rPr>
        <w:t xml:space="preserve"> </w:t>
      </w:r>
      <w:r w:rsidRPr="00B81FD0">
        <w:rPr>
          <w:rFonts w:ascii="Times New Roman" w:eastAsia="Times New Roman" w:hAnsi="Times New Roman" w:cs="Times New Roman"/>
          <w:sz w:val="24"/>
          <w:szCs w:val="24"/>
        </w:rPr>
        <w:t>района</w:t>
      </w:r>
    </w:p>
    <w:p w:rsidR="00B81FD0" w:rsidRPr="00B81FD0" w:rsidRDefault="00B81FD0" w:rsidP="00280B97">
      <w:pPr>
        <w:widowControl w:val="0"/>
        <w:numPr>
          <w:ilvl w:val="1"/>
          <w:numId w:val="36"/>
        </w:numPr>
        <w:tabs>
          <w:tab w:val="left" w:pos="970"/>
          <w:tab w:val="left" w:pos="2157"/>
          <w:tab w:val="left" w:pos="3907"/>
          <w:tab w:val="left" w:pos="5495"/>
          <w:tab w:val="left" w:pos="8531"/>
        </w:tabs>
        <w:autoSpaceDE w:val="0"/>
        <w:autoSpaceDN w:val="0"/>
        <w:spacing w:after="0" w:line="240" w:lineRule="auto"/>
        <w:ind w:left="0" w:hanging="349"/>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«Национально-культурная</w:t>
      </w:r>
      <w:r w:rsidRPr="00B81FD0">
        <w:rPr>
          <w:rFonts w:ascii="Times New Roman" w:eastAsia="Times New Roman" w:hAnsi="Times New Roman" w:cs="Times New Roman"/>
          <w:sz w:val="24"/>
          <w:szCs w:val="24"/>
        </w:rPr>
        <w:tab/>
        <w:t>автономия</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lastRenderedPageBreak/>
        <w:t>«Украинское товарищество «Вербиченька»-«Вербочка» города Нижнекамска</w:t>
      </w:r>
    </w:p>
    <w:p w:rsidR="00B81FD0" w:rsidRPr="00B81FD0" w:rsidRDefault="00B81FD0" w:rsidP="00280B97">
      <w:pPr>
        <w:widowControl w:val="0"/>
        <w:numPr>
          <w:ilvl w:val="1"/>
          <w:numId w:val="36"/>
        </w:numPr>
        <w:tabs>
          <w:tab w:val="left" w:pos="970"/>
          <w:tab w:val="left" w:pos="2161"/>
          <w:tab w:val="left" w:pos="3915"/>
          <w:tab w:val="left" w:pos="5502"/>
          <w:tab w:val="left" w:pos="7051"/>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Башкирская</w:t>
      </w:r>
      <w:r w:rsidRPr="00B81FD0">
        <w:rPr>
          <w:rFonts w:ascii="Times New Roman" w:eastAsia="Times New Roman" w:hAnsi="Times New Roman" w:cs="Times New Roman"/>
          <w:sz w:val="24"/>
          <w:szCs w:val="24"/>
        </w:rPr>
        <w:tab/>
        <w:t>национально-культурная автономия «Урал» города</w:t>
      </w:r>
      <w:r w:rsidRPr="00B81FD0">
        <w:rPr>
          <w:rFonts w:ascii="Times New Roman" w:eastAsia="Times New Roman" w:hAnsi="Times New Roman" w:cs="Times New Roman"/>
          <w:spacing w:val="-4"/>
          <w:sz w:val="24"/>
          <w:szCs w:val="24"/>
        </w:rPr>
        <w:t xml:space="preserve"> </w:t>
      </w:r>
      <w:r w:rsidRPr="00B81FD0">
        <w:rPr>
          <w:rFonts w:ascii="Times New Roman" w:eastAsia="Times New Roman" w:hAnsi="Times New Roman" w:cs="Times New Roman"/>
          <w:sz w:val="24"/>
          <w:szCs w:val="24"/>
        </w:rPr>
        <w:t>Нижнекамска</w:t>
      </w:r>
    </w:p>
    <w:p w:rsidR="00B81FD0" w:rsidRPr="00B81FD0" w:rsidRDefault="00B81FD0" w:rsidP="00280B97">
      <w:pPr>
        <w:widowControl w:val="0"/>
        <w:numPr>
          <w:ilvl w:val="1"/>
          <w:numId w:val="36"/>
        </w:numPr>
        <w:tabs>
          <w:tab w:val="left" w:pos="970"/>
        </w:tabs>
        <w:autoSpaceDE w:val="0"/>
        <w:autoSpaceDN w:val="0"/>
        <w:spacing w:after="0" w:line="240" w:lineRule="auto"/>
        <w:ind w:left="0" w:hanging="349"/>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ОО «Нижнекамское общество российских немцев</w:t>
      </w:r>
      <w:r w:rsidRPr="00B81FD0">
        <w:rPr>
          <w:rFonts w:ascii="Times New Roman" w:eastAsia="Times New Roman" w:hAnsi="Times New Roman" w:cs="Times New Roman"/>
          <w:spacing w:val="4"/>
          <w:sz w:val="24"/>
          <w:szCs w:val="24"/>
        </w:rPr>
        <w:t xml:space="preserve"> </w:t>
      </w:r>
      <w:r w:rsidRPr="00B81FD0">
        <w:rPr>
          <w:rFonts w:ascii="Times New Roman" w:eastAsia="Times New Roman" w:hAnsi="Times New Roman" w:cs="Times New Roman"/>
          <w:sz w:val="24"/>
          <w:szCs w:val="24"/>
        </w:rPr>
        <w:t>«Дружба»</w:t>
      </w:r>
    </w:p>
    <w:p w:rsidR="00B81FD0" w:rsidRPr="00B81FD0" w:rsidRDefault="00B81FD0" w:rsidP="00280B97">
      <w:pPr>
        <w:widowControl w:val="0"/>
        <w:numPr>
          <w:ilvl w:val="1"/>
          <w:numId w:val="36"/>
        </w:numPr>
        <w:tabs>
          <w:tab w:val="left" w:pos="970"/>
        </w:tabs>
        <w:autoSpaceDE w:val="0"/>
        <w:autoSpaceDN w:val="0"/>
        <w:spacing w:after="0" w:line="240" w:lineRule="auto"/>
        <w:ind w:left="0" w:hanging="349"/>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ОО «Местная таджикская национально-культурная автономия г.</w:t>
      </w:r>
      <w:r w:rsidRPr="00B81FD0">
        <w:rPr>
          <w:rFonts w:ascii="Times New Roman" w:eastAsia="Times New Roman" w:hAnsi="Times New Roman" w:cs="Times New Roman"/>
          <w:spacing w:val="-5"/>
          <w:sz w:val="24"/>
          <w:szCs w:val="24"/>
        </w:rPr>
        <w:t xml:space="preserve"> </w:t>
      </w:r>
      <w:r w:rsidRPr="00B81FD0">
        <w:rPr>
          <w:rFonts w:ascii="Times New Roman" w:eastAsia="Times New Roman" w:hAnsi="Times New Roman" w:cs="Times New Roman"/>
          <w:sz w:val="24"/>
          <w:szCs w:val="24"/>
        </w:rPr>
        <w:t>Нижнекамск»</w:t>
      </w:r>
    </w:p>
    <w:p w:rsidR="00B81FD0" w:rsidRPr="00B81FD0" w:rsidRDefault="00B81FD0" w:rsidP="00280B97">
      <w:pPr>
        <w:widowControl w:val="0"/>
        <w:numPr>
          <w:ilvl w:val="1"/>
          <w:numId w:val="36"/>
        </w:numPr>
        <w:tabs>
          <w:tab w:val="left" w:pos="970"/>
          <w:tab w:val="left" w:pos="1670"/>
          <w:tab w:val="left" w:pos="3011"/>
          <w:tab w:val="left" w:pos="5112"/>
          <w:tab w:val="left" w:pos="8020"/>
          <w:tab w:val="left" w:pos="9457"/>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ОО</w:t>
      </w:r>
      <w:r w:rsidRPr="00B81FD0">
        <w:rPr>
          <w:rFonts w:ascii="Times New Roman" w:eastAsia="Times New Roman" w:hAnsi="Times New Roman" w:cs="Times New Roman"/>
          <w:sz w:val="24"/>
          <w:szCs w:val="24"/>
        </w:rPr>
        <w:tab/>
        <w:t>«Местная</w:t>
      </w:r>
      <w:r w:rsidRPr="00B81FD0">
        <w:rPr>
          <w:rFonts w:ascii="Times New Roman" w:eastAsia="Times New Roman" w:hAnsi="Times New Roman" w:cs="Times New Roman"/>
          <w:sz w:val="24"/>
          <w:szCs w:val="24"/>
        </w:rPr>
        <w:tab/>
        <w:t>азербайджанская</w:t>
      </w:r>
      <w:r w:rsidRPr="00B81FD0">
        <w:rPr>
          <w:rFonts w:ascii="Times New Roman" w:eastAsia="Times New Roman" w:hAnsi="Times New Roman" w:cs="Times New Roman"/>
          <w:sz w:val="24"/>
          <w:szCs w:val="24"/>
        </w:rPr>
        <w:tab/>
        <w:t>национально-культурная</w:t>
      </w:r>
      <w:r w:rsidRPr="00B81FD0">
        <w:rPr>
          <w:rFonts w:ascii="Times New Roman" w:eastAsia="Times New Roman" w:hAnsi="Times New Roman" w:cs="Times New Roman"/>
          <w:sz w:val="24"/>
          <w:szCs w:val="24"/>
        </w:rPr>
        <w:tab/>
        <w:t>автономия</w:t>
      </w:r>
      <w:r w:rsidRPr="00B81FD0">
        <w:rPr>
          <w:rFonts w:ascii="Times New Roman" w:eastAsia="Times New Roman" w:hAnsi="Times New Roman" w:cs="Times New Roman"/>
          <w:sz w:val="24"/>
          <w:szCs w:val="24"/>
        </w:rPr>
        <w:tab/>
      </w:r>
      <w:r w:rsidRPr="00B81FD0">
        <w:rPr>
          <w:rFonts w:ascii="Times New Roman" w:eastAsia="Times New Roman" w:hAnsi="Times New Roman" w:cs="Times New Roman"/>
          <w:spacing w:val="-9"/>
          <w:sz w:val="24"/>
          <w:szCs w:val="24"/>
        </w:rPr>
        <w:t xml:space="preserve">г. </w:t>
      </w:r>
      <w:r w:rsidRPr="00B81FD0">
        <w:rPr>
          <w:rFonts w:ascii="Times New Roman" w:eastAsia="Times New Roman" w:hAnsi="Times New Roman" w:cs="Times New Roman"/>
          <w:sz w:val="24"/>
          <w:szCs w:val="24"/>
        </w:rPr>
        <w:t>Нижнекамск»</w:t>
      </w:r>
    </w:p>
    <w:p w:rsidR="00B81FD0" w:rsidRPr="00B81FD0" w:rsidRDefault="00B81FD0" w:rsidP="00280B97">
      <w:pPr>
        <w:widowControl w:val="0"/>
        <w:numPr>
          <w:ilvl w:val="1"/>
          <w:numId w:val="36"/>
        </w:numPr>
        <w:tabs>
          <w:tab w:val="left" w:pos="970"/>
          <w:tab w:val="left" w:pos="2159"/>
          <w:tab w:val="left" w:pos="3910"/>
          <w:tab w:val="left" w:pos="5497"/>
          <w:tab w:val="left" w:pos="7051"/>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«Армянская</w:t>
      </w:r>
      <w:r w:rsidRPr="00B81FD0">
        <w:rPr>
          <w:rFonts w:ascii="Times New Roman" w:eastAsia="Times New Roman" w:hAnsi="Times New Roman" w:cs="Times New Roman"/>
          <w:sz w:val="24"/>
          <w:szCs w:val="24"/>
        </w:rPr>
        <w:tab/>
        <w:t>национально-культурная автономия города</w:t>
      </w:r>
      <w:r w:rsidRPr="00B81FD0">
        <w:rPr>
          <w:rFonts w:ascii="Times New Roman" w:eastAsia="Times New Roman" w:hAnsi="Times New Roman" w:cs="Times New Roman"/>
          <w:spacing w:val="-2"/>
          <w:sz w:val="24"/>
          <w:szCs w:val="24"/>
        </w:rPr>
        <w:t xml:space="preserve"> </w:t>
      </w:r>
      <w:r w:rsidRPr="00B81FD0">
        <w:rPr>
          <w:rFonts w:ascii="Times New Roman" w:eastAsia="Times New Roman" w:hAnsi="Times New Roman" w:cs="Times New Roman"/>
          <w:sz w:val="24"/>
          <w:szCs w:val="24"/>
        </w:rPr>
        <w:t>Нижнекамск»</w:t>
      </w:r>
    </w:p>
    <w:p w:rsidR="00B81FD0" w:rsidRPr="00B81FD0" w:rsidRDefault="00B81FD0" w:rsidP="00280B97">
      <w:pPr>
        <w:widowControl w:val="0"/>
        <w:numPr>
          <w:ilvl w:val="1"/>
          <w:numId w:val="36"/>
        </w:numPr>
        <w:tabs>
          <w:tab w:val="left" w:pos="970"/>
          <w:tab w:val="left" w:pos="2178"/>
          <w:tab w:val="left" w:pos="3948"/>
          <w:tab w:val="left" w:pos="5555"/>
          <w:tab w:val="left" w:pos="7054"/>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«Узбекская</w:t>
      </w:r>
      <w:r w:rsidRPr="00B81FD0">
        <w:rPr>
          <w:rFonts w:ascii="Times New Roman" w:eastAsia="Times New Roman" w:hAnsi="Times New Roman" w:cs="Times New Roman"/>
          <w:sz w:val="24"/>
          <w:szCs w:val="24"/>
        </w:rPr>
        <w:tab/>
        <w:t>национально-культурная автономия города</w:t>
      </w:r>
      <w:r w:rsidRPr="00B81FD0">
        <w:rPr>
          <w:rFonts w:ascii="Times New Roman" w:eastAsia="Times New Roman" w:hAnsi="Times New Roman" w:cs="Times New Roman"/>
          <w:spacing w:val="-2"/>
          <w:sz w:val="24"/>
          <w:szCs w:val="24"/>
        </w:rPr>
        <w:t xml:space="preserve"> </w:t>
      </w:r>
      <w:r w:rsidRPr="00B81FD0">
        <w:rPr>
          <w:rFonts w:ascii="Times New Roman" w:eastAsia="Times New Roman" w:hAnsi="Times New Roman" w:cs="Times New Roman"/>
          <w:sz w:val="24"/>
          <w:szCs w:val="24"/>
        </w:rPr>
        <w:t>Нижнекамска»</w:t>
      </w:r>
    </w:p>
    <w:p w:rsidR="00B81FD0" w:rsidRPr="00B81FD0" w:rsidRDefault="00B81FD0" w:rsidP="00280B97">
      <w:pPr>
        <w:widowControl w:val="0"/>
        <w:numPr>
          <w:ilvl w:val="1"/>
          <w:numId w:val="36"/>
        </w:numPr>
        <w:tabs>
          <w:tab w:val="left" w:pos="970"/>
          <w:tab w:val="left" w:pos="2053"/>
          <w:tab w:val="left" w:pos="3702"/>
          <w:tab w:val="left" w:pos="5184"/>
          <w:tab w:val="left" w:pos="6884"/>
          <w:tab w:val="left" w:pos="7172"/>
          <w:tab w:val="left" w:pos="8534"/>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«Национально</w:t>
      </w:r>
      <w:r w:rsidRPr="00B81FD0">
        <w:rPr>
          <w:rFonts w:ascii="Times New Roman" w:eastAsia="Times New Roman" w:hAnsi="Times New Roman" w:cs="Times New Roman"/>
          <w:sz w:val="24"/>
          <w:szCs w:val="24"/>
        </w:rPr>
        <w:tab/>
        <w:t>-</w:t>
      </w:r>
      <w:r w:rsidRPr="00B81FD0">
        <w:rPr>
          <w:rFonts w:ascii="Times New Roman" w:eastAsia="Times New Roman" w:hAnsi="Times New Roman" w:cs="Times New Roman"/>
          <w:sz w:val="24"/>
          <w:szCs w:val="24"/>
        </w:rPr>
        <w:tab/>
        <w:t>культурная</w:t>
      </w:r>
      <w:r w:rsidRPr="00B81FD0">
        <w:rPr>
          <w:rFonts w:ascii="Times New Roman" w:eastAsia="Times New Roman" w:hAnsi="Times New Roman" w:cs="Times New Roman"/>
          <w:sz w:val="24"/>
          <w:szCs w:val="24"/>
        </w:rPr>
        <w:tab/>
      </w:r>
      <w:r w:rsidRPr="00B81FD0">
        <w:rPr>
          <w:rFonts w:ascii="Times New Roman" w:eastAsia="Times New Roman" w:hAnsi="Times New Roman" w:cs="Times New Roman"/>
          <w:spacing w:val="-3"/>
          <w:sz w:val="24"/>
          <w:szCs w:val="24"/>
        </w:rPr>
        <w:t xml:space="preserve">автономия </w:t>
      </w:r>
      <w:r w:rsidRPr="00B81FD0">
        <w:rPr>
          <w:rFonts w:ascii="Times New Roman" w:eastAsia="Times New Roman" w:hAnsi="Times New Roman" w:cs="Times New Roman"/>
          <w:sz w:val="24"/>
          <w:szCs w:val="24"/>
        </w:rPr>
        <w:t>удмуртов города</w:t>
      </w:r>
      <w:r w:rsidRPr="00B81FD0">
        <w:rPr>
          <w:rFonts w:ascii="Times New Roman" w:eastAsia="Times New Roman" w:hAnsi="Times New Roman" w:cs="Times New Roman"/>
          <w:spacing w:val="-2"/>
          <w:sz w:val="24"/>
          <w:szCs w:val="24"/>
        </w:rPr>
        <w:t xml:space="preserve"> </w:t>
      </w:r>
      <w:r w:rsidRPr="00B81FD0">
        <w:rPr>
          <w:rFonts w:ascii="Times New Roman" w:eastAsia="Times New Roman" w:hAnsi="Times New Roman" w:cs="Times New Roman"/>
          <w:sz w:val="24"/>
          <w:szCs w:val="24"/>
        </w:rPr>
        <w:t>Нижнекамска»</w:t>
      </w:r>
    </w:p>
    <w:p w:rsidR="00B81FD0" w:rsidRPr="00B81FD0" w:rsidRDefault="00B81FD0" w:rsidP="00280B97">
      <w:pPr>
        <w:widowControl w:val="0"/>
        <w:numPr>
          <w:ilvl w:val="1"/>
          <w:numId w:val="36"/>
        </w:numPr>
        <w:tabs>
          <w:tab w:val="left" w:pos="970"/>
          <w:tab w:val="left" w:pos="2157"/>
          <w:tab w:val="left" w:pos="3905"/>
          <w:tab w:val="left" w:pos="5490"/>
          <w:tab w:val="left" w:pos="7054"/>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«Марийская</w:t>
      </w:r>
      <w:r w:rsidRPr="00B81FD0">
        <w:rPr>
          <w:rFonts w:ascii="Times New Roman" w:eastAsia="Times New Roman" w:hAnsi="Times New Roman" w:cs="Times New Roman"/>
          <w:sz w:val="24"/>
          <w:szCs w:val="24"/>
        </w:rPr>
        <w:tab/>
        <w:t>национально-культурная автономия города</w:t>
      </w:r>
      <w:r w:rsidRPr="00B81FD0">
        <w:rPr>
          <w:rFonts w:ascii="Times New Roman" w:eastAsia="Times New Roman" w:hAnsi="Times New Roman" w:cs="Times New Roman"/>
          <w:spacing w:val="2"/>
          <w:sz w:val="24"/>
          <w:szCs w:val="24"/>
        </w:rPr>
        <w:t xml:space="preserve"> </w:t>
      </w:r>
      <w:r w:rsidRPr="00B81FD0">
        <w:rPr>
          <w:rFonts w:ascii="Times New Roman" w:eastAsia="Times New Roman" w:hAnsi="Times New Roman" w:cs="Times New Roman"/>
          <w:sz w:val="24"/>
          <w:szCs w:val="24"/>
        </w:rPr>
        <w:t>«Нижнекамска»</w:t>
      </w:r>
    </w:p>
    <w:p w:rsidR="00B81FD0" w:rsidRPr="00B81FD0" w:rsidRDefault="00B81FD0" w:rsidP="00280B97">
      <w:pPr>
        <w:widowControl w:val="0"/>
        <w:numPr>
          <w:ilvl w:val="1"/>
          <w:numId w:val="36"/>
        </w:numPr>
        <w:tabs>
          <w:tab w:val="left" w:pos="970"/>
          <w:tab w:val="left" w:pos="2099"/>
          <w:tab w:val="left" w:pos="3790"/>
          <w:tab w:val="left" w:pos="5320"/>
          <w:tab w:val="left" w:pos="704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Местная</w:t>
      </w:r>
      <w:r w:rsidRPr="00B81FD0">
        <w:rPr>
          <w:rFonts w:ascii="Times New Roman" w:eastAsia="Times New Roman" w:hAnsi="Times New Roman" w:cs="Times New Roman"/>
          <w:sz w:val="24"/>
          <w:szCs w:val="24"/>
        </w:rPr>
        <w:tab/>
        <w:t>общественная</w:t>
      </w:r>
      <w:r w:rsidRPr="00B81FD0">
        <w:rPr>
          <w:rFonts w:ascii="Times New Roman" w:eastAsia="Times New Roman" w:hAnsi="Times New Roman" w:cs="Times New Roman"/>
          <w:sz w:val="24"/>
          <w:szCs w:val="24"/>
        </w:rPr>
        <w:tab/>
        <w:t>организация</w:t>
      </w:r>
      <w:r w:rsidRPr="00B81FD0">
        <w:rPr>
          <w:rFonts w:ascii="Times New Roman" w:eastAsia="Times New Roman" w:hAnsi="Times New Roman" w:cs="Times New Roman"/>
          <w:sz w:val="24"/>
          <w:szCs w:val="24"/>
        </w:rPr>
        <w:tab/>
        <w:t>«Дагестанская</w:t>
      </w:r>
      <w:r w:rsidRPr="00B81FD0">
        <w:rPr>
          <w:rFonts w:ascii="Times New Roman" w:eastAsia="Times New Roman" w:hAnsi="Times New Roman" w:cs="Times New Roman"/>
          <w:sz w:val="24"/>
          <w:szCs w:val="24"/>
        </w:rPr>
        <w:tab/>
        <w:t>национально-культурная автономия города</w:t>
      </w:r>
      <w:r w:rsidRPr="00B81FD0">
        <w:rPr>
          <w:rFonts w:ascii="Times New Roman" w:eastAsia="Times New Roman" w:hAnsi="Times New Roman" w:cs="Times New Roman"/>
          <w:spacing w:val="-2"/>
          <w:sz w:val="24"/>
          <w:szCs w:val="24"/>
        </w:rPr>
        <w:t xml:space="preserve"> </w:t>
      </w:r>
      <w:r w:rsidRPr="00B81FD0">
        <w:rPr>
          <w:rFonts w:ascii="Times New Roman" w:eastAsia="Times New Roman" w:hAnsi="Times New Roman" w:cs="Times New Roman"/>
          <w:sz w:val="24"/>
          <w:szCs w:val="24"/>
        </w:rPr>
        <w:t>Нижнекамска».</w:t>
      </w:r>
    </w:p>
    <w:p w:rsidR="00B81FD0" w:rsidRPr="00B81FD0" w:rsidRDefault="00B81FD0" w:rsidP="00280B97">
      <w:pPr>
        <w:widowControl w:val="0"/>
        <w:numPr>
          <w:ilvl w:val="1"/>
          <w:numId w:val="36"/>
        </w:numPr>
        <w:tabs>
          <w:tab w:val="left" w:pos="970"/>
          <w:tab w:val="left" w:pos="2099"/>
          <w:tab w:val="left" w:pos="3790"/>
          <w:tab w:val="left" w:pos="5320"/>
          <w:tab w:val="left" w:pos="704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Ансамбль струнных инструментов З.Плетневой</w:t>
      </w:r>
    </w:p>
    <w:p w:rsidR="00B81FD0" w:rsidRPr="00B81FD0" w:rsidRDefault="00B81FD0" w:rsidP="00B81FD0">
      <w:pPr>
        <w:widowControl w:val="0"/>
        <w:tabs>
          <w:tab w:val="left" w:pos="970"/>
          <w:tab w:val="left" w:pos="2099"/>
          <w:tab w:val="left" w:pos="3790"/>
          <w:tab w:val="left" w:pos="5320"/>
          <w:tab w:val="left" w:pos="7049"/>
        </w:tabs>
        <w:autoSpaceDE w:val="0"/>
        <w:autoSpaceDN w:val="0"/>
        <w:spacing w:after="0" w:line="240" w:lineRule="auto"/>
        <w:rPr>
          <w:rFonts w:ascii="Times New Roman" w:eastAsia="Times New Roman" w:hAnsi="Times New Roman" w:cs="Times New Roman"/>
          <w:sz w:val="24"/>
          <w:szCs w:val="24"/>
        </w:rPr>
      </w:pPr>
    </w:p>
    <w:p w:rsidR="00B81FD0" w:rsidRPr="00B81FD0" w:rsidRDefault="00B81FD0" w:rsidP="00B81FD0">
      <w:pPr>
        <w:widowControl w:val="0"/>
        <w:tabs>
          <w:tab w:val="left" w:pos="970"/>
          <w:tab w:val="left" w:pos="2099"/>
          <w:tab w:val="left" w:pos="3790"/>
          <w:tab w:val="left" w:pos="5320"/>
          <w:tab w:val="left" w:pos="7049"/>
        </w:tabs>
        <w:autoSpaceDE w:val="0"/>
        <w:autoSpaceDN w:val="0"/>
        <w:spacing w:after="0" w:line="240" w:lineRule="auto"/>
        <w:jc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Субъекты профилактики и здоровья</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Комиссия по делам несовершеннолетних и защите их прав НМР РТ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ПДН УМВД России по Нижнекамскому району РТ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Веста ГАУСО «ТЕРРИТОРИАЛЬНЫЙ ЦЕНТР СОЦИАЛЬНОЙ ПОМОЩИ СЕМЬЕ И ДЕТЯМ «ВЕСТА» В НИЖНЕКАМСКОМ МУНИЦИПАЛЬНОМ РАЙОНЕ»</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ГКУ «СОЦИАЛЬНЫЙ ПРИЮТ ДЛЯ ДЕТЕЙ И ПОДРОСТКОВ «БАЛКЫШ» </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МБУЗ «Молодежная клиника»</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ГАУЗ «Центр медицинской профилактики»</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Общественное объединение трезвого и здорового образа жизни «Нижнекамский оптималист»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color w:val="333333"/>
          <w:sz w:val="24"/>
          <w:szCs w:val="24"/>
          <w:shd w:val="clear" w:color="auto" w:fill="FFFFFF"/>
        </w:rPr>
        <w:t>Филиал ГАУЗ РНД «</w:t>
      </w:r>
      <w:r w:rsidRPr="00B81FD0">
        <w:rPr>
          <w:rFonts w:ascii="Times New Roman" w:eastAsia="Times New Roman" w:hAnsi="Times New Roman" w:cs="Times New Roman"/>
          <w:bCs/>
          <w:color w:val="333333"/>
          <w:sz w:val="24"/>
          <w:szCs w:val="24"/>
          <w:shd w:val="clear" w:color="auto" w:fill="FFFFFF"/>
        </w:rPr>
        <w:t>Нижнекамский</w:t>
      </w:r>
      <w:r w:rsidRPr="00B81FD0">
        <w:rPr>
          <w:rFonts w:ascii="Times New Roman" w:eastAsia="Times New Roman" w:hAnsi="Times New Roman" w:cs="Times New Roman"/>
          <w:color w:val="333333"/>
          <w:sz w:val="24"/>
          <w:szCs w:val="24"/>
          <w:shd w:val="clear" w:color="auto" w:fill="FFFFFF"/>
        </w:rPr>
        <w:t> наркологический </w:t>
      </w:r>
      <w:r w:rsidRPr="00B81FD0">
        <w:rPr>
          <w:rFonts w:ascii="Times New Roman" w:eastAsia="Times New Roman" w:hAnsi="Times New Roman" w:cs="Times New Roman"/>
          <w:bCs/>
          <w:color w:val="333333"/>
          <w:sz w:val="24"/>
          <w:szCs w:val="24"/>
          <w:shd w:val="clear" w:color="auto" w:fill="FFFFFF"/>
        </w:rPr>
        <w:t>диспансер</w:t>
      </w:r>
      <w:r w:rsidRPr="00B81FD0">
        <w:rPr>
          <w:rFonts w:ascii="Times New Roman" w:eastAsia="Times New Roman" w:hAnsi="Times New Roman" w:cs="Times New Roman"/>
          <w:color w:val="333333"/>
          <w:sz w:val="24"/>
          <w:szCs w:val="24"/>
          <w:shd w:val="clear" w:color="auto" w:fill="FFFFFF"/>
        </w:rPr>
        <w:t>»</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color w:val="333333"/>
          <w:sz w:val="24"/>
          <w:szCs w:val="24"/>
          <w:shd w:val="clear" w:color="auto" w:fill="FFFFFF"/>
        </w:rPr>
        <w:t>ГАУЗ ДГБ с ПЦ   </w:t>
      </w:r>
      <w:r w:rsidRPr="00B81FD0">
        <w:rPr>
          <w:rFonts w:ascii="Times New Roman" w:eastAsia="Times New Roman" w:hAnsi="Times New Roman" w:cs="Times New Roman"/>
          <w:bCs/>
          <w:color w:val="333333"/>
          <w:sz w:val="24"/>
          <w:szCs w:val="24"/>
          <w:shd w:val="clear" w:color="auto" w:fill="FFFFFF"/>
        </w:rPr>
        <w:t>Детская</w:t>
      </w:r>
      <w:r w:rsidRPr="00B81FD0">
        <w:rPr>
          <w:rFonts w:ascii="Times New Roman" w:eastAsia="Times New Roman" w:hAnsi="Times New Roman" w:cs="Times New Roman"/>
          <w:color w:val="333333"/>
          <w:sz w:val="24"/>
          <w:szCs w:val="24"/>
          <w:shd w:val="clear" w:color="auto" w:fill="FFFFFF"/>
        </w:rPr>
        <w:t> </w:t>
      </w:r>
      <w:r w:rsidRPr="00B81FD0">
        <w:rPr>
          <w:rFonts w:ascii="Times New Roman" w:eastAsia="Times New Roman" w:hAnsi="Times New Roman" w:cs="Times New Roman"/>
          <w:bCs/>
          <w:color w:val="333333"/>
          <w:sz w:val="24"/>
          <w:szCs w:val="24"/>
          <w:shd w:val="clear" w:color="auto" w:fill="FFFFFF"/>
        </w:rPr>
        <w:t>поликлиника</w:t>
      </w:r>
      <w:r w:rsidRPr="00B81FD0">
        <w:rPr>
          <w:rFonts w:ascii="Times New Roman" w:eastAsia="Times New Roman" w:hAnsi="Times New Roman" w:cs="Times New Roman"/>
          <w:color w:val="333333"/>
          <w:sz w:val="24"/>
          <w:szCs w:val="24"/>
          <w:shd w:val="clear" w:color="auto" w:fill="FFFFFF"/>
        </w:rPr>
        <w:t> № 1</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bCs/>
          <w:sz w:val="24"/>
          <w:szCs w:val="24"/>
          <w:shd w:val="clear" w:color="auto" w:fill="FFFFFF"/>
        </w:rPr>
        <w:t>МБОУ для детей нуждающихся в психолого-педагогической и медико-социальной помощи центр диагностики и консультирования НМР РТ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Центр здоровья для Детей</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МБУ «Центр психолого-педагогической помощи детям и  молодежи  «Эйдос»</w:t>
      </w:r>
    </w:p>
    <w:p w:rsidR="00B81FD0" w:rsidRPr="00B81FD0" w:rsidRDefault="00B81FD0" w:rsidP="00B81FD0">
      <w:pPr>
        <w:tabs>
          <w:tab w:val="left" w:pos="970"/>
          <w:tab w:val="left" w:pos="2099"/>
          <w:tab w:val="left" w:pos="3790"/>
          <w:tab w:val="left" w:pos="5320"/>
          <w:tab w:val="left" w:pos="7049"/>
        </w:tabs>
        <w:spacing w:after="0" w:line="240" w:lineRule="auto"/>
        <w:jc w:val="center"/>
        <w:rPr>
          <w:rFonts w:ascii="Times New Roman" w:eastAsia="Calibri" w:hAnsi="Times New Roman" w:cs="Times New Roman"/>
          <w:sz w:val="24"/>
          <w:szCs w:val="24"/>
        </w:rPr>
      </w:pPr>
    </w:p>
    <w:p w:rsidR="00B81FD0" w:rsidRPr="00B81FD0" w:rsidRDefault="00B81FD0" w:rsidP="00B81FD0">
      <w:pPr>
        <w:tabs>
          <w:tab w:val="left" w:pos="970"/>
          <w:tab w:val="left" w:pos="2099"/>
          <w:tab w:val="left" w:pos="3790"/>
          <w:tab w:val="left" w:pos="5320"/>
          <w:tab w:val="left" w:pos="7049"/>
        </w:tabs>
        <w:spacing w:after="0" w:line="240" w:lineRule="auto"/>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Организации спортивной подготовки</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СК «Дружба»</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СК «Нефтехимик»</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ДЮСШ - 1</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Ледовый дворец</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СК «Батыр»</w:t>
      </w:r>
    </w:p>
    <w:p w:rsidR="00B81FD0" w:rsidRPr="00B81FD0" w:rsidRDefault="00B81FD0" w:rsidP="00B81FD0">
      <w:pPr>
        <w:widowControl w:val="0"/>
        <w:tabs>
          <w:tab w:val="left" w:pos="970"/>
          <w:tab w:val="left" w:pos="2099"/>
          <w:tab w:val="left" w:pos="3790"/>
          <w:tab w:val="left" w:pos="5320"/>
          <w:tab w:val="left" w:pos="7049"/>
        </w:tabs>
        <w:autoSpaceDE w:val="0"/>
        <w:autoSpaceDN w:val="0"/>
        <w:spacing w:after="0" w:line="240" w:lineRule="auto"/>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Организации гражданско-патриотической направленности </w:t>
      </w:r>
    </w:p>
    <w:p w:rsidR="00B81FD0" w:rsidRPr="00B81FD0" w:rsidRDefault="00B81FD0" w:rsidP="00280B97">
      <w:pPr>
        <w:widowControl w:val="0"/>
        <w:numPr>
          <w:ilvl w:val="0"/>
          <w:numId w:val="39"/>
        </w:numPr>
        <w:tabs>
          <w:tab w:val="left" w:pos="970"/>
          <w:tab w:val="left" w:pos="2099"/>
          <w:tab w:val="left" w:pos="3790"/>
          <w:tab w:val="left" w:pos="5320"/>
          <w:tab w:val="left" w:pos="704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ЮНАРМИЯ — всероссийское детско-юношеское военно-патриотическое общественное движение (ВВПОД)</w:t>
      </w:r>
    </w:p>
    <w:p w:rsidR="00B81FD0" w:rsidRPr="00B81FD0" w:rsidRDefault="00B81FD0" w:rsidP="00280B97">
      <w:pPr>
        <w:widowControl w:val="0"/>
        <w:numPr>
          <w:ilvl w:val="0"/>
          <w:numId w:val="39"/>
        </w:numPr>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ФКУ «Военный комиссариат г.Нижнекамска»</w:t>
      </w:r>
    </w:p>
    <w:p w:rsidR="00B81FD0" w:rsidRPr="00B81FD0" w:rsidRDefault="00B81FD0" w:rsidP="00280B97">
      <w:pPr>
        <w:widowControl w:val="0"/>
        <w:numPr>
          <w:ilvl w:val="0"/>
          <w:numId w:val="39"/>
        </w:numPr>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w:t>
      </w:r>
      <w:hyperlink r:id="rId108" w:history="1">
        <w:r w:rsidRPr="00B81FD0">
          <w:rPr>
            <w:rFonts w:ascii="Times New Roman" w:eastAsia="Times New Roman" w:hAnsi="Times New Roman" w:cs="Times New Roman"/>
            <w:sz w:val="24"/>
            <w:szCs w:val="24"/>
          </w:rPr>
          <w:t>МБУ «Центр патриотической и допризывной подготовки молодежи «Патриот»</w:t>
        </w:r>
      </w:hyperlink>
    </w:p>
    <w:p w:rsidR="00B81FD0" w:rsidRPr="00B81FD0" w:rsidRDefault="00B81FD0" w:rsidP="00280B97">
      <w:pPr>
        <w:widowControl w:val="0"/>
        <w:numPr>
          <w:ilvl w:val="0"/>
          <w:numId w:val="39"/>
        </w:numPr>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Совет старейшин - Шура аксакалов города и района</w:t>
      </w:r>
    </w:p>
    <w:p w:rsidR="00B81FD0" w:rsidRPr="00B81FD0" w:rsidRDefault="00B81FD0" w:rsidP="00280B97">
      <w:pPr>
        <w:widowControl w:val="0"/>
        <w:numPr>
          <w:ilvl w:val="0"/>
          <w:numId w:val="39"/>
        </w:numPr>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Совет ветеранов ВОВ НМР РТ</w:t>
      </w:r>
    </w:p>
    <w:p w:rsidR="00B81FD0" w:rsidRPr="00B81FD0" w:rsidRDefault="00B81FD0" w:rsidP="00280B97">
      <w:pPr>
        <w:widowControl w:val="0"/>
        <w:numPr>
          <w:ilvl w:val="0"/>
          <w:numId w:val="39"/>
        </w:numPr>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Комитет солдатских матерей</w:t>
      </w:r>
    </w:p>
    <w:p w:rsidR="00B81FD0" w:rsidRPr="00B81FD0" w:rsidRDefault="00B81FD0" w:rsidP="00B81FD0">
      <w:pPr>
        <w:spacing w:after="0" w:line="240" w:lineRule="auto"/>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7.Нижнекамское отделение  Всероссийской общественной организации                ветеранов боевых действий  «БОЕВОЕ БРАТСТВО».</w:t>
      </w:r>
    </w:p>
    <w:p w:rsidR="00B81FD0" w:rsidRPr="00B81FD0" w:rsidRDefault="00B81FD0" w:rsidP="004C236E">
      <w:pPr>
        <w:pStyle w:val="1a"/>
        <w:rPr>
          <w:rFonts w:eastAsia="Calibri"/>
        </w:rPr>
      </w:pPr>
      <w:bookmarkStart w:id="223" w:name="_Toc435412728"/>
      <w:bookmarkStart w:id="224" w:name="_Toc453968203"/>
      <w:bookmarkStart w:id="225" w:name="_Toc63928821"/>
      <w:bookmarkStart w:id="226" w:name="_Toc64380069"/>
      <w:bookmarkEnd w:id="223"/>
      <w:r w:rsidRPr="00B81FD0">
        <w:rPr>
          <w:rFonts w:eastAsia="Calibri"/>
        </w:rPr>
        <w:lastRenderedPageBreak/>
        <w:t>2.3.7. Описание методов и форм профессиональной ориентации в организации, осуществляющей образовательную деятельность</w:t>
      </w:r>
      <w:bookmarkEnd w:id="224"/>
      <w:bookmarkEnd w:id="225"/>
      <w:bookmarkEnd w:id="226"/>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Методами профессиональной ориентации обучающихся в организации, осуществляющей образовательную деятельность, являются следующие.</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 профконсультирования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(встречи, беседы, экскурсии)</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 исследования обучающимся профессионально-трудовой области и себя как потенциального участника этих отношений (активное познание). Метод предъявления обучающемуся сведений о профессиях, специфике труда и т.д. (реактивное познание) (День открытых дверей, экскурсии).</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w:t>
      </w:r>
    </w:p>
    <w:p w:rsidR="00B81FD0" w:rsidRPr="00B81FD0" w:rsidRDefault="00B81FD0" w:rsidP="00280B97">
      <w:pPr>
        <w:widowControl w:val="0"/>
        <w:numPr>
          <w:ilvl w:val="0"/>
          <w:numId w:val="34"/>
        </w:numPr>
        <w:shd w:val="clear" w:color="auto" w:fill="FFFFFF"/>
        <w:autoSpaceDE w:val="0"/>
        <w:autoSpaceDN w:val="0"/>
        <w:adjustRightInd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Дни открытых дверей в качестве формы организации профессиональной ориентации обучающихся наиболее часто проводятся на базе ССУЗов (КНН, НПК, Педагогический колледж, Медицинский колледж) и ВУЗов (НХТИ, КИУ,МГЭИ)  города и призваны презентовать спектр образовательных программ, реализуемых образовательной организацией.</w:t>
      </w:r>
    </w:p>
    <w:p w:rsidR="00B81FD0" w:rsidRPr="00B81FD0" w:rsidRDefault="00B81FD0" w:rsidP="00280B97">
      <w:pPr>
        <w:widowControl w:val="0"/>
        <w:numPr>
          <w:ilvl w:val="0"/>
          <w:numId w:val="34"/>
        </w:numPr>
        <w:shd w:val="clear" w:color="auto" w:fill="FFFFFF"/>
        <w:autoSpaceDE w:val="0"/>
        <w:autoSpaceDN w:val="0"/>
        <w:adjustRightInd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(«НКНХ», «ТАНЭКО», «ТАИФ-НК» Шинный завод, Хлебозавод, Молокозавод, Пожарная часть, аэропорт Бегишево  им.Н.В.Лемаева и др.),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Метод публичной демонстрации самим обучающимся своих профессиональных планов, предпочтений либо способностей в той или иной сфере.</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 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предмету/предметам, встреч с интересными людьми, избравшими профессию, близкую к этой предметной сфере.</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 профессиональных проб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 взрослых производств на базе образовательных организаций.</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Конкурсы профессионального мастерства как форма организации профессиональной </w:t>
      </w:r>
      <w:r w:rsidRPr="00B81FD0">
        <w:rPr>
          <w:rFonts w:ascii="Times New Roman" w:eastAsia="Times New Roman" w:hAnsi="Times New Roman" w:cs="Times New Roman"/>
          <w:sz w:val="24"/>
          <w:szCs w:val="24"/>
        </w:rPr>
        <w:lastRenderedPageBreak/>
        <w:t>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 моделирования условий труда и имитации обучающимся решения производственных задач – деловая игра, в ходе которой имитируется исполнение обучающимся обязанностей работника.</w:t>
      </w:r>
    </w:p>
    <w:p w:rsidR="00B81FD0" w:rsidRPr="00B81FD0" w:rsidRDefault="00B81FD0" w:rsidP="00280B97">
      <w:pPr>
        <w:widowControl w:val="0"/>
        <w:numPr>
          <w:ilvl w:val="0"/>
          <w:numId w:val="34"/>
        </w:numPr>
        <w:tabs>
          <w:tab w:val="left" w:pos="789"/>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Классные часы:</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«Когда не поздно выбирать профессию?», «Профессия моей мечты»</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Формы работа с родителями обучающихся:</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Родительские собрания: «Подходит ли выбранная профессия вашему ребенку?» «Что значить выбрать профессию?» </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-Индивидуальная работа с родителями по формированию и развитию профессиональных интересов учащихся.</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-Организация и проведение «Дня открытых дверей в школе» для родителей.</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-Деятельность школьных производственных бригад.</w:t>
      </w:r>
    </w:p>
    <w:p w:rsidR="00B81FD0" w:rsidRPr="00B81FD0" w:rsidRDefault="00B81FD0" w:rsidP="00280B97">
      <w:pPr>
        <w:widowControl w:val="0"/>
        <w:numPr>
          <w:ilvl w:val="0"/>
          <w:numId w:val="32"/>
        </w:numPr>
        <w:tabs>
          <w:tab w:val="left" w:pos="78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-Сотрудничество с Центром труда и занятости г. Нижнекамска (трудоустройство несовершеннолетних).</w:t>
      </w:r>
    </w:p>
    <w:p w:rsidR="00B81FD0" w:rsidRPr="00B81FD0" w:rsidRDefault="00B81FD0" w:rsidP="00B81FD0">
      <w:pPr>
        <w:spacing w:after="0" w:line="240" w:lineRule="auto"/>
        <w:rPr>
          <w:rFonts w:ascii="Times New Roman" w:eastAsia="Calibri" w:hAnsi="Times New Roman" w:cs="Times New Roman"/>
          <w:b/>
          <w:sz w:val="24"/>
          <w:szCs w:val="24"/>
        </w:rPr>
      </w:pPr>
    </w:p>
    <w:p w:rsidR="00B81FD0" w:rsidRPr="00B81FD0" w:rsidRDefault="00B81FD0" w:rsidP="004C236E">
      <w:pPr>
        <w:pStyle w:val="1a"/>
        <w:rPr>
          <w:rFonts w:eastAsia="Calibri"/>
        </w:rPr>
      </w:pPr>
      <w:bookmarkStart w:id="227" w:name="_Toc435412729"/>
      <w:bookmarkStart w:id="228" w:name="_Toc453968204"/>
      <w:bookmarkStart w:id="229" w:name="_Toc63928822"/>
      <w:bookmarkStart w:id="230" w:name="_Toc64380070"/>
      <w:bookmarkEnd w:id="227"/>
      <w:r w:rsidRPr="00B81FD0">
        <w:rPr>
          <w:rFonts w:eastAsia="Calibri"/>
        </w:rPr>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228"/>
      <w:bookmarkEnd w:id="229"/>
      <w:bookmarkEnd w:id="230"/>
    </w:p>
    <w:p w:rsidR="00B81FD0" w:rsidRPr="00B81FD0" w:rsidRDefault="00B81FD0" w:rsidP="00280B97">
      <w:pPr>
        <w:widowControl w:val="0"/>
        <w:numPr>
          <w:ilvl w:val="0"/>
          <w:numId w:val="33"/>
        </w:numPr>
        <w:tabs>
          <w:tab w:val="left" w:pos="650"/>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организация занятий(уроков);</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обеспечение использования различных каналов восприятия информации;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учет зоны работоспособности обучающихся;</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распределение интенсивности умственной деятельности;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50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использование здоровьесберегающих технологий.</w:t>
      </w:r>
    </w:p>
    <w:p w:rsidR="00B81FD0" w:rsidRPr="00B81FD0" w:rsidRDefault="00B81FD0" w:rsidP="00280B97">
      <w:pPr>
        <w:widowControl w:val="0"/>
        <w:numPr>
          <w:ilvl w:val="0"/>
          <w:numId w:val="32"/>
        </w:numPr>
        <w:tabs>
          <w:tab w:val="left" w:pos="649"/>
          <w:tab w:val="left" w:pos="650"/>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 Мероприятия формируют у обучающихся:</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способность составлять рациональный режим дня и отдыха;</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следовать рациональному режиму дня и отдыха на основе знаний о динамике работоспособности, утомляемости, напряженности разных видов деятельности;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выбирать оптимальный режим дня с учетом учебных и внеучебных нагрузок;</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умение планировать и рационально распределять учебные нагрузки и отдых в период подготовки к экзаменам;</w:t>
      </w:r>
    </w:p>
    <w:p w:rsidR="00B81FD0" w:rsidRPr="00B81FD0" w:rsidRDefault="00B81FD0" w:rsidP="00280B97">
      <w:pPr>
        <w:widowControl w:val="0"/>
        <w:numPr>
          <w:ilvl w:val="0"/>
          <w:numId w:val="35"/>
        </w:numPr>
        <w:tabs>
          <w:tab w:val="left" w:pos="649"/>
          <w:tab w:val="left" w:pos="650"/>
          <w:tab w:val="left" w:pos="1634"/>
          <w:tab w:val="left" w:pos="2058"/>
          <w:tab w:val="left" w:pos="3087"/>
          <w:tab w:val="left" w:pos="4612"/>
          <w:tab w:val="left" w:pos="6264"/>
          <w:tab w:val="left" w:pos="8278"/>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знание</w:t>
      </w:r>
      <w:r w:rsidRPr="00B81FD0">
        <w:rPr>
          <w:rFonts w:ascii="Times New Roman" w:eastAsia="Times New Roman" w:hAnsi="Times New Roman" w:cs="Times New Roman"/>
          <w:sz w:val="24"/>
          <w:szCs w:val="24"/>
        </w:rPr>
        <w:tab/>
        <w:t>и</w:t>
      </w:r>
      <w:r w:rsidRPr="00B81FD0">
        <w:rPr>
          <w:rFonts w:ascii="Times New Roman" w:eastAsia="Times New Roman" w:hAnsi="Times New Roman" w:cs="Times New Roman"/>
          <w:sz w:val="24"/>
          <w:szCs w:val="24"/>
        </w:rPr>
        <w:tab/>
        <w:t>умение</w:t>
      </w:r>
      <w:r w:rsidRPr="00B81FD0">
        <w:rPr>
          <w:rFonts w:ascii="Times New Roman" w:eastAsia="Times New Roman" w:hAnsi="Times New Roman" w:cs="Times New Roman"/>
          <w:sz w:val="24"/>
          <w:szCs w:val="24"/>
        </w:rPr>
        <w:tab/>
        <w:t>эффективно</w:t>
      </w:r>
      <w:r w:rsidRPr="00B81FD0">
        <w:rPr>
          <w:rFonts w:ascii="Times New Roman" w:eastAsia="Times New Roman" w:hAnsi="Times New Roman" w:cs="Times New Roman"/>
          <w:sz w:val="24"/>
          <w:szCs w:val="24"/>
        </w:rPr>
        <w:tab/>
        <w:t>использовать</w:t>
      </w:r>
      <w:r w:rsidRPr="00B81FD0">
        <w:rPr>
          <w:rFonts w:ascii="Times New Roman" w:eastAsia="Times New Roman" w:hAnsi="Times New Roman" w:cs="Times New Roman"/>
          <w:sz w:val="24"/>
          <w:szCs w:val="24"/>
        </w:rPr>
        <w:tab/>
        <w:t>индивидуальные</w:t>
      </w:r>
      <w:r w:rsidRPr="00B81FD0">
        <w:rPr>
          <w:rFonts w:ascii="Times New Roman" w:eastAsia="Times New Roman" w:hAnsi="Times New Roman" w:cs="Times New Roman"/>
          <w:sz w:val="24"/>
          <w:szCs w:val="24"/>
        </w:rPr>
        <w:tab/>
      </w:r>
      <w:r w:rsidRPr="00B81FD0">
        <w:rPr>
          <w:rFonts w:ascii="Times New Roman" w:eastAsia="Times New Roman" w:hAnsi="Times New Roman" w:cs="Times New Roman"/>
          <w:spacing w:val="-3"/>
          <w:sz w:val="24"/>
          <w:szCs w:val="24"/>
        </w:rPr>
        <w:t xml:space="preserve">особенности </w:t>
      </w:r>
      <w:r w:rsidRPr="00B81FD0">
        <w:rPr>
          <w:rFonts w:ascii="Times New Roman" w:eastAsia="Times New Roman" w:hAnsi="Times New Roman" w:cs="Times New Roman"/>
          <w:sz w:val="24"/>
          <w:szCs w:val="24"/>
        </w:rPr>
        <w:t>работоспособности;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знание основ профилактики переутомления и перенапряжения.</w:t>
      </w:r>
    </w:p>
    <w:p w:rsidR="00B81FD0" w:rsidRPr="00B81FD0" w:rsidRDefault="00B81FD0" w:rsidP="00280B97">
      <w:pPr>
        <w:widowControl w:val="0"/>
        <w:numPr>
          <w:ilvl w:val="0"/>
          <w:numId w:val="33"/>
        </w:numPr>
        <w:tabs>
          <w:tab w:val="left" w:pos="582"/>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Методы организации физкультурно-спортивной и оздоровительной работы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w:t>
      </w:r>
      <w:r w:rsidRPr="00B81FD0">
        <w:rPr>
          <w:rFonts w:ascii="Times New Roman" w:eastAsia="Times New Roman" w:hAnsi="Times New Roman" w:cs="Times New Roman"/>
          <w:sz w:val="24"/>
          <w:szCs w:val="24"/>
        </w:rPr>
        <w:lastRenderedPageBreak/>
        <w:t>проведение спортивных соревнований. Формами физкультурно-спортивной и оздоровительной работы являются: спартакиада, спортивные эстафеты, спортивные праздники.</w:t>
      </w:r>
    </w:p>
    <w:p w:rsidR="00B81FD0" w:rsidRPr="00B81FD0" w:rsidRDefault="00B81FD0" w:rsidP="00280B97">
      <w:pPr>
        <w:widowControl w:val="0"/>
        <w:numPr>
          <w:ilvl w:val="0"/>
          <w:numId w:val="33"/>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Методы профилактической работы предусматривают определение </w:t>
      </w:r>
      <w:r w:rsidRPr="00B81FD0">
        <w:rPr>
          <w:rFonts w:ascii="Times New Roman" w:eastAsia="Times New Roman" w:hAnsi="Times New Roman" w:cs="Times New Roman"/>
          <w:spacing w:val="-3"/>
          <w:sz w:val="24"/>
          <w:szCs w:val="24"/>
        </w:rPr>
        <w:t xml:space="preserve">«зон </w:t>
      </w:r>
      <w:r w:rsidRPr="00B81FD0">
        <w:rPr>
          <w:rFonts w:ascii="Times New Roman" w:eastAsia="Times New Roman" w:hAnsi="Times New Roman" w:cs="Times New Roman"/>
          <w:sz w:val="24"/>
          <w:szCs w:val="24"/>
        </w:rPr>
        <w:t xml:space="preserve">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Участие учащихся  в межведомственных профилактических акциях «Сообщи , где торгуют смертью», «1000 шагов к здоровью», </w:t>
      </w:r>
      <w:r w:rsidRPr="00B81FD0">
        <w:rPr>
          <w:rFonts w:ascii="Times New Roman" w:eastAsia="Times New Roman" w:hAnsi="Times New Roman" w:cs="Times New Roman"/>
          <w:spacing w:val="-3"/>
          <w:sz w:val="24"/>
          <w:szCs w:val="24"/>
        </w:rPr>
        <w:t>«Чистые игры</w:t>
      </w:r>
      <w:r w:rsidRPr="00B81FD0">
        <w:rPr>
          <w:rFonts w:ascii="Times New Roman" w:eastAsia="Times New Roman" w:hAnsi="Times New Roman" w:cs="Times New Roman"/>
          <w:sz w:val="24"/>
          <w:szCs w:val="24"/>
        </w:rPr>
        <w:t>», «Подросток», «Молодёжь против наркотиков», реализуется план по правовому просвещению обучающихся. В ученическом классе профилактическую работу организует классный руководитель.</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p>
    <w:p w:rsidR="00B81FD0" w:rsidRPr="00B81FD0" w:rsidRDefault="00B81FD0" w:rsidP="00280B97">
      <w:pPr>
        <w:widowControl w:val="0"/>
        <w:numPr>
          <w:ilvl w:val="0"/>
          <w:numId w:val="33"/>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Методы просветительской и методической работы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ит.д.;</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 Мероприятия формируют у обучающихся:</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представление о рисках для здоровья неадекватных нагрузок и использования биостимуляторов;</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потребность в двигательной активности и ежедневных занятиях физической культурой;</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Для реализации этого комплекса необходима интеграция с курсом физической культуры. Мероприятия формируют у обучающихся:</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B81FD0" w:rsidRPr="00B81FD0" w:rsidRDefault="00B81FD0" w:rsidP="00280B97">
      <w:pPr>
        <w:widowControl w:val="0"/>
        <w:numPr>
          <w:ilvl w:val="0"/>
          <w:numId w:val="35"/>
        </w:numPr>
        <w:tabs>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навыки работы в условиях стрессовых ситуаций;</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владение элементами саморегуляции для снятия эмоционального и физического напряжения;</w:t>
      </w:r>
    </w:p>
    <w:p w:rsidR="00B81FD0" w:rsidRPr="00B81FD0" w:rsidRDefault="00B81FD0" w:rsidP="00280B97">
      <w:pPr>
        <w:widowControl w:val="0"/>
        <w:numPr>
          <w:ilvl w:val="0"/>
          <w:numId w:val="35"/>
        </w:numPr>
        <w:tabs>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lastRenderedPageBreak/>
        <w:t>навыки контроля за собственным состоянием, чувствами в стрессовых ситуациях;</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представление о влиянии позитивных и негативных эмоций на здоровье, о факторах, их вызывающих, и условиях снижения риска негативных влияний;</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навыки эмоциональной разгрузки и их использование в повседневной жизни; навыки управления своим эмоциональным состоянием и поведением.</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Мероприятия формируют у обучающихся:</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представление о рациональном питании как важной составляющей части здорового образа жизни;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знание о правилах питания, способствующих сохранению и укреплению здоровья;</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готовность соблюдать правила рационального питания;</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знание правил этикета, связанных с питанием, осознание того, что навыки этикета являются неотъемлемой частью общей культуры личности;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представление о социокультурных аспектах питания, его связи с культурой и историей народа;</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интерес к народным традициям, связанным с питанием и здоровьем, расширение знаний об истории и традициях своего народа.</w:t>
      </w:r>
    </w:p>
    <w:p w:rsidR="00B81FD0" w:rsidRPr="00B81FD0" w:rsidRDefault="00B81FD0" w:rsidP="00B81FD0">
      <w:pPr>
        <w:widowControl w:val="0"/>
        <w:autoSpaceDE w:val="0"/>
        <w:autoSpaceDN w:val="0"/>
        <w:spacing w:after="0" w:line="240" w:lineRule="auto"/>
        <w:rPr>
          <w:rFonts w:ascii="Times New Roman" w:eastAsia="Times New Roman" w:hAnsi="Times New Roman" w:cs="Times New Roman"/>
          <w:sz w:val="24"/>
          <w:szCs w:val="24"/>
        </w:rPr>
      </w:pPr>
    </w:p>
    <w:p w:rsidR="00B81FD0" w:rsidRPr="00B81FD0" w:rsidRDefault="00B81FD0" w:rsidP="00961E78">
      <w:pPr>
        <w:pStyle w:val="1a"/>
        <w:rPr>
          <w:rFonts w:eastAsia="Calibri"/>
        </w:rPr>
      </w:pPr>
      <w:bookmarkStart w:id="231" w:name="_Toc435412730"/>
      <w:bookmarkStart w:id="232" w:name="_Toc453968205"/>
      <w:bookmarkStart w:id="233" w:name="_Toc63928823"/>
      <w:bookmarkStart w:id="234" w:name="_Toc64380071"/>
      <w:bookmarkEnd w:id="231"/>
      <w:r w:rsidRPr="00B81FD0">
        <w:rPr>
          <w:rFonts w:eastAsia="Calibri"/>
        </w:rPr>
        <w:t>2.3.9. Описание форм и методов повышения педагогической культуры родителей (законных представителей) обучающихся</w:t>
      </w:r>
      <w:bookmarkEnd w:id="232"/>
      <w:bookmarkEnd w:id="233"/>
      <w:bookmarkEnd w:id="234"/>
    </w:p>
    <w:p w:rsidR="00B81FD0" w:rsidRPr="00B81FD0" w:rsidRDefault="00B81FD0" w:rsidP="00B81FD0">
      <w:pPr>
        <w:widowControl w:val="0"/>
        <w:tabs>
          <w:tab w:val="left" w:pos="2246"/>
          <w:tab w:val="left" w:pos="4091"/>
          <w:tab w:val="left" w:pos="5299"/>
          <w:tab w:val="left" w:pos="6597"/>
          <w:tab w:val="left" w:pos="7889"/>
        </w:tabs>
        <w:autoSpaceDE w:val="0"/>
        <w:autoSpaceDN w:val="0"/>
        <w:spacing w:after="0" w:line="240" w:lineRule="auto"/>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Повышение педагогической</w:t>
      </w:r>
      <w:r w:rsidRPr="00B81FD0">
        <w:rPr>
          <w:rFonts w:ascii="Times New Roman" w:eastAsia="Times New Roman" w:hAnsi="Times New Roman" w:cs="Times New Roman"/>
          <w:sz w:val="24"/>
          <w:szCs w:val="24"/>
        </w:rPr>
        <w:tab/>
        <w:t>культуры</w:t>
      </w:r>
      <w:r w:rsidRPr="00B81FD0">
        <w:rPr>
          <w:rFonts w:ascii="Times New Roman" w:eastAsia="Times New Roman" w:hAnsi="Times New Roman" w:cs="Times New Roman"/>
          <w:sz w:val="24"/>
          <w:szCs w:val="24"/>
        </w:rPr>
        <w:tab/>
        <w:t>родителей</w:t>
      </w:r>
      <w:r w:rsidRPr="00B81FD0">
        <w:rPr>
          <w:rFonts w:ascii="Times New Roman" w:eastAsia="Times New Roman" w:hAnsi="Times New Roman" w:cs="Times New Roman"/>
          <w:sz w:val="24"/>
          <w:szCs w:val="24"/>
        </w:rPr>
        <w:tab/>
        <w:t xml:space="preserve">(законных </w:t>
      </w:r>
      <w:r w:rsidRPr="00B81FD0">
        <w:rPr>
          <w:rFonts w:ascii="Times New Roman" w:eastAsia="Times New Roman" w:hAnsi="Times New Roman" w:cs="Times New Roman"/>
          <w:spacing w:val="-1"/>
          <w:sz w:val="24"/>
          <w:szCs w:val="24"/>
        </w:rPr>
        <w:t xml:space="preserve">представителей) </w:t>
      </w:r>
      <w:r w:rsidRPr="00B81FD0">
        <w:rPr>
          <w:rFonts w:ascii="Times New Roman" w:eastAsia="Times New Roman" w:hAnsi="Times New Roman" w:cs="Times New Roman"/>
          <w:sz w:val="24"/>
          <w:szCs w:val="24"/>
        </w:rPr>
        <w:t>обучающихся осуществляется с учетом многообразия их позиций и социальных ролей:</w:t>
      </w:r>
    </w:p>
    <w:p w:rsidR="00B81FD0" w:rsidRPr="00B81FD0" w:rsidRDefault="00B81FD0" w:rsidP="00280B97">
      <w:pPr>
        <w:widowControl w:val="0"/>
        <w:numPr>
          <w:ilvl w:val="0"/>
          <w:numId w:val="35"/>
        </w:numPr>
        <w:tabs>
          <w:tab w:val="left" w:pos="649"/>
          <w:tab w:val="left" w:pos="650"/>
          <w:tab w:val="left" w:pos="1221"/>
          <w:tab w:val="left" w:pos="2514"/>
          <w:tab w:val="left" w:pos="4239"/>
          <w:tab w:val="left" w:pos="5253"/>
          <w:tab w:val="left" w:pos="5601"/>
          <w:tab w:val="left" w:pos="6481"/>
          <w:tab w:val="left" w:pos="6949"/>
          <w:tab w:val="left" w:pos="8424"/>
        </w:tabs>
        <w:autoSpaceDE w:val="0"/>
        <w:autoSpaceDN w:val="0"/>
        <w:spacing w:after="0" w:line="240" w:lineRule="auto"/>
        <w:ind w:left="0"/>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как</w:t>
      </w:r>
      <w:r w:rsidRPr="00B81FD0">
        <w:rPr>
          <w:rFonts w:ascii="Times New Roman" w:eastAsia="Times New Roman" w:hAnsi="Times New Roman" w:cs="Times New Roman"/>
          <w:sz w:val="24"/>
          <w:szCs w:val="24"/>
        </w:rPr>
        <w:tab/>
        <w:t>источника</w:t>
      </w:r>
      <w:r w:rsidRPr="00B81FD0">
        <w:rPr>
          <w:rFonts w:ascii="Times New Roman" w:eastAsia="Times New Roman" w:hAnsi="Times New Roman" w:cs="Times New Roman"/>
          <w:sz w:val="24"/>
          <w:szCs w:val="24"/>
        </w:rPr>
        <w:tab/>
        <w:t>родительского</w:t>
      </w:r>
      <w:r w:rsidRPr="00B81FD0">
        <w:rPr>
          <w:rFonts w:ascii="Times New Roman" w:eastAsia="Times New Roman" w:hAnsi="Times New Roman" w:cs="Times New Roman"/>
          <w:sz w:val="24"/>
          <w:szCs w:val="24"/>
        </w:rPr>
        <w:tab/>
        <w:t>запроса</w:t>
      </w:r>
      <w:r w:rsidRPr="00B81FD0">
        <w:rPr>
          <w:rFonts w:ascii="Times New Roman" w:eastAsia="Times New Roman" w:hAnsi="Times New Roman" w:cs="Times New Roman"/>
          <w:sz w:val="24"/>
          <w:szCs w:val="24"/>
        </w:rPr>
        <w:tab/>
        <w:t>к</w:t>
      </w:r>
      <w:r w:rsidRPr="00B81FD0">
        <w:rPr>
          <w:rFonts w:ascii="Times New Roman" w:eastAsia="Times New Roman" w:hAnsi="Times New Roman" w:cs="Times New Roman"/>
          <w:sz w:val="24"/>
          <w:szCs w:val="24"/>
        </w:rPr>
        <w:tab/>
        <w:t>школе</w:t>
      </w:r>
      <w:r w:rsidRPr="00B81FD0">
        <w:rPr>
          <w:rFonts w:ascii="Times New Roman" w:eastAsia="Times New Roman" w:hAnsi="Times New Roman" w:cs="Times New Roman"/>
          <w:sz w:val="24"/>
          <w:szCs w:val="24"/>
        </w:rPr>
        <w:tab/>
        <w:t>на</w:t>
      </w:r>
      <w:r w:rsidRPr="00B81FD0">
        <w:rPr>
          <w:rFonts w:ascii="Times New Roman" w:eastAsia="Times New Roman" w:hAnsi="Times New Roman" w:cs="Times New Roman"/>
          <w:sz w:val="24"/>
          <w:szCs w:val="24"/>
        </w:rPr>
        <w:tab/>
        <w:t>физическое,</w:t>
      </w:r>
      <w:r w:rsidRPr="00B81FD0">
        <w:rPr>
          <w:rFonts w:ascii="Times New Roman" w:eastAsia="Times New Roman" w:hAnsi="Times New Roman" w:cs="Times New Roman"/>
          <w:sz w:val="24"/>
          <w:szCs w:val="24"/>
        </w:rPr>
        <w:tab/>
        <w:t>социально- психологическое, академическое (в сфере обучения) благополучие ребенка;</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эксперта результатов деятельности образовательной организации;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как обладателя и распорядителя ресурсов для воспитания и социализации;</w:t>
      </w:r>
    </w:p>
    <w:p w:rsidR="00B81FD0" w:rsidRPr="00B81FD0" w:rsidRDefault="00B81FD0" w:rsidP="00280B97">
      <w:pPr>
        <w:widowControl w:val="0"/>
        <w:numPr>
          <w:ilvl w:val="0"/>
          <w:numId w:val="35"/>
        </w:numPr>
        <w:tabs>
          <w:tab w:val="left" w:pos="649"/>
          <w:tab w:val="left" w:pos="650"/>
        </w:tabs>
        <w:autoSpaceDE w:val="0"/>
        <w:autoSpaceDN w:val="0"/>
        <w:spacing w:after="0" w:line="240" w:lineRule="auto"/>
        <w:ind w:left="0" w:hanging="36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как непосредственного воспитателя (в рамках школьного и семейного воспитания).</w:t>
      </w:r>
    </w:p>
    <w:p w:rsidR="00B81FD0" w:rsidRPr="00B81FD0" w:rsidRDefault="00B81FD0" w:rsidP="00B81FD0">
      <w:pPr>
        <w:widowControl w:val="0"/>
        <w:autoSpaceDE w:val="0"/>
        <w:autoSpaceDN w:val="0"/>
        <w:spacing w:after="0" w:line="240" w:lineRule="auto"/>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Формами и методами повышения педагогической культуры родителей (законных представителей) обучающихся МБОУ «Гимназия №1» НМР РТ являются:</w:t>
      </w:r>
    </w:p>
    <w:p w:rsidR="00B81FD0" w:rsidRPr="00B81FD0" w:rsidRDefault="00B81FD0" w:rsidP="00B81FD0">
      <w:pPr>
        <w:widowControl w:val="0"/>
        <w:autoSpaceDE w:val="0"/>
        <w:autoSpaceDN w:val="0"/>
        <w:spacing w:after="0" w:line="240" w:lineRule="auto"/>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реализация программ «Путь к успеху», «Школа ответственного родительства», проекта «Семьеведение»;</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 Совет родителей, Совет отцов, Совет школы;</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участие в решении и анализе проблем, принятии решений и даже их реализации в той или иной форме- работа Комиссий по дисциплине и порядку и по охране здоровья;</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использование педагогами по отношению к родителям методов требования и убеждения как исключительно крайней меры;</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консультирование педагогическими работниками родителей (только в случае вербализованного запроса со стороны родителей);</w:t>
      </w:r>
    </w:p>
    <w:p w:rsidR="00B81FD0" w:rsidRPr="00B81FD0" w:rsidRDefault="00B81FD0" w:rsidP="00280B97">
      <w:pPr>
        <w:widowControl w:val="0"/>
        <w:numPr>
          <w:ilvl w:val="0"/>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B81FD0" w:rsidRPr="00B81FD0" w:rsidRDefault="00B81FD0" w:rsidP="00B81FD0">
      <w:pPr>
        <w:widowControl w:val="0"/>
        <w:autoSpaceDE w:val="0"/>
        <w:autoSpaceDN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sz w:val="24"/>
          <w:szCs w:val="24"/>
        </w:rPr>
        <w:t xml:space="preserve">     </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6"/>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емые</w:t>
      </w:r>
      <w:r w:rsidRPr="00B81FD0">
        <w:rPr>
          <w:rFonts w:ascii="Times New Roman" w:eastAsia="Times New Roman" w:hAnsi="Times New Roman" w:cs="Times New Roman"/>
          <w:color w:val="000000"/>
          <w:spacing w:val="15"/>
          <w:sz w:val="24"/>
          <w:szCs w:val="24"/>
        </w:rPr>
        <w:t xml:space="preserve"> </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1"/>
          <w:sz w:val="24"/>
          <w:szCs w:val="24"/>
        </w:rPr>
        <w:t>дит</w:t>
      </w:r>
      <w:r w:rsidRPr="00B81FD0">
        <w:rPr>
          <w:rFonts w:ascii="Times New Roman" w:eastAsia="Times New Roman" w:hAnsi="Times New Roman" w:cs="Times New Roman"/>
          <w:color w:val="000000"/>
          <w:sz w:val="24"/>
          <w:szCs w:val="24"/>
        </w:rPr>
        <w:t>елями,</w:t>
      </w:r>
      <w:r w:rsidRPr="00B81FD0">
        <w:rPr>
          <w:rFonts w:ascii="Times New Roman" w:eastAsia="Times New Roman" w:hAnsi="Times New Roman" w:cs="Times New Roman"/>
          <w:color w:val="000000"/>
          <w:spacing w:val="17"/>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одят</w:t>
      </w:r>
      <w:r w:rsidRPr="00B81FD0">
        <w:rPr>
          <w:rFonts w:ascii="Times New Roman" w:eastAsia="Times New Roman" w:hAnsi="Times New Roman" w:cs="Times New Roman"/>
          <w:color w:val="000000"/>
          <w:spacing w:val="15"/>
          <w:sz w:val="24"/>
          <w:szCs w:val="24"/>
        </w:rPr>
        <w:t xml:space="preserve"> </w:t>
      </w:r>
      <w:r w:rsidRPr="00B81FD0">
        <w:rPr>
          <w:rFonts w:ascii="Times New Roman" w:eastAsia="Times New Roman" w:hAnsi="Times New Roman" w:cs="Times New Roman"/>
          <w:color w:val="000000"/>
          <w:spacing w:val="1"/>
          <w:sz w:val="24"/>
          <w:szCs w:val="24"/>
        </w:rPr>
        <w:t>пр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6"/>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6"/>
          <w:sz w:val="24"/>
          <w:szCs w:val="24"/>
        </w:rPr>
        <w:t xml:space="preserve"> </w:t>
      </w:r>
      <w:r w:rsidRPr="00B81FD0">
        <w:rPr>
          <w:rFonts w:ascii="Times New Roman" w:eastAsia="Times New Roman" w:hAnsi="Times New Roman" w:cs="Times New Roman"/>
          <w:color w:val="000000"/>
          <w:sz w:val="24"/>
          <w:szCs w:val="24"/>
        </w:rPr>
        <w:t>реаль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19"/>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pacing w:val="-2"/>
          <w:sz w:val="24"/>
          <w:szCs w:val="24"/>
        </w:rPr>
        <w:t>е</w:t>
      </w:r>
      <w:r w:rsidRPr="00B81FD0">
        <w:rPr>
          <w:rFonts w:ascii="Times New Roman" w:eastAsia="Times New Roman" w:hAnsi="Times New Roman" w:cs="Times New Roman"/>
          <w:color w:val="000000"/>
          <w:sz w:val="24"/>
          <w:szCs w:val="24"/>
        </w:rPr>
        <w:t>дагогиче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ких си</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ях</w:t>
      </w:r>
      <w:r w:rsidRPr="00B81FD0">
        <w:rPr>
          <w:rFonts w:ascii="Times New Roman" w:eastAsia="Times New Roman" w:hAnsi="Times New Roman" w:cs="Times New Roman"/>
          <w:color w:val="000000"/>
          <w:sz w:val="24"/>
          <w:szCs w:val="24"/>
        </w:rPr>
        <w:tab/>
        <w:t>и</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1"/>
          <w:sz w:val="24"/>
          <w:szCs w:val="24"/>
        </w:rPr>
        <w:t>ры</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ют</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z w:val="24"/>
          <w:szCs w:val="24"/>
        </w:rPr>
        <w:tab/>
        <w:t>возмож</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ости</w:t>
      </w:r>
      <w:r w:rsidRPr="00B81FD0">
        <w:rPr>
          <w:rFonts w:ascii="Times New Roman" w:eastAsia="Times New Roman" w:hAnsi="Times New Roman" w:cs="Times New Roman"/>
          <w:color w:val="000000"/>
          <w:sz w:val="24"/>
          <w:szCs w:val="24"/>
        </w:rPr>
        <w:tab/>
        <w:t>ак</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вного,</w:t>
      </w:r>
      <w:r w:rsidRPr="00B81FD0">
        <w:rPr>
          <w:rFonts w:ascii="Times New Roman" w:eastAsia="Times New Roman" w:hAnsi="Times New Roman" w:cs="Times New Roman"/>
          <w:color w:val="000000"/>
          <w:sz w:val="24"/>
          <w:szCs w:val="24"/>
        </w:rPr>
        <w:tab/>
        <w:t>квалифи</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 xml:space="preserve">рованного, </w:t>
      </w:r>
      <w:r w:rsidRPr="00B81FD0">
        <w:rPr>
          <w:rFonts w:ascii="Times New Roman" w:eastAsia="Times New Roman" w:hAnsi="Times New Roman" w:cs="Times New Roman"/>
          <w:color w:val="000000"/>
          <w:sz w:val="24"/>
          <w:szCs w:val="24"/>
        </w:rPr>
        <w:lastRenderedPageBreak/>
        <w:t>ответств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ого, свобод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 в 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пит</w:t>
      </w:r>
      <w:r w:rsidRPr="00B81FD0">
        <w:rPr>
          <w:rFonts w:ascii="Times New Roman" w:eastAsia="Times New Roman" w:hAnsi="Times New Roman" w:cs="Times New Roman"/>
          <w:color w:val="000000"/>
          <w:sz w:val="24"/>
          <w:szCs w:val="24"/>
        </w:rPr>
        <w:t>атель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це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w:t>
      </w:r>
    </w:p>
    <w:p w:rsidR="00B81FD0" w:rsidRPr="00B81FD0" w:rsidRDefault="00B81FD0" w:rsidP="00961E78">
      <w:pPr>
        <w:pStyle w:val="1a"/>
        <w:rPr>
          <w:rFonts w:eastAsia="Calibri"/>
        </w:rPr>
      </w:pPr>
      <w:bookmarkStart w:id="235" w:name="_Toc435412731"/>
      <w:bookmarkStart w:id="236" w:name="_Toc453968206"/>
      <w:bookmarkStart w:id="237" w:name="_Toc63928824"/>
      <w:bookmarkStart w:id="238" w:name="_Toc64380072"/>
      <w:bookmarkEnd w:id="235"/>
      <w:r w:rsidRPr="00B81FD0">
        <w:rPr>
          <w:rFonts w:eastAsia="Calibri"/>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236"/>
      <w:bookmarkEnd w:id="237"/>
      <w:bookmarkEnd w:id="238"/>
    </w:p>
    <w:tbl>
      <w:tblPr>
        <w:tblStyle w:val="af"/>
        <w:tblW w:w="9214" w:type="dxa"/>
        <w:tblInd w:w="250" w:type="dxa"/>
        <w:tblLook w:val="04A0" w:firstRow="1" w:lastRow="0" w:firstColumn="1" w:lastColumn="0" w:noHBand="0" w:noVBand="1"/>
      </w:tblPr>
      <w:tblGrid>
        <w:gridCol w:w="567"/>
        <w:gridCol w:w="2268"/>
        <w:gridCol w:w="6379"/>
      </w:tblGrid>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w:t>
            </w:r>
          </w:p>
        </w:tc>
        <w:tc>
          <w:tcPr>
            <w:tcW w:w="2268" w:type="dxa"/>
          </w:tcPr>
          <w:p w:rsidR="00B81FD0" w:rsidRPr="00B81FD0" w:rsidRDefault="00B81FD0" w:rsidP="00B81FD0">
            <w:pPr>
              <w:suppressAutoHyphens/>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направление</w:t>
            </w:r>
          </w:p>
        </w:tc>
        <w:tc>
          <w:tcPr>
            <w:tcW w:w="6379" w:type="dxa"/>
          </w:tcPr>
          <w:p w:rsidR="00B81FD0" w:rsidRPr="00B81FD0" w:rsidRDefault="00B81FD0" w:rsidP="00B81FD0">
            <w:pPr>
              <w:suppressAutoHyphens/>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результаты</w:t>
            </w:r>
          </w:p>
        </w:tc>
      </w:tr>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tc>
        <w:tc>
          <w:tcPr>
            <w:tcW w:w="2268" w:type="dxa"/>
          </w:tcPr>
          <w:p w:rsidR="00B81FD0" w:rsidRPr="00B81FD0" w:rsidRDefault="00B81FD0" w:rsidP="00B81FD0">
            <w:pPr>
              <w:suppressAutoHyphens/>
              <w:rPr>
                <w:rFonts w:ascii="Times New Roman" w:eastAsia="Calibri" w:hAnsi="Times New Roman" w:cs="Times New Roman"/>
                <w:b/>
                <w:sz w:val="24"/>
                <w:szCs w:val="24"/>
              </w:rPr>
            </w:pPr>
            <w:r w:rsidRPr="00B81FD0">
              <w:rPr>
                <w:rFonts w:ascii="Times New Roman" w:eastAsia="Calibri" w:hAnsi="Times New Roman" w:cs="Times New Roman"/>
                <w:b/>
                <w:sz w:val="24"/>
                <w:szCs w:val="24"/>
              </w:rPr>
              <w:t>Отношение обучающихся к России как к Родине (Отечеству)</w:t>
            </w:r>
          </w:p>
          <w:p w:rsidR="00B81FD0" w:rsidRPr="00B81FD0" w:rsidRDefault="00B81FD0" w:rsidP="00B81FD0">
            <w:pPr>
              <w:suppressAutoHyphens/>
              <w:jc w:val="both"/>
              <w:rPr>
                <w:rFonts w:ascii="Times New Roman" w:eastAsia="Calibri" w:hAnsi="Times New Roman" w:cs="Times New Roman"/>
                <w:sz w:val="24"/>
                <w:szCs w:val="24"/>
              </w:rPr>
            </w:pPr>
          </w:p>
        </w:tc>
        <w:tc>
          <w:tcPr>
            <w:tcW w:w="637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воспитание уважения к культуре, языкам, традициям и обычаям народов, проживающих в Российской Федерации. </w:t>
            </w:r>
          </w:p>
          <w:p w:rsidR="00B81FD0" w:rsidRPr="00B81FD0" w:rsidRDefault="00B81FD0" w:rsidP="00B81FD0">
            <w:pPr>
              <w:suppressAutoHyphens/>
              <w:jc w:val="both"/>
              <w:rPr>
                <w:rFonts w:ascii="Times New Roman" w:eastAsia="Calibri" w:hAnsi="Times New Roman" w:cs="Times New Roman"/>
                <w:sz w:val="24"/>
                <w:szCs w:val="24"/>
              </w:rPr>
            </w:pPr>
          </w:p>
        </w:tc>
      </w:tr>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2</w:t>
            </w:r>
          </w:p>
        </w:tc>
        <w:tc>
          <w:tcPr>
            <w:tcW w:w="2268" w:type="dxa"/>
          </w:tcPr>
          <w:p w:rsidR="00B81FD0" w:rsidRPr="00B81FD0" w:rsidRDefault="00B81FD0" w:rsidP="00B81FD0">
            <w:pPr>
              <w:suppressAutoHyphens/>
              <w:rPr>
                <w:rFonts w:ascii="Times New Roman" w:eastAsia="Calibri" w:hAnsi="Times New Roman" w:cs="Times New Roman"/>
                <w:b/>
                <w:sz w:val="24"/>
                <w:szCs w:val="24"/>
              </w:rPr>
            </w:pPr>
            <w:r w:rsidRPr="00B81FD0">
              <w:rPr>
                <w:rFonts w:ascii="Times New Roman" w:eastAsia="Calibri" w:hAnsi="Times New Roman" w:cs="Times New Roman"/>
                <w:b/>
                <w:sz w:val="24"/>
                <w:szCs w:val="24"/>
              </w:rPr>
              <w:t>Отношение обучающихся с окружающими людьми</w:t>
            </w:r>
          </w:p>
        </w:tc>
        <w:tc>
          <w:tcPr>
            <w:tcW w:w="637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принятие гуманистических ценностей, осознанное, уважительное и доброжелательное отношение к другому человеку, его мнению, мировоззрению;</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w:t>
            </w:r>
          </w:p>
        </w:tc>
      </w:tr>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3</w:t>
            </w:r>
          </w:p>
        </w:tc>
        <w:tc>
          <w:tcPr>
            <w:tcW w:w="2268" w:type="dxa"/>
          </w:tcPr>
          <w:p w:rsidR="00B81FD0" w:rsidRPr="00B81FD0" w:rsidRDefault="00B81FD0" w:rsidP="00B81FD0">
            <w:pPr>
              <w:suppressAutoHyphens/>
              <w:rPr>
                <w:rFonts w:ascii="Times New Roman" w:eastAsia="Calibri" w:hAnsi="Times New Roman" w:cs="Times New Roman"/>
                <w:b/>
                <w:sz w:val="24"/>
                <w:szCs w:val="24"/>
              </w:rPr>
            </w:pPr>
            <w:r w:rsidRPr="00B81FD0">
              <w:rPr>
                <w:rFonts w:ascii="Times New Roman" w:eastAsia="Calibri" w:hAnsi="Times New Roman" w:cs="Times New Roman"/>
                <w:b/>
                <w:sz w:val="24"/>
                <w:szCs w:val="24"/>
              </w:rPr>
              <w:t>Отношение обучающихся к семье и родителям</w:t>
            </w:r>
          </w:p>
        </w:tc>
        <w:tc>
          <w:tcPr>
            <w:tcW w:w="6379"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-ответственное отношение к созданию семьи на основе осознанного принятия ценностей семейной жизни;</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 укрепление отношения к семье как основе российского общества;</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-формирование представлений о значении семьи для устойчивого и успешного развития человека</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 формирование начального опыта заботы о социально-психологическом благополучии своей семьи</w:t>
            </w:r>
          </w:p>
        </w:tc>
      </w:tr>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4</w:t>
            </w:r>
          </w:p>
        </w:tc>
        <w:tc>
          <w:tcPr>
            <w:tcW w:w="2268" w:type="dxa"/>
          </w:tcPr>
          <w:p w:rsidR="00B81FD0" w:rsidRPr="00B81FD0" w:rsidRDefault="00B81FD0" w:rsidP="00B81FD0">
            <w:pPr>
              <w:suppressAutoHyphens/>
              <w:rPr>
                <w:rFonts w:ascii="Times New Roman" w:eastAsia="Calibri" w:hAnsi="Times New Roman" w:cs="Times New Roman"/>
                <w:b/>
                <w:sz w:val="24"/>
                <w:szCs w:val="24"/>
              </w:rPr>
            </w:pPr>
            <w:r w:rsidRPr="00B81FD0">
              <w:rPr>
                <w:rFonts w:ascii="Times New Roman" w:eastAsia="Calibri" w:hAnsi="Times New Roman" w:cs="Times New Roman"/>
                <w:b/>
                <w:bCs/>
                <w:sz w:val="24"/>
                <w:szCs w:val="24"/>
              </w:rPr>
              <w:t>Отношение обучающихся к закону, государству и к гражданскому обществу</w:t>
            </w:r>
          </w:p>
        </w:tc>
        <w:tc>
          <w:tcPr>
            <w:tcW w:w="637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признание  ценностей демократии и социальной солидарности, готовность к договорному регулированию отношений в группе или социальной организации;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tc>
      </w:tr>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5</w:t>
            </w:r>
          </w:p>
        </w:tc>
        <w:tc>
          <w:tcPr>
            <w:tcW w:w="2268"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b/>
                <w:sz w:val="24"/>
                <w:szCs w:val="24"/>
              </w:rPr>
              <w:t>Отношение обучающихся к себе, своему здоровью, познанию себя</w:t>
            </w:r>
          </w:p>
        </w:tc>
        <w:tc>
          <w:tcPr>
            <w:tcW w:w="637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-неприятие вредных привычек: курения, употребления алкоголя, наркотиков.</w:t>
            </w:r>
          </w:p>
        </w:tc>
      </w:tr>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lastRenderedPageBreak/>
              <w:t>6</w:t>
            </w:r>
          </w:p>
        </w:tc>
        <w:tc>
          <w:tcPr>
            <w:tcW w:w="2268"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b/>
                <w:bCs/>
                <w:sz w:val="24"/>
                <w:szCs w:val="24"/>
              </w:rPr>
              <w:t>Отношение обучающихся к окружающему миру, к живой природе, художественной культуре</w:t>
            </w:r>
          </w:p>
        </w:tc>
        <w:tc>
          <w:tcPr>
            <w:tcW w:w="637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эстетическое отношение к миру, готовность к эстетическому обустройству собственного быта. </w:t>
            </w:r>
          </w:p>
        </w:tc>
      </w:tr>
      <w:tr w:rsidR="00B81FD0" w:rsidRPr="00B81FD0" w:rsidTr="00B81FD0">
        <w:tc>
          <w:tcPr>
            <w:tcW w:w="567" w:type="dxa"/>
          </w:tcPr>
          <w:p w:rsidR="00B81FD0" w:rsidRPr="00B81FD0" w:rsidRDefault="00B81FD0" w:rsidP="00B81FD0">
            <w:pPr>
              <w:suppressAutoHyphens/>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7</w:t>
            </w:r>
          </w:p>
        </w:tc>
        <w:tc>
          <w:tcPr>
            <w:tcW w:w="2268" w:type="dxa"/>
          </w:tcPr>
          <w:p w:rsidR="00B81FD0" w:rsidRPr="00B81FD0" w:rsidRDefault="00B81FD0" w:rsidP="00B81FD0">
            <w:pPr>
              <w:suppressAutoHyphens/>
              <w:rPr>
                <w:rFonts w:ascii="Times New Roman" w:eastAsia="Calibri" w:hAnsi="Times New Roman" w:cs="Times New Roman"/>
                <w:b/>
                <w:sz w:val="24"/>
                <w:szCs w:val="24"/>
              </w:rPr>
            </w:pPr>
            <w:r w:rsidRPr="00B81FD0">
              <w:rPr>
                <w:rFonts w:ascii="Times New Roman" w:eastAsia="Calibri" w:hAnsi="Times New Roman" w:cs="Times New Roman"/>
                <w:b/>
                <w:sz w:val="24"/>
                <w:szCs w:val="24"/>
              </w:rPr>
              <w:t>Трудовые и социально-экономические отношения</w:t>
            </w:r>
          </w:p>
        </w:tc>
        <w:tc>
          <w:tcPr>
            <w:tcW w:w="6379" w:type="dxa"/>
          </w:tcPr>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уважение всех форм собственности, готовность к защите своей собственности; </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осознанный выбор будущей профессии как путь и способ реализации собственных жизненных планов;</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B81FD0" w:rsidRPr="00B81FD0" w:rsidRDefault="00B81FD0" w:rsidP="00B81FD0">
            <w:pPr>
              <w:suppressAutoHyphens/>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 готовность к самообслуживанию, включая обучение и выполнение домашних обязанностей.</w:t>
            </w:r>
          </w:p>
          <w:p w:rsidR="00B81FD0" w:rsidRPr="00B81FD0" w:rsidRDefault="00B81FD0" w:rsidP="00B81FD0">
            <w:pPr>
              <w:suppressAutoHyphens/>
              <w:rPr>
                <w:rFonts w:ascii="Times New Roman" w:eastAsia="Calibri" w:hAnsi="Times New Roman" w:cs="Times New Roman"/>
                <w:sz w:val="24"/>
                <w:szCs w:val="24"/>
              </w:rPr>
            </w:pPr>
          </w:p>
        </w:tc>
      </w:tr>
    </w:tbl>
    <w:p w:rsidR="00B81FD0" w:rsidRPr="00B81FD0" w:rsidRDefault="00B81FD0" w:rsidP="00B81FD0">
      <w:pPr>
        <w:spacing w:after="0" w:line="240" w:lineRule="auto"/>
        <w:rPr>
          <w:rFonts w:ascii="Times New Roman" w:eastAsia="Calibri" w:hAnsi="Times New Roman" w:cs="Times New Roman"/>
          <w:b/>
          <w:sz w:val="24"/>
          <w:szCs w:val="24"/>
        </w:rPr>
      </w:pPr>
    </w:p>
    <w:p w:rsidR="00B81FD0" w:rsidRPr="00A05ED5" w:rsidRDefault="00B81FD0" w:rsidP="00A05ED5">
      <w:pPr>
        <w:pStyle w:val="1a"/>
        <w:rPr>
          <w:rFonts w:eastAsia="Calibri"/>
        </w:rPr>
      </w:pPr>
      <w:bookmarkStart w:id="239" w:name="_Toc435412732"/>
      <w:bookmarkStart w:id="240" w:name="_Toc453968207"/>
      <w:bookmarkStart w:id="241" w:name="_Toc63928825"/>
      <w:bookmarkStart w:id="242" w:name="_Toc64380073"/>
      <w:bookmarkEnd w:id="239"/>
      <w:r w:rsidRPr="00A05ED5">
        <w:rPr>
          <w:rFonts w:eastAsia="Calibri"/>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240"/>
      <w:bookmarkEnd w:id="241"/>
      <w:bookmarkEnd w:id="242"/>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степень конкретности и измеримости задач по обеспечению жизни и здоровья обучающихся;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уровень обусловленности задач анализом ситуации в образовательной организации, ученическом классе, учебной группе;</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уровень дифференциации работы исходя из состояния здоровья отдельных категорий обучающихся;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по формированию у обучающихся осознанного отношения к собственному здоровью, устойчивых представлений о здоровье и здоровом образе жизни;</w:t>
      </w:r>
    </w:p>
    <w:p w:rsidR="00B81FD0" w:rsidRPr="00B81FD0" w:rsidRDefault="00B81FD0" w:rsidP="00280B97">
      <w:pPr>
        <w:widowControl w:val="0"/>
        <w:numPr>
          <w:ilvl w:val="1"/>
          <w:numId w:val="35"/>
        </w:numPr>
        <w:tabs>
          <w:tab w:val="left" w:pos="650"/>
        </w:tabs>
        <w:autoSpaceDE w:val="0"/>
        <w:autoSpaceDN w:val="0"/>
        <w:spacing w:after="0" w:line="240" w:lineRule="auto"/>
        <w:ind w:left="0" w:hanging="361"/>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формированию навыков оценки собственного функционального состояния;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уровень безопасности для обучающихся среды образовательной организации, реалистичность количества и достаточность мероприятий;</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w:t>
      </w:r>
    </w:p>
    <w:p w:rsidR="00B81FD0" w:rsidRPr="00B81FD0" w:rsidRDefault="00B81FD0" w:rsidP="00280B97">
      <w:pPr>
        <w:widowControl w:val="0"/>
        <w:numPr>
          <w:ilvl w:val="1"/>
          <w:numId w:val="35"/>
        </w:numPr>
        <w:tabs>
          <w:tab w:val="left" w:pos="650"/>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уровень обусловленности задач анализом ситуации образовательной организации, ученическом классе, учебной группе;</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согласованность с психологом мероприятий, обеспечивающих позитивные межличностные отношения обучающихся, с психологом;</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w:t>
      </w:r>
      <w:r w:rsidRPr="00B81FD0">
        <w:rPr>
          <w:rFonts w:ascii="Times New Roman" w:eastAsia="Times New Roman" w:hAnsi="Times New Roman" w:cs="Times New Roman"/>
          <w:sz w:val="24"/>
          <w:szCs w:val="24"/>
        </w:rPr>
        <w:lastRenderedPageBreak/>
        <w:t>содержания образования);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преодоление трудностей в освоении содержания образования; обеспечение образовательной среды;</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обеспечение условий защиты детей от информации, причиняющей вред их здоровью  и психическому развитию;</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-вовлечение родителей в деятельность по обеспечению успеха в подготовке к итоговой государственной аттестации;</w:t>
      </w:r>
    </w:p>
    <w:p w:rsidR="00B81FD0" w:rsidRPr="00B81FD0" w:rsidRDefault="00B81FD0" w:rsidP="00B81FD0">
      <w:pPr>
        <w:widowControl w:val="0"/>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учет возрастных особенностей, традиций образовательной организации, специфики ученического класса;</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B81FD0" w:rsidRPr="00B81FD0" w:rsidRDefault="00B81FD0" w:rsidP="00280B97">
      <w:pPr>
        <w:widowControl w:val="0"/>
        <w:numPr>
          <w:ilvl w:val="1"/>
          <w:numId w:val="35"/>
        </w:numPr>
        <w:tabs>
          <w:tab w:val="left" w:pos="650"/>
        </w:tabs>
        <w:autoSpaceDE w:val="0"/>
        <w:autoSpaceDN w:val="0"/>
        <w:spacing w:after="0" w:line="240" w:lineRule="auto"/>
        <w:ind w:left="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интенсивность взаимодействия с социальными институтами, социальными организациями, отдельными лицами – субъектами актуальных социальных практик;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B81FD0" w:rsidRPr="00B81FD0" w:rsidRDefault="00B81FD0" w:rsidP="00B81FD0">
      <w:pPr>
        <w:spacing w:after="0" w:line="240" w:lineRule="auto"/>
        <w:jc w:val="both"/>
        <w:rPr>
          <w:rFonts w:ascii="Times New Roman" w:eastAsia="Calibri" w:hAnsi="Times New Roman" w:cs="Times New Roman"/>
          <w:b/>
          <w:sz w:val="24"/>
          <w:szCs w:val="24"/>
        </w:rPr>
      </w:pPr>
      <w:r w:rsidRPr="00B81FD0">
        <w:rPr>
          <w:rFonts w:ascii="Times New Roman" w:eastAsia="Calibri" w:hAnsi="Times New Roman" w:cs="Times New Roman"/>
          <w:sz w:val="24"/>
          <w:szCs w:val="24"/>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Кр</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ериями</w:t>
      </w:r>
      <w:r w:rsidRPr="00B81FD0">
        <w:rPr>
          <w:rFonts w:ascii="Times New Roman" w:eastAsia="Times New Roman" w:hAnsi="Times New Roman" w:cs="Times New Roman"/>
          <w:color w:val="000000"/>
          <w:spacing w:val="34"/>
          <w:sz w:val="24"/>
          <w:szCs w:val="24"/>
        </w:rPr>
        <w:t xml:space="preserve"> </w:t>
      </w:r>
      <w:r w:rsidRPr="00B81FD0">
        <w:rPr>
          <w:rFonts w:ascii="Times New Roman" w:eastAsia="Times New Roman" w:hAnsi="Times New Roman" w:cs="Times New Roman"/>
          <w:color w:val="000000"/>
          <w:sz w:val="24"/>
          <w:szCs w:val="24"/>
        </w:rPr>
        <w:t>э</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фекти</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sz w:val="24"/>
          <w:szCs w:val="24"/>
        </w:rPr>
        <w:t>ности</w:t>
      </w:r>
      <w:r w:rsidRPr="00B81FD0">
        <w:rPr>
          <w:rFonts w:ascii="Times New Roman" w:eastAsia="Times New Roman" w:hAnsi="Times New Roman" w:cs="Times New Roman"/>
          <w:color w:val="000000"/>
          <w:spacing w:val="37"/>
          <w:sz w:val="24"/>
          <w:szCs w:val="24"/>
        </w:rPr>
        <w:t xml:space="preserve"> </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01"/>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лы</w:t>
      </w:r>
      <w:r w:rsidRPr="00B81FD0">
        <w:rPr>
          <w:rFonts w:ascii="Times New Roman" w:eastAsia="Times New Roman" w:hAnsi="Times New Roman" w:cs="Times New Roman"/>
          <w:color w:val="000000"/>
          <w:spacing w:val="35"/>
          <w:sz w:val="24"/>
          <w:szCs w:val="24"/>
        </w:rPr>
        <w:t xml:space="preserve"> </w:t>
      </w:r>
      <w:r w:rsidRPr="00B81FD0">
        <w:rPr>
          <w:rFonts w:ascii="Times New Roman" w:eastAsia="Times New Roman" w:hAnsi="Times New Roman" w:cs="Times New Roman"/>
          <w:color w:val="000000"/>
          <w:sz w:val="24"/>
          <w:szCs w:val="24"/>
        </w:rPr>
        <w:t>Програ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мы</w:t>
      </w:r>
      <w:r w:rsidRPr="00B81FD0">
        <w:rPr>
          <w:rFonts w:ascii="Times New Roman" w:eastAsia="Times New Roman" w:hAnsi="Times New Roman" w:cs="Times New Roman"/>
          <w:color w:val="000000"/>
          <w:spacing w:val="35"/>
          <w:sz w:val="24"/>
          <w:szCs w:val="24"/>
        </w:rPr>
        <w:t xml:space="preserve"> </w:t>
      </w:r>
      <w:r w:rsidRPr="00B81FD0">
        <w:rPr>
          <w:rFonts w:ascii="Times New Roman" w:eastAsia="Times New Roman" w:hAnsi="Times New Roman" w:cs="Times New Roman"/>
          <w:color w:val="000000"/>
          <w:sz w:val="24"/>
          <w:szCs w:val="24"/>
        </w:rPr>
        <w:t>являет</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36"/>
          <w:sz w:val="24"/>
          <w:szCs w:val="24"/>
        </w:rPr>
        <w:t xml:space="preserve"> </w:t>
      </w:r>
      <w:r w:rsidRPr="00B81FD0">
        <w:rPr>
          <w:rFonts w:ascii="Times New Roman" w:eastAsia="Times New Roman" w:hAnsi="Times New Roman" w:cs="Times New Roman"/>
          <w:color w:val="000000"/>
          <w:sz w:val="24"/>
          <w:szCs w:val="24"/>
        </w:rPr>
        <w:t>мон</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г основных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оказателей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воспитан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и соц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али</w:t>
      </w:r>
      <w:r w:rsidRPr="00B81FD0">
        <w:rPr>
          <w:rFonts w:ascii="Times New Roman" w:eastAsia="Times New Roman" w:hAnsi="Times New Roman" w:cs="Times New Roman"/>
          <w:color w:val="000000"/>
          <w:spacing w:val="-1"/>
          <w:sz w:val="24"/>
          <w:szCs w:val="24"/>
        </w:rPr>
        <w:t>за</w:t>
      </w:r>
      <w:r w:rsidRPr="00B81FD0">
        <w:rPr>
          <w:rFonts w:ascii="Times New Roman" w:eastAsia="Times New Roman" w:hAnsi="Times New Roman" w:cs="Times New Roman"/>
          <w:color w:val="000000"/>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 1</w:t>
      </w:r>
      <w:r w:rsidRPr="00B81FD0">
        <w:rPr>
          <w:rFonts w:ascii="Times New Roman" w:eastAsia="Times New Roman" w:hAnsi="Times New Roman" w:cs="Times New Roman"/>
          <w:color w:val="000000"/>
          <w:spacing w:val="7"/>
          <w:sz w:val="24"/>
          <w:szCs w:val="24"/>
        </w:rPr>
        <w:t>0</w:t>
      </w:r>
      <w:r w:rsidRPr="00B81FD0">
        <w:rPr>
          <w:rFonts w:ascii="Times New Roman" w:eastAsia="Times New Roman" w:hAnsi="Times New Roman" w:cs="Times New Roman"/>
          <w:color w:val="000000"/>
          <w:spacing w:val="-3"/>
          <w:sz w:val="24"/>
          <w:szCs w:val="24"/>
        </w:rPr>
        <w:t>-</w:t>
      </w:r>
      <w:r w:rsidRPr="00B81FD0">
        <w:rPr>
          <w:rFonts w:ascii="Times New Roman" w:eastAsia="Times New Roman" w:hAnsi="Times New Roman" w:cs="Times New Roman"/>
          <w:color w:val="000000"/>
          <w:sz w:val="24"/>
          <w:szCs w:val="24"/>
        </w:rPr>
        <w:t>11 клас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 xml:space="preserve">ов. Мониторинг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редста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ляет</w:t>
      </w:r>
      <w:r w:rsidRPr="00B81FD0">
        <w:rPr>
          <w:rFonts w:ascii="Times New Roman" w:eastAsia="Times New Roman" w:hAnsi="Times New Roman" w:cs="Times New Roman"/>
          <w:color w:val="000000"/>
          <w:sz w:val="24"/>
          <w:szCs w:val="24"/>
        </w:rPr>
        <w:tab/>
        <w:t>собой</w:t>
      </w:r>
      <w:r w:rsidRPr="00B81FD0">
        <w:rPr>
          <w:rFonts w:ascii="Times New Roman" w:eastAsia="Times New Roman" w:hAnsi="Times New Roman" w:cs="Times New Roman"/>
          <w:color w:val="000000"/>
          <w:sz w:val="24"/>
          <w:szCs w:val="24"/>
        </w:rPr>
        <w:tab/>
        <w:t>систе</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z w:val="24"/>
          <w:szCs w:val="24"/>
        </w:rPr>
        <w:tab/>
        <w:t>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аг</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ск</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ледов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аправл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а    </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1"/>
          <w:sz w:val="24"/>
          <w:szCs w:val="24"/>
        </w:rPr>
        <w:t>ом</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екс</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 xml:space="preserve">ю    </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z w:val="24"/>
          <w:szCs w:val="24"/>
        </w:rPr>
        <w:t>оце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z w:val="24"/>
          <w:szCs w:val="24"/>
        </w:rPr>
        <w:t xml:space="preserve">у    </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татов</w:t>
      </w:r>
      <w:r w:rsidRPr="00B81FD0">
        <w:rPr>
          <w:rFonts w:ascii="Times New Roman" w:eastAsia="Times New Roman" w:hAnsi="Times New Roman" w:cs="Times New Roman"/>
          <w:color w:val="000000"/>
          <w:sz w:val="24"/>
          <w:szCs w:val="24"/>
        </w:rPr>
        <w:tab/>
        <w:t>эф</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ективности Прогр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ы 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w:t>
      </w:r>
      <w:r w:rsidRPr="00B81FD0">
        <w:rPr>
          <w:rFonts w:ascii="Times New Roman" w:eastAsia="Times New Roman" w:hAnsi="Times New Roman" w:cs="Times New Roman"/>
          <w:color w:val="000000"/>
          <w:sz w:val="24"/>
          <w:szCs w:val="24"/>
        </w:rPr>
        <w:t>та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 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иза</w:t>
      </w:r>
      <w:r w:rsidRPr="00B81FD0">
        <w:rPr>
          <w:rFonts w:ascii="Times New Roman" w:eastAsia="Times New Roman" w:hAnsi="Times New Roman" w:cs="Times New Roman"/>
          <w:color w:val="000000"/>
          <w:sz w:val="24"/>
          <w:szCs w:val="24"/>
        </w:rPr>
        <w:t>ц</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ча</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 xml:space="preserve">ся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а </w:t>
      </w:r>
      <w:r w:rsidRPr="00B81FD0">
        <w:rPr>
          <w:rFonts w:ascii="Times New Roman" w:eastAsia="Times New Roman" w:hAnsi="Times New Roman" w:cs="Times New Roman"/>
          <w:color w:val="000000"/>
          <w:spacing w:val="-3"/>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 обще</w:t>
      </w:r>
      <w:r w:rsidRPr="00B81FD0">
        <w:rPr>
          <w:rFonts w:ascii="Times New Roman" w:eastAsia="Times New Roman" w:hAnsi="Times New Roman" w:cs="Times New Roman"/>
          <w:color w:val="000000"/>
          <w:spacing w:val="2"/>
          <w:sz w:val="24"/>
          <w:szCs w:val="24"/>
        </w:rPr>
        <w:t>г</w:t>
      </w:r>
      <w:r w:rsidRPr="00B81FD0">
        <w:rPr>
          <w:rFonts w:ascii="Times New Roman" w:eastAsia="Times New Roman" w:hAnsi="Times New Roman" w:cs="Times New Roman"/>
          <w:color w:val="000000"/>
          <w:sz w:val="24"/>
          <w:szCs w:val="24"/>
        </w:rPr>
        <w:t>о 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p>
    <w:p w:rsidR="00B81FD0" w:rsidRPr="00B81FD0" w:rsidRDefault="00B81FD0" w:rsidP="00B81FD0">
      <w:pPr>
        <w:widowControl w:val="0"/>
        <w:spacing w:after="0" w:line="240" w:lineRule="auto"/>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z w:val="24"/>
          <w:szCs w:val="24"/>
        </w:rPr>
        <w:t>Ос</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z w:val="24"/>
          <w:szCs w:val="24"/>
        </w:rPr>
        <w:t>ов</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z w:val="24"/>
          <w:szCs w:val="24"/>
        </w:rPr>
        <w:t>ые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pacing w:val="-1"/>
          <w:sz w:val="24"/>
          <w:szCs w:val="24"/>
        </w:rPr>
        <w:t>э</w:t>
      </w:r>
      <w:r w:rsidRPr="00B81FD0">
        <w:rPr>
          <w:rFonts w:ascii="Times New Roman" w:eastAsia="Times New Roman" w:hAnsi="Times New Roman" w:cs="Times New Roman"/>
          <w:b/>
          <w:bCs/>
          <w:color w:val="000000"/>
          <w:spacing w:val="1"/>
          <w:sz w:val="24"/>
          <w:szCs w:val="24"/>
        </w:rPr>
        <w:t>ти</w:t>
      </w:r>
      <w:r w:rsidRPr="00B81FD0">
        <w:rPr>
          <w:rFonts w:ascii="Times New Roman" w:eastAsia="Times New Roman" w:hAnsi="Times New Roman" w:cs="Times New Roman"/>
          <w:b/>
          <w:bCs/>
          <w:color w:val="000000"/>
          <w:sz w:val="24"/>
          <w:szCs w:val="24"/>
        </w:rPr>
        <w:t>че</w:t>
      </w:r>
      <w:r w:rsidRPr="00B81FD0">
        <w:rPr>
          <w:rFonts w:ascii="Times New Roman" w:eastAsia="Times New Roman" w:hAnsi="Times New Roman" w:cs="Times New Roman"/>
          <w:b/>
          <w:bCs/>
          <w:color w:val="000000"/>
          <w:spacing w:val="-1"/>
          <w:sz w:val="24"/>
          <w:szCs w:val="24"/>
        </w:rPr>
        <w:t>с</w:t>
      </w:r>
      <w:r w:rsidRPr="00B81FD0">
        <w:rPr>
          <w:rFonts w:ascii="Times New Roman" w:eastAsia="Times New Roman" w:hAnsi="Times New Roman" w:cs="Times New Roman"/>
          <w:b/>
          <w:bCs/>
          <w:color w:val="000000"/>
          <w:sz w:val="24"/>
          <w:szCs w:val="24"/>
        </w:rPr>
        <w:t>к</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но</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z w:val="24"/>
          <w:szCs w:val="24"/>
        </w:rPr>
        <w:t>мы</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мо</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pacing w:val="2"/>
          <w:sz w:val="24"/>
          <w:szCs w:val="24"/>
        </w:rPr>
        <w:t>т</w:t>
      </w:r>
      <w:r w:rsidRPr="00B81FD0">
        <w:rPr>
          <w:rFonts w:ascii="Times New Roman" w:eastAsia="Times New Roman" w:hAnsi="Times New Roman" w:cs="Times New Roman"/>
          <w:b/>
          <w:bCs/>
          <w:color w:val="000000"/>
          <w:sz w:val="24"/>
          <w:szCs w:val="24"/>
        </w:rPr>
        <w:t>о</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z w:val="24"/>
          <w:szCs w:val="24"/>
        </w:rPr>
        <w:t>и</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z w:val="24"/>
          <w:szCs w:val="24"/>
        </w:rPr>
        <w:t>га.</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1.</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1"/>
          <w:sz w:val="24"/>
          <w:szCs w:val="24"/>
        </w:rPr>
        <w:t>нит</w:t>
      </w:r>
      <w:r w:rsidRPr="00B81FD0">
        <w:rPr>
          <w:rFonts w:ascii="Times New Roman" w:eastAsia="Times New Roman" w:hAnsi="Times New Roman" w:cs="Times New Roman"/>
          <w:color w:val="000000"/>
          <w:sz w:val="24"/>
          <w:szCs w:val="24"/>
        </w:rPr>
        <w:t>оринг</w:t>
      </w:r>
      <w:r w:rsidRPr="00B81FD0">
        <w:rPr>
          <w:rFonts w:ascii="Times New Roman" w:eastAsia="Times New Roman" w:hAnsi="Times New Roman" w:cs="Times New Roman"/>
          <w:color w:val="000000"/>
          <w:spacing w:val="125"/>
          <w:sz w:val="24"/>
          <w:szCs w:val="24"/>
        </w:rPr>
        <w:t xml:space="preserve"> </w:t>
      </w:r>
      <w:r w:rsidRPr="00B81FD0">
        <w:rPr>
          <w:rFonts w:ascii="Times New Roman" w:eastAsia="Times New Roman" w:hAnsi="Times New Roman" w:cs="Times New Roman"/>
          <w:color w:val="000000"/>
          <w:sz w:val="24"/>
          <w:szCs w:val="24"/>
        </w:rPr>
        <w:t>Прогр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124"/>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25"/>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26"/>
          <w:sz w:val="24"/>
          <w:szCs w:val="24"/>
        </w:rPr>
        <w:t xml:space="preserve"> </w:t>
      </w:r>
      <w:r w:rsidRPr="00B81FD0">
        <w:rPr>
          <w:rFonts w:ascii="Times New Roman" w:eastAsia="Times New Roman" w:hAnsi="Times New Roman" w:cs="Times New Roman"/>
          <w:color w:val="000000"/>
          <w:sz w:val="24"/>
          <w:szCs w:val="24"/>
        </w:rPr>
        <w:t>соц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ализации</w:t>
      </w:r>
      <w:r w:rsidRPr="00B81FD0">
        <w:rPr>
          <w:rFonts w:ascii="Times New Roman" w:eastAsia="Times New Roman" w:hAnsi="Times New Roman" w:cs="Times New Roman"/>
          <w:color w:val="000000"/>
          <w:spacing w:val="125"/>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3"/>
          <w:sz w:val="24"/>
          <w:szCs w:val="24"/>
        </w:rPr>
        <w:t>б</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2"/>
          <w:sz w:val="24"/>
          <w:szCs w:val="24"/>
        </w:rPr>
        <w:t>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124"/>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24"/>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 xml:space="preserve">пени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ред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z w:val="24"/>
          <w:szCs w:val="24"/>
        </w:rPr>
        <w:t>об</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z w:val="24"/>
          <w:szCs w:val="24"/>
        </w:rPr>
        <w:t>обр</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61"/>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рово</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тся</w:t>
      </w:r>
      <w:r w:rsidRPr="00B81FD0">
        <w:rPr>
          <w:rFonts w:ascii="Times New Roman" w:eastAsia="Times New Roman" w:hAnsi="Times New Roman" w:cs="Times New Roman"/>
          <w:color w:val="000000"/>
          <w:spacing w:val="60"/>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соответствии</w:t>
      </w:r>
      <w:r w:rsidRPr="00B81FD0">
        <w:rPr>
          <w:rFonts w:ascii="Times New Roman" w:eastAsia="Times New Roman" w:hAnsi="Times New Roman" w:cs="Times New Roman"/>
          <w:color w:val="000000"/>
          <w:spacing w:val="61"/>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орм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ми</w:t>
      </w:r>
      <w:r w:rsidRPr="00B81FD0">
        <w:rPr>
          <w:rFonts w:ascii="Times New Roman" w:eastAsia="Times New Roman" w:hAnsi="Times New Roman" w:cs="Times New Roman"/>
          <w:color w:val="000000"/>
          <w:spacing w:val="60"/>
          <w:sz w:val="24"/>
          <w:szCs w:val="24"/>
        </w:rPr>
        <w:t xml:space="preserve"> </w:t>
      </w:r>
      <w:r w:rsidRPr="00B81FD0">
        <w:rPr>
          <w:rFonts w:ascii="Times New Roman" w:eastAsia="Times New Roman" w:hAnsi="Times New Roman" w:cs="Times New Roman"/>
          <w:color w:val="000000"/>
          <w:sz w:val="24"/>
          <w:szCs w:val="24"/>
        </w:rPr>
        <w:t>Федераль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ого </w:t>
      </w:r>
      <w:r w:rsidRPr="00B81FD0">
        <w:rPr>
          <w:rFonts w:ascii="Times New Roman" w:eastAsia="Times New Roman" w:hAnsi="Times New Roman" w:cs="Times New Roman"/>
          <w:color w:val="000000"/>
          <w:spacing w:val="1"/>
          <w:sz w:val="24"/>
          <w:szCs w:val="24"/>
        </w:rPr>
        <w:lastRenderedPageBreak/>
        <w:t>з</w:t>
      </w:r>
      <w:r w:rsidRPr="00B81FD0">
        <w:rPr>
          <w:rFonts w:ascii="Times New Roman" w:eastAsia="Times New Roman" w:hAnsi="Times New Roman" w:cs="Times New Roman"/>
          <w:color w:val="000000"/>
          <w:sz w:val="24"/>
          <w:szCs w:val="24"/>
        </w:rPr>
        <w:t>ако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74"/>
          <w:sz w:val="24"/>
          <w:szCs w:val="24"/>
        </w:rPr>
        <w:t xml:space="preserve"> </w:t>
      </w:r>
      <w:r w:rsidRPr="00B81FD0">
        <w:rPr>
          <w:rFonts w:ascii="Times New Roman" w:eastAsia="Times New Roman" w:hAnsi="Times New Roman" w:cs="Times New Roman"/>
          <w:color w:val="000000"/>
          <w:sz w:val="24"/>
          <w:szCs w:val="24"/>
        </w:rPr>
        <w:t>от</w:t>
      </w:r>
      <w:r w:rsidRPr="00B81FD0">
        <w:rPr>
          <w:rFonts w:ascii="Times New Roman" w:eastAsia="Times New Roman" w:hAnsi="Times New Roman" w:cs="Times New Roman"/>
          <w:color w:val="000000"/>
          <w:spacing w:val="173"/>
          <w:sz w:val="24"/>
          <w:szCs w:val="24"/>
        </w:rPr>
        <w:t xml:space="preserve"> </w:t>
      </w:r>
      <w:r w:rsidRPr="00B81FD0">
        <w:rPr>
          <w:rFonts w:ascii="Times New Roman" w:eastAsia="Times New Roman" w:hAnsi="Times New Roman" w:cs="Times New Roman"/>
          <w:color w:val="000000"/>
          <w:sz w:val="24"/>
          <w:szCs w:val="24"/>
        </w:rPr>
        <w:t>17.07.2006</w:t>
      </w:r>
      <w:r w:rsidRPr="00B81FD0">
        <w:rPr>
          <w:rFonts w:ascii="Times New Roman" w:eastAsia="Times New Roman" w:hAnsi="Times New Roman" w:cs="Times New Roman"/>
          <w:color w:val="000000"/>
          <w:spacing w:val="173"/>
          <w:sz w:val="24"/>
          <w:szCs w:val="24"/>
        </w:rPr>
        <w:t xml:space="preserve"> </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74"/>
          <w:sz w:val="24"/>
          <w:szCs w:val="24"/>
        </w:rPr>
        <w:t xml:space="preserve"> </w:t>
      </w:r>
      <w:r w:rsidRPr="00B81FD0">
        <w:rPr>
          <w:rFonts w:ascii="Times New Roman" w:eastAsia="Times New Roman" w:hAnsi="Times New Roman" w:cs="Times New Roman"/>
          <w:color w:val="000000"/>
          <w:sz w:val="24"/>
          <w:szCs w:val="24"/>
        </w:rPr>
        <w:t>152-ФЗ</w:t>
      </w:r>
      <w:r w:rsidRPr="00B81FD0">
        <w:rPr>
          <w:rFonts w:ascii="Times New Roman" w:eastAsia="Times New Roman" w:hAnsi="Times New Roman" w:cs="Times New Roman"/>
          <w:color w:val="000000"/>
          <w:spacing w:val="177"/>
          <w:sz w:val="24"/>
          <w:szCs w:val="24"/>
        </w:rPr>
        <w:t xml:space="preserve"> </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74"/>
          <w:sz w:val="24"/>
          <w:szCs w:val="24"/>
        </w:rPr>
        <w:t xml:space="preserve"> </w:t>
      </w:r>
      <w:r w:rsidRPr="00B81FD0">
        <w:rPr>
          <w:rFonts w:ascii="Times New Roman" w:eastAsia="Times New Roman" w:hAnsi="Times New Roman" w:cs="Times New Roman"/>
          <w:color w:val="000000"/>
          <w:spacing w:val="1"/>
          <w:sz w:val="24"/>
          <w:szCs w:val="24"/>
        </w:rPr>
        <w:t>пе</w:t>
      </w:r>
      <w:r w:rsidRPr="00B81FD0">
        <w:rPr>
          <w:rFonts w:ascii="Times New Roman" w:eastAsia="Times New Roman" w:hAnsi="Times New Roman" w:cs="Times New Roman"/>
          <w:color w:val="000000"/>
          <w:sz w:val="24"/>
          <w:szCs w:val="24"/>
        </w:rPr>
        <w:t>рсонал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175"/>
          <w:sz w:val="24"/>
          <w:szCs w:val="24"/>
        </w:rPr>
        <w:t xml:space="preserve"> </w:t>
      </w:r>
      <w:r w:rsidRPr="00B81FD0">
        <w:rPr>
          <w:rFonts w:ascii="Times New Roman" w:eastAsia="Times New Roman" w:hAnsi="Times New Roman" w:cs="Times New Roman"/>
          <w:color w:val="000000"/>
          <w:sz w:val="24"/>
          <w:szCs w:val="24"/>
        </w:rPr>
        <w:t>да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4"/>
          <w:sz w:val="24"/>
          <w:szCs w:val="24"/>
        </w:rPr>
        <w:t>х</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7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74"/>
          <w:sz w:val="24"/>
          <w:szCs w:val="24"/>
        </w:rPr>
        <w:t xml:space="preserve"> </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орме,</w:t>
      </w:r>
      <w:r w:rsidRPr="00B81FD0">
        <w:rPr>
          <w:rFonts w:ascii="Times New Roman" w:eastAsia="Times New Roman" w:hAnsi="Times New Roman" w:cs="Times New Roman"/>
          <w:color w:val="000000"/>
          <w:spacing w:val="174"/>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е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редста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ля</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щей</w:t>
      </w:r>
      <w:r w:rsidRPr="00B81FD0">
        <w:rPr>
          <w:rFonts w:ascii="Times New Roman" w:eastAsia="Times New Roman" w:hAnsi="Times New Roman" w:cs="Times New Roman"/>
          <w:color w:val="000000"/>
          <w:spacing w:val="29"/>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гро</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26"/>
          <w:sz w:val="24"/>
          <w:szCs w:val="24"/>
        </w:rPr>
        <w:t xml:space="preserve"> </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6"/>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лог</w:t>
      </w:r>
      <w:r w:rsidRPr="00B81FD0">
        <w:rPr>
          <w:rFonts w:ascii="Times New Roman" w:eastAsia="Times New Roman" w:hAnsi="Times New Roman" w:cs="Times New Roman"/>
          <w:color w:val="000000"/>
          <w:spacing w:val="-1"/>
          <w:sz w:val="24"/>
          <w:szCs w:val="24"/>
        </w:rPr>
        <w:t>иче</w:t>
      </w:r>
      <w:r w:rsidRPr="00B81FD0">
        <w:rPr>
          <w:rFonts w:ascii="Times New Roman" w:eastAsia="Times New Roman" w:hAnsi="Times New Roman" w:cs="Times New Roman"/>
          <w:color w:val="000000"/>
          <w:sz w:val="24"/>
          <w:szCs w:val="24"/>
        </w:rPr>
        <w:t>ской</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z w:val="24"/>
          <w:szCs w:val="24"/>
        </w:rPr>
        <w:t>бе</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ости</w:t>
      </w:r>
      <w:r w:rsidRPr="00B81FD0">
        <w:rPr>
          <w:rFonts w:ascii="Times New Roman" w:eastAsia="Times New Roman" w:hAnsi="Times New Roman" w:cs="Times New Roman"/>
          <w:color w:val="000000"/>
          <w:spacing w:val="27"/>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5"/>
          <w:sz w:val="24"/>
          <w:szCs w:val="24"/>
        </w:rPr>
        <w:t xml:space="preserve"> </w:t>
      </w:r>
      <w:r w:rsidRPr="00B81FD0">
        <w:rPr>
          <w:rFonts w:ascii="Times New Roman" w:eastAsia="Times New Roman" w:hAnsi="Times New Roman" w:cs="Times New Roman"/>
          <w:color w:val="000000"/>
          <w:spacing w:val="1"/>
          <w:sz w:val="24"/>
          <w:szCs w:val="24"/>
        </w:rPr>
        <w:t>э</w:t>
      </w:r>
      <w:r w:rsidRPr="00B81FD0">
        <w:rPr>
          <w:rFonts w:ascii="Times New Roman" w:eastAsia="Times New Roman" w:hAnsi="Times New Roman" w:cs="Times New Roman"/>
          <w:color w:val="000000"/>
          <w:sz w:val="24"/>
          <w:szCs w:val="24"/>
        </w:rPr>
        <w:t>моц</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у ста</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3"/>
          <w:sz w:val="24"/>
          <w:szCs w:val="24"/>
        </w:rPr>
        <w:t>с</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84"/>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z w:val="24"/>
          <w:szCs w:val="24"/>
        </w:rPr>
        <w:t>щего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8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88"/>
          <w:sz w:val="24"/>
          <w:szCs w:val="24"/>
        </w:rPr>
        <w:t xml:space="preserve"> </w:t>
      </w:r>
      <w:r w:rsidRPr="00B81FD0">
        <w:rPr>
          <w:rFonts w:ascii="Times New Roman" w:eastAsia="Times New Roman" w:hAnsi="Times New Roman" w:cs="Times New Roman"/>
          <w:color w:val="000000"/>
          <w:sz w:val="24"/>
          <w:szCs w:val="24"/>
        </w:rPr>
        <w:t>мож</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84"/>
          <w:sz w:val="24"/>
          <w:szCs w:val="24"/>
        </w:rPr>
        <w:t xml:space="preserve"> </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спол</w:t>
      </w:r>
      <w:r w:rsidRPr="00B81FD0">
        <w:rPr>
          <w:rFonts w:ascii="Times New Roman" w:eastAsia="Times New Roman" w:hAnsi="Times New Roman" w:cs="Times New Roman"/>
          <w:color w:val="000000"/>
          <w:spacing w:val="1"/>
          <w:sz w:val="24"/>
          <w:szCs w:val="24"/>
        </w:rPr>
        <w:t>ьз</w:t>
      </w:r>
      <w:r w:rsidRPr="00B81FD0">
        <w:rPr>
          <w:rFonts w:ascii="Times New Roman" w:eastAsia="Times New Roman" w:hAnsi="Times New Roman" w:cs="Times New Roman"/>
          <w:color w:val="000000"/>
          <w:sz w:val="24"/>
          <w:szCs w:val="24"/>
        </w:rPr>
        <w:t>оват</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83"/>
          <w:sz w:val="24"/>
          <w:szCs w:val="24"/>
        </w:rPr>
        <w:t xml:space="preserve"> </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скл</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spacing w:val="84"/>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83"/>
          <w:sz w:val="24"/>
          <w:szCs w:val="24"/>
        </w:rPr>
        <w:t xml:space="preserve"> </w:t>
      </w:r>
      <w:r w:rsidRPr="00B81FD0">
        <w:rPr>
          <w:rFonts w:ascii="Times New Roman" w:eastAsia="Times New Roman" w:hAnsi="Times New Roman" w:cs="Times New Roman"/>
          <w:color w:val="000000"/>
          <w:spacing w:val="2"/>
          <w:sz w:val="24"/>
          <w:szCs w:val="24"/>
        </w:rPr>
        <w:t>ц</w:t>
      </w:r>
      <w:r w:rsidRPr="00B81FD0">
        <w:rPr>
          <w:rFonts w:ascii="Times New Roman" w:eastAsia="Times New Roman" w:hAnsi="Times New Roman" w:cs="Times New Roman"/>
          <w:color w:val="000000"/>
          <w:sz w:val="24"/>
          <w:szCs w:val="24"/>
        </w:rPr>
        <w:t>елях</w:t>
      </w:r>
      <w:r w:rsidRPr="00B81FD0">
        <w:rPr>
          <w:rFonts w:ascii="Times New Roman" w:eastAsia="Times New Roman" w:hAnsi="Times New Roman" w:cs="Times New Roman"/>
          <w:color w:val="000000"/>
          <w:spacing w:val="86"/>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имизации 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 развит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я </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1"/>
          <w:sz w:val="24"/>
          <w:szCs w:val="24"/>
        </w:rPr>
        <w:t>б</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ча</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2.</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1"/>
          <w:sz w:val="24"/>
          <w:szCs w:val="24"/>
        </w:rPr>
        <w:t>нит</w:t>
      </w:r>
      <w:r w:rsidRPr="00B81FD0">
        <w:rPr>
          <w:rFonts w:ascii="Times New Roman" w:eastAsia="Times New Roman" w:hAnsi="Times New Roman" w:cs="Times New Roman"/>
          <w:color w:val="000000"/>
          <w:sz w:val="24"/>
          <w:szCs w:val="24"/>
        </w:rPr>
        <w:t>оринг</w:t>
      </w:r>
      <w:r w:rsidRPr="00B81FD0">
        <w:rPr>
          <w:rFonts w:ascii="Times New Roman" w:eastAsia="Times New Roman" w:hAnsi="Times New Roman" w:cs="Times New Roman"/>
          <w:color w:val="000000"/>
          <w:spacing w:val="151"/>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ач</w:t>
      </w:r>
      <w:r w:rsidRPr="00B81FD0">
        <w:rPr>
          <w:rFonts w:ascii="Times New Roman" w:eastAsia="Times New Roman" w:hAnsi="Times New Roman" w:cs="Times New Roman"/>
          <w:color w:val="000000"/>
          <w:spacing w:val="-1"/>
          <w:sz w:val="24"/>
          <w:szCs w:val="24"/>
        </w:rPr>
        <w:t>ес</w:t>
      </w:r>
      <w:r w:rsidRPr="00B81FD0">
        <w:rPr>
          <w:rFonts w:ascii="Times New Roman" w:eastAsia="Times New Roman" w:hAnsi="Times New Roman" w:cs="Times New Roman"/>
          <w:color w:val="000000"/>
          <w:sz w:val="24"/>
          <w:szCs w:val="24"/>
        </w:rPr>
        <w:t>тва</w:t>
      </w:r>
      <w:r w:rsidRPr="00B81FD0">
        <w:rPr>
          <w:rFonts w:ascii="Times New Roman" w:eastAsia="Times New Roman" w:hAnsi="Times New Roman" w:cs="Times New Roman"/>
          <w:color w:val="000000"/>
          <w:spacing w:val="155"/>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ос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54"/>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3"/>
          <w:sz w:val="24"/>
          <w:szCs w:val="24"/>
        </w:rPr>
        <w:t>б</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153"/>
          <w:sz w:val="24"/>
          <w:szCs w:val="24"/>
        </w:rPr>
        <w:t xml:space="preserve"> </w:t>
      </w:r>
      <w:r w:rsidRPr="00B81FD0">
        <w:rPr>
          <w:rFonts w:ascii="Times New Roman" w:eastAsia="Times New Roman" w:hAnsi="Times New Roman" w:cs="Times New Roman"/>
          <w:color w:val="000000"/>
          <w:sz w:val="24"/>
          <w:szCs w:val="24"/>
        </w:rPr>
        <w:t>вос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ков</w:t>
      </w:r>
      <w:r w:rsidRPr="00B81FD0">
        <w:rPr>
          <w:rFonts w:ascii="Times New Roman" w:eastAsia="Times New Roman" w:hAnsi="Times New Roman" w:cs="Times New Roman"/>
          <w:color w:val="000000"/>
          <w:spacing w:val="153"/>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52"/>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 xml:space="preserve">пени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ред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52"/>
          <w:sz w:val="24"/>
          <w:szCs w:val="24"/>
        </w:rPr>
        <w:t xml:space="preserve"> </w:t>
      </w:r>
      <w:r w:rsidRPr="00B81FD0">
        <w:rPr>
          <w:rFonts w:ascii="Times New Roman" w:eastAsia="Times New Roman" w:hAnsi="Times New Roman" w:cs="Times New Roman"/>
          <w:color w:val="000000"/>
          <w:sz w:val="24"/>
          <w:szCs w:val="24"/>
        </w:rPr>
        <w:t>общего</w:t>
      </w:r>
      <w:r w:rsidRPr="00B81FD0">
        <w:rPr>
          <w:rFonts w:ascii="Times New Roman" w:eastAsia="Times New Roman" w:hAnsi="Times New Roman" w:cs="Times New Roman"/>
          <w:color w:val="000000"/>
          <w:spacing w:val="52"/>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б</w:t>
      </w:r>
      <w:r w:rsidRPr="00B81FD0">
        <w:rPr>
          <w:rFonts w:ascii="Times New Roman" w:eastAsia="Times New Roman" w:hAnsi="Times New Roman" w:cs="Times New Roman"/>
          <w:color w:val="000000"/>
          <w:sz w:val="24"/>
          <w:szCs w:val="24"/>
        </w:rPr>
        <w:t>разован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53"/>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аправл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49"/>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ние</w:t>
      </w:r>
      <w:r w:rsidRPr="00B81FD0">
        <w:rPr>
          <w:rFonts w:ascii="Times New Roman" w:eastAsia="Times New Roman" w:hAnsi="Times New Roman" w:cs="Times New Roman"/>
          <w:color w:val="000000"/>
          <w:spacing w:val="52"/>
          <w:sz w:val="24"/>
          <w:szCs w:val="24"/>
        </w:rPr>
        <w:t xml:space="preserve"> </w:t>
      </w:r>
      <w:r w:rsidRPr="00B81FD0">
        <w:rPr>
          <w:rFonts w:ascii="Times New Roman" w:eastAsia="Times New Roman" w:hAnsi="Times New Roman" w:cs="Times New Roman"/>
          <w:color w:val="000000"/>
          <w:spacing w:val="1"/>
          <w:sz w:val="24"/>
          <w:szCs w:val="24"/>
        </w:rPr>
        <w:t>инф</w:t>
      </w:r>
      <w:r w:rsidRPr="00B81FD0">
        <w:rPr>
          <w:rFonts w:ascii="Times New Roman" w:eastAsia="Times New Roman" w:hAnsi="Times New Roman" w:cs="Times New Roman"/>
          <w:color w:val="000000"/>
          <w:sz w:val="24"/>
          <w:szCs w:val="24"/>
        </w:rPr>
        <w:t>ормации</w:t>
      </w:r>
      <w:r w:rsidRPr="00B81FD0">
        <w:rPr>
          <w:rFonts w:ascii="Times New Roman" w:eastAsia="Times New Roman" w:hAnsi="Times New Roman" w:cs="Times New Roman"/>
          <w:color w:val="000000"/>
          <w:spacing w:val="53"/>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52"/>
          <w:sz w:val="24"/>
          <w:szCs w:val="24"/>
        </w:rPr>
        <w:t xml:space="preserve"> </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очки</w:t>
      </w:r>
      <w:r w:rsidRPr="00B81FD0">
        <w:rPr>
          <w:rFonts w:ascii="Times New Roman" w:eastAsia="Times New Roman" w:hAnsi="Times New Roman" w:cs="Times New Roman"/>
          <w:color w:val="000000"/>
          <w:spacing w:val="52"/>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ия отслеживан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 прог</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оза и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sz w:val="24"/>
          <w:szCs w:val="24"/>
        </w:rPr>
        <w:t>фи</w:t>
      </w:r>
      <w:r w:rsidRPr="00B81FD0">
        <w:rPr>
          <w:rFonts w:ascii="Times New Roman" w:eastAsia="Times New Roman" w:hAnsi="Times New Roman" w:cs="Times New Roman"/>
          <w:color w:val="000000"/>
          <w:sz w:val="24"/>
          <w:szCs w:val="24"/>
        </w:rPr>
        <w:t>ла</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тики про</w:t>
      </w:r>
      <w:r w:rsidRPr="00B81FD0">
        <w:rPr>
          <w:rFonts w:ascii="Times New Roman" w:eastAsia="Times New Roman" w:hAnsi="Times New Roman" w:cs="Times New Roman"/>
          <w:color w:val="000000"/>
          <w:spacing w:val="-1"/>
          <w:sz w:val="24"/>
          <w:szCs w:val="24"/>
        </w:rPr>
        <w:t>б</w:t>
      </w:r>
      <w:r w:rsidRPr="00B81FD0">
        <w:rPr>
          <w:rFonts w:ascii="Times New Roman" w:eastAsia="Times New Roman" w:hAnsi="Times New Roman" w:cs="Times New Roman"/>
          <w:color w:val="000000"/>
          <w:sz w:val="24"/>
          <w:szCs w:val="24"/>
        </w:rPr>
        <w:t>лем</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ия</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tabs>
          <w:tab w:val="left" w:pos="1531"/>
          <w:tab w:val="left" w:pos="2570"/>
          <w:tab w:val="left" w:pos="4498"/>
          <w:tab w:val="left" w:pos="6545"/>
          <w:tab w:val="left" w:pos="6979"/>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3.</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сте</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z w:val="24"/>
          <w:szCs w:val="24"/>
        </w:rPr>
        <w:tab/>
        <w:t>о</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ен</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доставл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ин</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
          <w:sz w:val="24"/>
          <w:szCs w:val="24"/>
        </w:rPr>
        <w:t>д</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z w:val="24"/>
          <w:szCs w:val="24"/>
        </w:rPr>
        <w:tab/>
        <w:t>и</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ицирован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х ре</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атов</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воспитан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иков</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пе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9"/>
          <w:sz w:val="24"/>
          <w:szCs w:val="24"/>
        </w:rPr>
        <w:t xml:space="preserve"> </w:t>
      </w:r>
      <w:r w:rsidRPr="00B81FD0">
        <w:rPr>
          <w:rFonts w:ascii="Times New Roman" w:eastAsia="Times New Roman" w:hAnsi="Times New Roman" w:cs="Times New Roman"/>
          <w:color w:val="000000"/>
          <w:sz w:val="24"/>
          <w:szCs w:val="24"/>
        </w:rPr>
        <w:t>ср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z w:val="24"/>
          <w:szCs w:val="24"/>
        </w:rPr>
        <w:t>щего</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б</w:t>
      </w:r>
      <w:r w:rsidRPr="00B81FD0">
        <w:rPr>
          <w:rFonts w:ascii="Times New Roman" w:eastAsia="Times New Roman" w:hAnsi="Times New Roman" w:cs="Times New Roman"/>
          <w:color w:val="000000"/>
          <w:sz w:val="24"/>
          <w:szCs w:val="24"/>
        </w:rPr>
        <w:t>разован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 xml:space="preserve">я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ред</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олаг</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ет</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ровне</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балльный по</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4.</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pacing w:val="96"/>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естве</w:t>
      </w:r>
      <w:r w:rsidRPr="00B81FD0">
        <w:rPr>
          <w:rFonts w:ascii="Times New Roman" w:eastAsia="Times New Roman" w:hAnsi="Times New Roman" w:cs="Times New Roman"/>
          <w:color w:val="000000"/>
          <w:spacing w:val="97"/>
          <w:sz w:val="24"/>
          <w:szCs w:val="24"/>
        </w:rPr>
        <w:t xml:space="preserve"> </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5"/>
          <w:sz w:val="24"/>
          <w:szCs w:val="24"/>
        </w:rPr>
        <w:t>р</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ме</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98"/>
          <w:sz w:val="24"/>
          <w:szCs w:val="24"/>
        </w:rPr>
        <w:t xml:space="preserve"> </w:t>
      </w:r>
      <w:r w:rsidRPr="00B81FD0">
        <w:rPr>
          <w:rFonts w:ascii="Times New Roman" w:eastAsia="Times New Roman" w:hAnsi="Times New Roman" w:cs="Times New Roman"/>
          <w:color w:val="000000"/>
          <w:sz w:val="24"/>
          <w:szCs w:val="24"/>
        </w:rPr>
        <w:t>мон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торинга</w:t>
      </w:r>
      <w:r w:rsidRPr="00B81FD0">
        <w:rPr>
          <w:rFonts w:ascii="Times New Roman" w:eastAsia="Times New Roman" w:hAnsi="Times New Roman" w:cs="Times New Roman"/>
          <w:color w:val="000000"/>
          <w:spacing w:val="98"/>
          <w:sz w:val="24"/>
          <w:szCs w:val="24"/>
        </w:rPr>
        <w:t xml:space="preserve">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4"/>
          <w:sz w:val="24"/>
          <w:szCs w:val="24"/>
        </w:rPr>
        <w:t>з</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98"/>
          <w:sz w:val="24"/>
          <w:szCs w:val="24"/>
        </w:rPr>
        <w:t xml:space="preserve"> </w:t>
      </w:r>
      <w:r w:rsidRPr="00B81FD0">
        <w:rPr>
          <w:rFonts w:ascii="Times New Roman" w:eastAsia="Times New Roman" w:hAnsi="Times New Roman" w:cs="Times New Roman"/>
          <w:color w:val="000000"/>
          <w:sz w:val="24"/>
          <w:szCs w:val="24"/>
        </w:rPr>
        <w:t>ста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дарт</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ые</w:t>
      </w:r>
      <w:r w:rsidRPr="00B81FD0">
        <w:rPr>
          <w:rFonts w:ascii="Times New Roman" w:eastAsia="Times New Roman" w:hAnsi="Times New Roman" w:cs="Times New Roman"/>
          <w:color w:val="000000"/>
          <w:spacing w:val="98"/>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 xml:space="preserve">ы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ледов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ия</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5.</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z w:val="24"/>
          <w:szCs w:val="24"/>
        </w:rPr>
        <w:t>Так</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итор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нг</w:t>
      </w:r>
      <w:r w:rsidRPr="00B81FD0">
        <w:rPr>
          <w:rFonts w:ascii="Times New Roman" w:eastAsia="Times New Roman" w:hAnsi="Times New Roman" w:cs="Times New Roman"/>
          <w:color w:val="000000"/>
          <w:spacing w:val="19"/>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pacing w:val="-3"/>
          <w:sz w:val="24"/>
          <w:szCs w:val="24"/>
        </w:rPr>
        <w:t>а</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9"/>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8"/>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слеживан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9"/>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роб</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ем</w:t>
      </w:r>
      <w:r w:rsidRPr="00B81FD0">
        <w:rPr>
          <w:rFonts w:ascii="Times New Roman" w:eastAsia="Times New Roman" w:hAnsi="Times New Roman" w:cs="Times New Roman"/>
          <w:color w:val="000000"/>
          <w:spacing w:val="17"/>
          <w:sz w:val="24"/>
          <w:szCs w:val="24"/>
        </w:rPr>
        <w:t xml:space="preserve"> </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pacing w:val="-1"/>
          <w:sz w:val="24"/>
          <w:szCs w:val="24"/>
        </w:rPr>
        <w:t>че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9"/>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8"/>
          <w:sz w:val="24"/>
          <w:szCs w:val="24"/>
        </w:rPr>
        <w:t xml:space="preserve"> </w:t>
      </w:r>
      <w:r w:rsidRPr="00B81FD0">
        <w:rPr>
          <w:rFonts w:ascii="Times New Roman" w:eastAsia="Times New Roman" w:hAnsi="Times New Roman" w:cs="Times New Roman"/>
          <w:color w:val="000000"/>
          <w:sz w:val="24"/>
          <w:szCs w:val="24"/>
        </w:rPr>
        <w:t>восп</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7"/>
          <w:sz w:val="24"/>
          <w:szCs w:val="24"/>
        </w:rPr>
        <w:t xml:space="preserve"> </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 xml:space="preserve">я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 xml:space="preserve">я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ледов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 xml:space="preserve">достаточным является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огла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 пе</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z w:val="24"/>
          <w:szCs w:val="24"/>
        </w:rPr>
        <w:t>агог</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ского сов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та.</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6.</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z w:val="24"/>
          <w:szCs w:val="24"/>
        </w:rPr>
        <w:t>Так</w:t>
      </w:r>
      <w:r w:rsidRPr="00B81FD0">
        <w:rPr>
          <w:rFonts w:ascii="Times New Roman" w:eastAsia="Times New Roman" w:hAnsi="Times New Roman" w:cs="Times New Roman"/>
          <w:color w:val="000000"/>
          <w:spacing w:val="25"/>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25"/>
          <w:sz w:val="24"/>
          <w:szCs w:val="24"/>
        </w:rPr>
        <w:t xml:space="preserve"> </w:t>
      </w:r>
      <w:r w:rsidRPr="00B81FD0">
        <w:rPr>
          <w:rFonts w:ascii="Times New Roman" w:eastAsia="Times New Roman" w:hAnsi="Times New Roman" w:cs="Times New Roman"/>
          <w:color w:val="000000"/>
          <w:sz w:val="24"/>
          <w:szCs w:val="24"/>
        </w:rPr>
        <w:t>обследов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ровод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pacing w:val="24"/>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z w:val="24"/>
          <w:szCs w:val="24"/>
        </w:rPr>
        <w:t>ин</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ер</w:t>
      </w:r>
      <w:r w:rsidRPr="00B81FD0">
        <w:rPr>
          <w:rFonts w:ascii="Times New Roman" w:eastAsia="Times New Roman" w:hAnsi="Times New Roman" w:cs="Times New Roman"/>
          <w:color w:val="000000"/>
          <w:spacing w:val="-1"/>
          <w:sz w:val="24"/>
          <w:szCs w:val="24"/>
        </w:rPr>
        <w:t>ес</w:t>
      </w:r>
      <w:r w:rsidRPr="00B81FD0">
        <w:rPr>
          <w:rFonts w:ascii="Times New Roman" w:eastAsia="Times New Roman" w:hAnsi="Times New Roman" w:cs="Times New Roman"/>
          <w:color w:val="000000"/>
          <w:sz w:val="24"/>
          <w:szCs w:val="24"/>
        </w:rPr>
        <w:t>ах</w:t>
      </w:r>
      <w:r w:rsidRPr="00B81FD0">
        <w:rPr>
          <w:rFonts w:ascii="Times New Roman" w:eastAsia="Times New Roman" w:hAnsi="Times New Roman" w:cs="Times New Roman"/>
          <w:color w:val="000000"/>
          <w:spacing w:val="25"/>
          <w:sz w:val="24"/>
          <w:szCs w:val="24"/>
        </w:rPr>
        <w:t xml:space="preserve"> </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ич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ости</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4"/>
          <w:sz w:val="24"/>
          <w:szCs w:val="24"/>
        </w:rPr>
        <w:t xml:space="preserve"> </w:t>
      </w:r>
      <w:r w:rsidRPr="00B81FD0">
        <w:rPr>
          <w:rFonts w:ascii="Times New Roman" w:eastAsia="Times New Roman" w:hAnsi="Times New Roman" w:cs="Times New Roman"/>
          <w:color w:val="000000"/>
          <w:sz w:val="24"/>
          <w:szCs w:val="24"/>
        </w:rPr>
        <w:t>иници</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ве</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олы,</w:t>
      </w:r>
      <w:r w:rsidRPr="00B81FD0">
        <w:rPr>
          <w:rFonts w:ascii="Times New Roman" w:eastAsia="Times New Roman" w:hAnsi="Times New Roman" w:cs="Times New Roman"/>
          <w:color w:val="000000"/>
          <w:spacing w:val="24"/>
          <w:sz w:val="24"/>
          <w:szCs w:val="24"/>
        </w:rPr>
        <w:t xml:space="preserve"> </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 xml:space="preserve">я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спользован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53"/>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ченн</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атов</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55"/>
          <w:sz w:val="24"/>
          <w:szCs w:val="24"/>
        </w:rPr>
        <w:t xml:space="preserve"> </w:t>
      </w:r>
      <w:r w:rsidRPr="00B81FD0">
        <w:rPr>
          <w:rFonts w:ascii="Times New Roman" w:eastAsia="Times New Roman" w:hAnsi="Times New Roman" w:cs="Times New Roman"/>
          <w:color w:val="000000"/>
          <w:sz w:val="24"/>
          <w:szCs w:val="24"/>
        </w:rPr>
        <w:t>рамках</w:t>
      </w:r>
      <w:r w:rsidRPr="00B81FD0">
        <w:rPr>
          <w:rFonts w:ascii="Times New Roman" w:eastAsia="Times New Roman" w:hAnsi="Times New Roman" w:cs="Times New Roman"/>
          <w:color w:val="000000"/>
          <w:spacing w:val="57"/>
          <w:sz w:val="24"/>
          <w:szCs w:val="24"/>
        </w:rPr>
        <w:t xml:space="preserve"> </w:t>
      </w:r>
      <w:r w:rsidRPr="00B81FD0">
        <w:rPr>
          <w:rFonts w:ascii="Times New Roman" w:eastAsia="Times New Roman" w:hAnsi="Times New Roman" w:cs="Times New Roman"/>
          <w:color w:val="000000"/>
          <w:spacing w:val="-1"/>
          <w:sz w:val="24"/>
          <w:szCs w:val="24"/>
        </w:rPr>
        <w:t>ш</w:t>
      </w:r>
      <w:r w:rsidRPr="00B81FD0">
        <w:rPr>
          <w:rFonts w:ascii="Times New Roman" w:eastAsia="Times New Roman" w:hAnsi="Times New Roman" w:cs="Times New Roman"/>
          <w:color w:val="000000"/>
          <w:sz w:val="24"/>
          <w:szCs w:val="24"/>
        </w:rPr>
        <w:t>колы</w:t>
      </w:r>
      <w:r w:rsidRPr="00B81FD0">
        <w:rPr>
          <w:rFonts w:ascii="Times New Roman" w:eastAsia="Times New Roman" w:hAnsi="Times New Roman" w:cs="Times New Roman"/>
          <w:color w:val="000000"/>
          <w:spacing w:val="55"/>
          <w:sz w:val="24"/>
          <w:szCs w:val="24"/>
        </w:rPr>
        <w:t xml:space="preserve"> </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по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те</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55"/>
          <w:sz w:val="24"/>
          <w:szCs w:val="24"/>
        </w:rPr>
        <w:t xml:space="preserve"> </w:t>
      </w:r>
      <w:r w:rsidRPr="00B81FD0">
        <w:rPr>
          <w:rFonts w:ascii="Times New Roman" w:eastAsia="Times New Roman" w:hAnsi="Times New Roman" w:cs="Times New Roman"/>
          <w:color w:val="000000"/>
          <w:sz w:val="24"/>
          <w:szCs w:val="24"/>
        </w:rPr>
        <w:t>согл</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сия детей и</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ел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не</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тре</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ся.</w:t>
      </w:r>
    </w:p>
    <w:p w:rsidR="00B81FD0" w:rsidRPr="00B81FD0" w:rsidRDefault="00B81FD0" w:rsidP="00B81FD0">
      <w:pPr>
        <w:widowControl w:val="0"/>
        <w:tabs>
          <w:tab w:val="left" w:pos="1399"/>
          <w:tab w:val="left" w:pos="1783"/>
          <w:tab w:val="left" w:pos="2386"/>
          <w:tab w:val="left" w:pos="3739"/>
          <w:tab w:val="left" w:pos="5616"/>
          <w:tab w:val="left" w:pos="6000"/>
          <w:tab w:val="left" w:pos="7766"/>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7.</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ках</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z w:val="24"/>
          <w:szCs w:val="24"/>
        </w:rPr>
        <w:t>об</w:t>
      </w:r>
      <w:r w:rsidRPr="00B81FD0">
        <w:rPr>
          <w:rFonts w:ascii="Times New Roman" w:eastAsia="Times New Roman" w:hAnsi="Times New Roman" w:cs="Times New Roman"/>
          <w:color w:val="000000"/>
          <w:spacing w:val="4"/>
          <w:sz w:val="24"/>
          <w:szCs w:val="24"/>
        </w:rPr>
        <w:t>с</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ждения</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атов</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монитори</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 xml:space="preserve"> 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едагогических</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3"/>
          <w:sz w:val="24"/>
          <w:szCs w:val="24"/>
        </w:rPr>
        <w:t>о</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та</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4"/>
          <w:sz w:val="24"/>
          <w:szCs w:val="24"/>
        </w:rPr>
        <w:t>п</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z w:val="24"/>
          <w:szCs w:val="24"/>
        </w:rPr>
        <w:t>бл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ых отчётах</w:t>
      </w:r>
      <w:r w:rsidRPr="00B81FD0">
        <w:rPr>
          <w:rFonts w:ascii="Times New Roman" w:eastAsia="Times New Roman" w:hAnsi="Times New Roman" w:cs="Times New Roman"/>
          <w:color w:val="000000"/>
          <w:sz w:val="24"/>
          <w:szCs w:val="24"/>
        </w:rPr>
        <w:tab/>
        <w:t>и</w:t>
      </w:r>
      <w:r w:rsidRPr="00B81FD0">
        <w:rPr>
          <w:rFonts w:ascii="Times New Roman" w:eastAsia="Times New Roman" w:hAnsi="Times New Roman" w:cs="Times New Roman"/>
          <w:color w:val="000000"/>
          <w:sz w:val="24"/>
          <w:szCs w:val="24"/>
        </w:rPr>
        <w:tab/>
        <w:t>т.</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z w:val="24"/>
          <w:szCs w:val="24"/>
        </w:rPr>
        <w:tab/>
        <w:t>доп</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ред</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ставл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z w:val="24"/>
          <w:szCs w:val="24"/>
        </w:rPr>
        <w:tab/>
        <w:t>и</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спол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2"/>
          <w:sz w:val="24"/>
          <w:szCs w:val="24"/>
        </w:rPr>
        <w:t>з</w:t>
      </w:r>
      <w:r w:rsidRPr="00B81FD0">
        <w:rPr>
          <w:rFonts w:ascii="Times New Roman" w:eastAsia="Times New Roman" w:hAnsi="Times New Roman" w:cs="Times New Roman"/>
          <w:color w:val="000000"/>
          <w:sz w:val="24"/>
          <w:szCs w:val="24"/>
        </w:rPr>
        <w:t>ование</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скл</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 неперсон</w:t>
      </w:r>
      <w:r w:rsidRPr="00B81FD0">
        <w:rPr>
          <w:rFonts w:ascii="Times New Roman" w:eastAsia="Times New Roman" w:hAnsi="Times New Roman" w:cs="Times New Roman"/>
          <w:color w:val="000000"/>
          <w:spacing w:val="1"/>
          <w:sz w:val="24"/>
          <w:szCs w:val="24"/>
        </w:rPr>
        <w:t>иф</w:t>
      </w:r>
      <w:r w:rsidRPr="00B81FD0">
        <w:rPr>
          <w:rFonts w:ascii="Times New Roman" w:eastAsia="Times New Roman" w:hAnsi="Times New Roman" w:cs="Times New Roman"/>
          <w:color w:val="000000"/>
          <w:sz w:val="24"/>
          <w:szCs w:val="24"/>
        </w:rPr>
        <w:t>иц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рованн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 xml:space="preserve">й)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формац</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tabs>
          <w:tab w:val="left" w:pos="2978"/>
          <w:tab w:val="left" w:pos="4536"/>
          <w:tab w:val="left" w:pos="5040"/>
          <w:tab w:val="left" w:pos="6718"/>
          <w:tab w:val="left" w:pos="8664"/>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8.</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z w:val="24"/>
          <w:szCs w:val="24"/>
        </w:rPr>
        <w:t>Пер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нифи</w:t>
      </w:r>
      <w:r w:rsidRPr="00B81FD0">
        <w:rPr>
          <w:rFonts w:ascii="Times New Roman" w:eastAsia="Times New Roman" w:hAnsi="Times New Roman" w:cs="Times New Roman"/>
          <w:color w:val="000000"/>
          <w:sz w:val="24"/>
          <w:szCs w:val="24"/>
        </w:rPr>
        <w:t>цирован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ая</w:t>
      </w:r>
      <w:r w:rsidRPr="00B81FD0">
        <w:rPr>
          <w:rFonts w:ascii="Times New Roman" w:eastAsia="Times New Roman" w:hAnsi="Times New Roman" w:cs="Times New Roman"/>
          <w:color w:val="000000"/>
          <w:sz w:val="24"/>
          <w:szCs w:val="24"/>
        </w:rPr>
        <w:tab/>
        <w:t>информац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z w:val="24"/>
          <w:szCs w:val="24"/>
        </w:rPr>
        <w:tab/>
        <w:t>об</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3"/>
          <w:sz w:val="24"/>
          <w:szCs w:val="24"/>
        </w:rPr>
        <w:t>х</w:t>
      </w:r>
      <w:r w:rsidRPr="00B81FD0">
        <w:rPr>
          <w:rFonts w:ascii="Times New Roman" w:eastAsia="Times New Roman" w:hAnsi="Times New Roman" w:cs="Times New Roman"/>
          <w:color w:val="000000"/>
          <w:sz w:val="24"/>
          <w:szCs w:val="24"/>
        </w:rPr>
        <w:t>ся</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редоста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ляется</w:t>
      </w:r>
      <w:r w:rsidRPr="00B81FD0">
        <w:rPr>
          <w:rFonts w:ascii="Times New Roman" w:eastAsia="Times New Roman" w:hAnsi="Times New Roman" w:cs="Times New Roman"/>
          <w:color w:val="000000"/>
          <w:sz w:val="24"/>
          <w:szCs w:val="24"/>
        </w:rPr>
        <w:tab/>
        <w:t>то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ь</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 xml:space="preserve">о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ла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сно</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117"/>
          <w:sz w:val="24"/>
          <w:szCs w:val="24"/>
        </w:rPr>
        <w:t xml:space="preserve"> </w:t>
      </w:r>
      <w:r w:rsidRPr="00B81FD0">
        <w:rPr>
          <w:rFonts w:ascii="Times New Roman" w:eastAsia="Times New Roman" w:hAnsi="Times New Roman" w:cs="Times New Roman"/>
          <w:color w:val="000000"/>
          <w:spacing w:val="5"/>
          <w:sz w:val="24"/>
          <w:szCs w:val="24"/>
        </w:rPr>
        <w:t>р</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3"/>
          <w:sz w:val="24"/>
          <w:szCs w:val="24"/>
        </w:rPr>
        <w:t>о</w:t>
      </w:r>
      <w:r w:rsidRPr="00B81FD0">
        <w:rPr>
          <w:rFonts w:ascii="Times New Roman" w:eastAsia="Times New Roman" w:hAnsi="Times New Roman" w:cs="Times New Roman"/>
          <w:color w:val="000000"/>
          <w:sz w:val="24"/>
          <w:szCs w:val="24"/>
        </w:rPr>
        <w:t>вод</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елю,</w:t>
      </w:r>
      <w:r w:rsidRPr="00B81FD0">
        <w:rPr>
          <w:rFonts w:ascii="Times New Roman" w:eastAsia="Times New Roman" w:hAnsi="Times New Roman" w:cs="Times New Roman"/>
          <w:color w:val="000000"/>
          <w:spacing w:val="120"/>
          <w:sz w:val="24"/>
          <w:szCs w:val="24"/>
        </w:rPr>
        <w:t xml:space="preserve"> </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пит</w:t>
      </w:r>
      <w:r w:rsidRPr="00B81FD0">
        <w:rPr>
          <w:rFonts w:ascii="Times New Roman" w:eastAsia="Times New Roman" w:hAnsi="Times New Roman" w:cs="Times New Roman"/>
          <w:color w:val="000000"/>
          <w:sz w:val="24"/>
          <w:szCs w:val="24"/>
        </w:rPr>
        <w:t>ателю,</w:t>
      </w:r>
      <w:r w:rsidRPr="00B81FD0">
        <w:rPr>
          <w:rFonts w:ascii="Times New Roman" w:eastAsia="Times New Roman" w:hAnsi="Times New Roman" w:cs="Times New Roman"/>
          <w:color w:val="000000"/>
          <w:spacing w:val="120"/>
          <w:sz w:val="24"/>
          <w:szCs w:val="24"/>
        </w:rPr>
        <w:t xml:space="preserve"> </w:t>
      </w:r>
      <w:r w:rsidRPr="00B81FD0">
        <w:rPr>
          <w:rFonts w:ascii="Times New Roman" w:eastAsia="Times New Roman" w:hAnsi="Times New Roman" w:cs="Times New Roman"/>
          <w:color w:val="000000"/>
          <w:sz w:val="24"/>
          <w:szCs w:val="24"/>
        </w:rPr>
        <w:t>пе</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агог</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г</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113"/>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21"/>
          <w:sz w:val="24"/>
          <w:szCs w:val="24"/>
        </w:rPr>
        <w:t xml:space="preserve"> </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1"/>
          <w:sz w:val="24"/>
          <w:szCs w:val="24"/>
        </w:rPr>
        <w:t>дит</w:t>
      </w:r>
      <w:r w:rsidRPr="00B81FD0">
        <w:rPr>
          <w:rFonts w:ascii="Times New Roman" w:eastAsia="Times New Roman" w:hAnsi="Times New Roman" w:cs="Times New Roman"/>
          <w:color w:val="000000"/>
          <w:sz w:val="24"/>
          <w:szCs w:val="24"/>
        </w:rPr>
        <w:t>елю</w:t>
      </w:r>
      <w:r w:rsidRPr="00B81FD0">
        <w:rPr>
          <w:rFonts w:ascii="Times New Roman" w:eastAsia="Times New Roman" w:hAnsi="Times New Roman" w:cs="Times New Roman"/>
          <w:color w:val="000000"/>
          <w:spacing w:val="12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20"/>
          <w:sz w:val="24"/>
          <w:szCs w:val="24"/>
        </w:rPr>
        <w:t xml:space="preserve"> </w:t>
      </w:r>
      <w:r w:rsidRPr="00B81FD0">
        <w:rPr>
          <w:rFonts w:ascii="Times New Roman" w:eastAsia="Times New Roman" w:hAnsi="Times New Roman" w:cs="Times New Roman"/>
          <w:color w:val="000000"/>
          <w:sz w:val="24"/>
          <w:szCs w:val="24"/>
        </w:rPr>
        <w:t xml:space="preserve">его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апро</w:t>
      </w:r>
      <w:r w:rsidRPr="00B81FD0">
        <w:rPr>
          <w:rFonts w:ascii="Times New Roman" w:eastAsia="Times New Roman" w:hAnsi="Times New Roman" w:cs="Times New Roman"/>
          <w:color w:val="000000"/>
          <w:spacing w:val="2"/>
          <w:sz w:val="24"/>
          <w:szCs w:val="24"/>
        </w:rPr>
        <w:t>с</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tabs>
          <w:tab w:val="left" w:pos="1896"/>
          <w:tab w:val="left" w:pos="2748"/>
          <w:tab w:val="left" w:pos="4464"/>
          <w:tab w:val="left" w:pos="6389"/>
          <w:tab w:val="left" w:pos="6835"/>
          <w:tab w:val="left" w:pos="8590"/>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9.</w:t>
      </w:r>
      <w:r w:rsidRPr="00B81FD0">
        <w:rPr>
          <w:rFonts w:ascii="Times New Roman" w:eastAsia="Times New Roman" w:hAnsi="Times New Roman" w:cs="Times New Roman"/>
          <w:color w:val="000000"/>
          <w:spacing w:val="119"/>
          <w:sz w:val="24"/>
          <w:szCs w:val="24"/>
        </w:rPr>
        <w:t xml:space="preserve"> </w:t>
      </w:r>
      <w:r w:rsidRPr="00B81FD0">
        <w:rPr>
          <w:rFonts w:ascii="Times New Roman" w:eastAsia="Times New Roman" w:hAnsi="Times New Roman" w:cs="Times New Roman"/>
          <w:color w:val="000000"/>
          <w:spacing w:val="1"/>
          <w:sz w:val="24"/>
          <w:szCs w:val="24"/>
        </w:rPr>
        <w:t>Лиц</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75"/>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z w:val="24"/>
          <w:szCs w:val="24"/>
        </w:rPr>
        <w:t>ествля</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pacing w:val="2"/>
          <w:sz w:val="24"/>
          <w:szCs w:val="24"/>
        </w:rPr>
        <w:t>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74"/>
          <w:sz w:val="24"/>
          <w:szCs w:val="24"/>
        </w:rPr>
        <w:t xml:space="preserve"> </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1"/>
          <w:sz w:val="24"/>
          <w:szCs w:val="24"/>
        </w:rPr>
        <w:t>нит</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172"/>
          <w:sz w:val="24"/>
          <w:szCs w:val="24"/>
        </w:rPr>
        <w:t xml:space="preserve"> </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ес</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75"/>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ерсональ</w:t>
      </w:r>
      <w:r w:rsidRPr="00B81FD0">
        <w:rPr>
          <w:rFonts w:ascii="Times New Roman" w:eastAsia="Times New Roman" w:hAnsi="Times New Roman" w:cs="Times New Roman"/>
          <w:color w:val="000000"/>
          <w:spacing w:val="4"/>
          <w:sz w:val="24"/>
          <w:szCs w:val="24"/>
        </w:rPr>
        <w:t>н</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75"/>
          <w:sz w:val="24"/>
          <w:szCs w:val="24"/>
        </w:rPr>
        <w:t xml:space="preserve"> </w:t>
      </w:r>
      <w:r w:rsidRPr="00B81FD0">
        <w:rPr>
          <w:rFonts w:ascii="Times New Roman" w:eastAsia="Times New Roman" w:hAnsi="Times New Roman" w:cs="Times New Roman"/>
          <w:color w:val="000000"/>
          <w:sz w:val="24"/>
          <w:szCs w:val="24"/>
        </w:rPr>
        <w:t>ответствен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ость</w:t>
      </w:r>
      <w:r w:rsidRPr="00B81FD0">
        <w:rPr>
          <w:rFonts w:ascii="Times New Roman" w:eastAsia="Times New Roman" w:hAnsi="Times New Roman" w:cs="Times New Roman"/>
          <w:color w:val="000000"/>
          <w:spacing w:val="176"/>
          <w:sz w:val="24"/>
          <w:szCs w:val="24"/>
        </w:rPr>
        <w:t xml:space="preserve"> </w:t>
      </w:r>
      <w:r w:rsidRPr="00B81FD0">
        <w:rPr>
          <w:rFonts w:ascii="Times New Roman" w:eastAsia="Times New Roman" w:hAnsi="Times New Roman" w:cs="Times New Roman"/>
          <w:color w:val="000000"/>
          <w:spacing w:val="2"/>
          <w:sz w:val="24"/>
          <w:szCs w:val="24"/>
        </w:rPr>
        <w:t>з</w:t>
      </w:r>
      <w:r w:rsidRPr="00B81FD0">
        <w:rPr>
          <w:rFonts w:ascii="Times New Roman" w:eastAsia="Times New Roman" w:hAnsi="Times New Roman" w:cs="Times New Roman"/>
          <w:color w:val="000000"/>
          <w:sz w:val="24"/>
          <w:szCs w:val="24"/>
        </w:rPr>
        <w:t>а достов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ость</w:t>
      </w:r>
      <w:r w:rsidRPr="00B81FD0">
        <w:rPr>
          <w:rFonts w:ascii="Times New Roman" w:eastAsia="Times New Roman" w:hAnsi="Times New Roman" w:cs="Times New Roman"/>
          <w:color w:val="000000"/>
          <w:spacing w:val="7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70"/>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бъ</w:t>
      </w:r>
      <w:r w:rsidRPr="00B81FD0">
        <w:rPr>
          <w:rFonts w:ascii="Times New Roman" w:eastAsia="Times New Roman" w:hAnsi="Times New Roman" w:cs="Times New Roman"/>
          <w:color w:val="000000"/>
          <w:spacing w:val="-2"/>
          <w:sz w:val="24"/>
          <w:szCs w:val="24"/>
        </w:rPr>
        <w:t>е</w:t>
      </w:r>
      <w:r w:rsidRPr="00B81FD0">
        <w:rPr>
          <w:rFonts w:ascii="Times New Roman" w:eastAsia="Times New Roman" w:hAnsi="Times New Roman" w:cs="Times New Roman"/>
          <w:color w:val="000000"/>
          <w:sz w:val="24"/>
          <w:szCs w:val="24"/>
        </w:rPr>
        <w:t>кт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вность</w:t>
      </w:r>
      <w:r w:rsidRPr="00B81FD0">
        <w:rPr>
          <w:rFonts w:ascii="Times New Roman" w:eastAsia="Times New Roman" w:hAnsi="Times New Roman" w:cs="Times New Roman"/>
          <w:color w:val="000000"/>
          <w:spacing w:val="69"/>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ред</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тавляе</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70"/>
          <w:sz w:val="24"/>
          <w:szCs w:val="24"/>
        </w:rPr>
        <w:t xml:space="preserve"> </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формац</w:t>
      </w:r>
      <w:r w:rsidRPr="00B81FD0">
        <w:rPr>
          <w:rFonts w:ascii="Times New Roman" w:eastAsia="Times New Roman" w:hAnsi="Times New Roman" w:cs="Times New Roman"/>
          <w:color w:val="000000"/>
          <w:spacing w:val="1"/>
          <w:sz w:val="24"/>
          <w:szCs w:val="24"/>
        </w:rPr>
        <w:t>ии</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68"/>
          <w:sz w:val="24"/>
          <w:szCs w:val="24"/>
        </w:rPr>
        <w:t xml:space="preserve"> </w:t>
      </w:r>
      <w:r w:rsidRPr="00B81FD0">
        <w:rPr>
          <w:rFonts w:ascii="Times New Roman" w:eastAsia="Times New Roman" w:hAnsi="Times New Roman" w:cs="Times New Roman"/>
          <w:color w:val="000000"/>
          <w:sz w:val="24"/>
          <w:szCs w:val="24"/>
        </w:rPr>
        <w:t>Ли</w:t>
      </w:r>
      <w:r w:rsidRPr="00B81FD0">
        <w:rPr>
          <w:rFonts w:ascii="Times New Roman" w:eastAsia="Times New Roman" w:hAnsi="Times New Roman" w:cs="Times New Roman"/>
          <w:color w:val="000000"/>
          <w:spacing w:val="-1"/>
          <w:sz w:val="24"/>
          <w:szCs w:val="24"/>
        </w:rPr>
        <w:t>ца</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69"/>
          <w:sz w:val="24"/>
          <w:szCs w:val="24"/>
        </w:rPr>
        <w:t xml:space="preserve"> </w:t>
      </w:r>
      <w:r w:rsidRPr="00B81FD0">
        <w:rPr>
          <w:rFonts w:ascii="Times New Roman" w:eastAsia="Times New Roman" w:hAnsi="Times New Roman" w:cs="Times New Roman"/>
          <w:color w:val="000000"/>
          <w:sz w:val="24"/>
          <w:szCs w:val="24"/>
        </w:rPr>
        <w:t>орган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4"/>
          <w:sz w:val="24"/>
          <w:szCs w:val="24"/>
        </w:rPr>
        <w:t>з</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 мон</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оринг.</w:t>
      </w:r>
      <w:r w:rsidRPr="00B81FD0">
        <w:rPr>
          <w:rFonts w:ascii="Times New Roman" w:eastAsia="Times New Roman" w:hAnsi="Times New Roman" w:cs="Times New Roman"/>
          <w:color w:val="000000"/>
          <w:sz w:val="24"/>
          <w:szCs w:val="24"/>
        </w:rPr>
        <w:tab/>
        <w:t>Н</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4"/>
          <w:sz w:val="24"/>
          <w:szCs w:val="24"/>
        </w:rPr>
        <w:t>н</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z w:val="24"/>
          <w:szCs w:val="24"/>
        </w:rPr>
        <w:tab/>
        <w:t>ответ</w:t>
      </w:r>
      <w:r w:rsidRPr="00B81FD0">
        <w:rPr>
          <w:rFonts w:ascii="Times New Roman" w:eastAsia="Times New Roman" w:hAnsi="Times New Roman" w:cs="Times New Roman"/>
          <w:color w:val="000000"/>
          <w:spacing w:val="1"/>
          <w:sz w:val="24"/>
          <w:szCs w:val="24"/>
        </w:rPr>
        <w:t>ст</w:t>
      </w:r>
      <w:r w:rsidRPr="00B81FD0">
        <w:rPr>
          <w:rFonts w:ascii="Times New Roman" w:eastAsia="Times New Roman" w:hAnsi="Times New Roman" w:cs="Times New Roman"/>
          <w:color w:val="000000"/>
          <w:sz w:val="24"/>
          <w:szCs w:val="24"/>
        </w:rPr>
        <w:t>вен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ость</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z w:val="24"/>
          <w:szCs w:val="24"/>
        </w:rPr>
        <w:tab/>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спо</w:t>
      </w:r>
      <w:r w:rsidRPr="00B81FD0">
        <w:rPr>
          <w:rFonts w:ascii="Times New Roman" w:eastAsia="Times New Roman" w:hAnsi="Times New Roman" w:cs="Times New Roman"/>
          <w:color w:val="000000"/>
          <w:spacing w:val="-1"/>
          <w:sz w:val="24"/>
          <w:szCs w:val="24"/>
        </w:rPr>
        <w:t>ль</w:t>
      </w:r>
      <w:r w:rsidRPr="00B81FD0">
        <w:rPr>
          <w:rFonts w:ascii="Times New Roman" w:eastAsia="Times New Roman" w:hAnsi="Times New Roman" w:cs="Times New Roman"/>
          <w:color w:val="000000"/>
          <w:sz w:val="24"/>
          <w:szCs w:val="24"/>
        </w:rPr>
        <w:t>зов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ни</w:t>
      </w:r>
      <w:r w:rsidR="0051167E">
        <w:rPr>
          <w:rFonts w:ascii="Times New Roman" w:eastAsia="Times New Roman" w:hAnsi="Times New Roman" w:cs="Times New Roman"/>
          <w:color w:val="000000"/>
          <w:sz w:val="24"/>
          <w:szCs w:val="24"/>
        </w:rPr>
        <w:t xml:space="preserve">е </w:t>
      </w:r>
      <w:r w:rsidRPr="00B81FD0">
        <w:rPr>
          <w:rFonts w:ascii="Times New Roman" w:eastAsia="Times New Roman" w:hAnsi="Times New Roman" w:cs="Times New Roman"/>
          <w:color w:val="000000"/>
          <w:sz w:val="24"/>
          <w:szCs w:val="24"/>
        </w:rPr>
        <w:t>да</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 мон</w:t>
      </w:r>
      <w:r w:rsidRPr="00B81FD0">
        <w:rPr>
          <w:rFonts w:ascii="Times New Roman" w:eastAsia="Times New Roman" w:hAnsi="Times New Roman" w:cs="Times New Roman"/>
          <w:color w:val="000000"/>
          <w:spacing w:val="1"/>
          <w:sz w:val="24"/>
          <w:szCs w:val="24"/>
        </w:rPr>
        <w:t>ит</w:t>
      </w:r>
      <w:r w:rsidRPr="00B81FD0">
        <w:rPr>
          <w:rFonts w:ascii="Times New Roman" w:eastAsia="Times New Roman" w:hAnsi="Times New Roman" w:cs="Times New Roman"/>
          <w:color w:val="000000"/>
          <w:sz w:val="24"/>
          <w:szCs w:val="24"/>
        </w:rPr>
        <w:t>оринга,</w:t>
      </w:r>
      <w:r w:rsidRPr="00B81FD0">
        <w:rPr>
          <w:rFonts w:ascii="Times New Roman" w:eastAsia="Times New Roman" w:hAnsi="Times New Roman" w:cs="Times New Roman"/>
          <w:color w:val="000000"/>
          <w:spacing w:val="100"/>
          <w:sz w:val="24"/>
          <w:szCs w:val="24"/>
        </w:rPr>
        <w:t xml:space="preserve"> </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spacing w:val="102"/>
          <w:sz w:val="24"/>
          <w:szCs w:val="24"/>
        </w:rPr>
        <w:t xml:space="preserve"> </w:t>
      </w:r>
      <w:r w:rsidRPr="00B81FD0">
        <w:rPr>
          <w:rFonts w:ascii="Times New Roman" w:eastAsia="Times New Roman" w:hAnsi="Times New Roman" w:cs="Times New Roman"/>
          <w:color w:val="000000"/>
          <w:sz w:val="24"/>
          <w:szCs w:val="24"/>
        </w:rPr>
        <w:t>обработ</w:t>
      </w:r>
      <w:r w:rsidRPr="00B81FD0">
        <w:rPr>
          <w:rFonts w:ascii="Times New Roman" w:eastAsia="Times New Roman" w:hAnsi="Times New Roman" w:cs="Times New Roman"/>
          <w:color w:val="000000"/>
          <w:spacing w:val="4"/>
          <w:sz w:val="24"/>
          <w:szCs w:val="24"/>
        </w:rPr>
        <w:t>к</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02"/>
          <w:sz w:val="24"/>
          <w:szCs w:val="24"/>
        </w:rPr>
        <w:t xml:space="preserve"> </w:t>
      </w:r>
      <w:r w:rsidRPr="00B81FD0">
        <w:rPr>
          <w:rFonts w:ascii="Times New Roman" w:eastAsia="Times New Roman" w:hAnsi="Times New Roman" w:cs="Times New Roman"/>
          <w:color w:val="000000"/>
          <w:sz w:val="24"/>
          <w:szCs w:val="24"/>
        </w:rPr>
        <w:t>анал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spacing w:val="10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02"/>
          <w:sz w:val="24"/>
          <w:szCs w:val="24"/>
        </w:rPr>
        <w:t xml:space="preserve"> </w:t>
      </w:r>
      <w:r w:rsidRPr="00B81FD0">
        <w:rPr>
          <w:rFonts w:ascii="Times New Roman" w:eastAsia="Times New Roman" w:hAnsi="Times New Roman" w:cs="Times New Roman"/>
          <w:color w:val="000000"/>
          <w:sz w:val="24"/>
          <w:szCs w:val="24"/>
        </w:rPr>
        <w:t>ра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ростране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00"/>
          <w:sz w:val="24"/>
          <w:szCs w:val="24"/>
        </w:rPr>
        <w:t xml:space="preserve"> </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атов,</w:t>
      </w:r>
      <w:r w:rsidRPr="00B81FD0">
        <w:rPr>
          <w:rFonts w:ascii="Times New Roman" w:eastAsia="Times New Roman" w:hAnsi="Times New Roman" w:cs="Times New Roman"/>
          <w:color w:val="000000"/>
          <w:spacing w:val="100"/>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б</w:t>
      </w:r>
      <w:r w:rsidRPr="00B81FD0">
        <w:rPr>
          <w:rFonts w:ascii="Times New Roman" w:eastAsia="Times New Roman" w:hAnsi="Times New Roman" w:cs="Times New Roman"/>
          <w:color w:val="000000"/>
          <w:sz w:val="24"/>
          <w:szCs w:val="24"/>
        </w:rPr>
        <w:t>еспе</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е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енциал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и.</w:t>
      </w:r>
    </w:p>
    <w:p w:rsidR="00B81FD0" w:rsidRPr="00B81FD0" w:rsidRDefault="00B81FD0" w:rsidP="00B81FD0">
      <w:pPr>
        <w:widowControl w:val="0"/>
        <w:tabs>
          <w:tab w:val="left" w:pos="650"/>
        </w:tabs>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Методологический инструментарий мониторинга воспитания и социализации учащихся предусматривает использование следующих методов:</w:t>
      </w:r>
    </w:p>
    <w:p w:rsidR="00B81FD0" w:rsidRPr="00B81FD0" w:rsidRDefault="00B81FD0" w:rsidP="00B81FD0">
      <w:pPr>
        <w:widowControl w:val="0"/>
        <w:tabs>
          <w:tab w:val="left" w:pos="650"/>
        </w:tabs>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b/>
          <w:sz w:val="24"/>
          <w:szCs w:val="24"/>
        </w:rPr>
        <w:t>Тестирование (метод тестов</w:t>
      </w:r>
      <w:r w:rsidRPr="00B81FD0">
        <w:rPr>
          <w:rFonts w:ascii="Times New Roman" w:eastAsia="Times New Roman" w:hAnsi="Times New Roman" w:cs="Times New Roman"/>
          <w:sz w:val="24"/>
          <w:szCs w:val="24"/>
        </w:rPr>
        <w:t>) — исследовательский метод, позволяющий выявить степень соответствия планируемых и реально достигаемых результатов воспитания и социализации учащихся путём анализа результатов и способов выполнения учащимися ряда специально разработанных заданий.</w:t>
      </w:r>
    </w:p>
    <w:p w:rsidR="00B81FD0" w:rsidRPr="00B81FD0" w:rsidRDefault="00B81FD0" w:rsidP="00B81FD0">
      <w:pPr>
        <w:widowControl w:val="0"/>
        <w:tabs>
          <w:tab w:val="left" w:pos="650"/>
        </w:tabs>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b/>
          <w:sz w:val="24"/>
          <w:szCs w:val="24"/>
        </w:rPr>
        <w:t>Опрос </w:t>
      </w:r>
      <w:r w:rsidRPr="00B81FD0">
        <w:rPr>
          <w:rFonts w:ascii="Times New Roman" w:eastAsia="Times New Roman" w:hAnsi="Times New Roman" w:cs="Times New Roman"/>
          <w:sz w:val="24"/>
          <w:szCs w:val="24"/>
        </w:rPr>
        <w:t>— получение информации, заключённой в словесных сообщениях учащихся. Для оценки эффективности деятельности образовательного учреждения по воспитанию и социализации учащихся используются следующие виды опроса:</w:t>
      </w:r>
      <w:r w:rsidRPr="00B81FD0">
        <w:rPr>
          <w:rFonts w:ascii="Times New Roman" w:eastAsia="Times New Roman" w:hAnsi="Times New Roman" w:cs="Times New Roman"/>
          <w:sz w:val="24"/>
          <w:szCs w:val="24"/>
        </w:rPr>
        <w:br/>
      </w:r>
      <w:r w:rsidRPr="00B81FD0">
        <w:rPr>
          <w:rFonts w:ascii="Times New Roman" w:eastAsia="Times New Roman" w:hAnsi="Times New Roman" w:cs="Times New Roman"/>
          <w:b/>
          <w:sz w:val="24"/>
          <w:szCs w:val="24"/>
        </w:rPr>
        <w:t>анкетирование</w:t>
      </w:r>
      <w:r w:rsidRPr="00B81FD0">
        <w:rPr>
          <w:rFonts w:ascii="Times New Roman" w:eastAsia="Times New Roman" w:hAnsi="Times New Roman" w:cs="Times New Roman"/>
          <w:sz w:val="24"/>
          <w:szCs w:val="24"/>
        </w:rPr>
        <w:t xml:space="preserve"> — эмпирический социально-психологический метод получения информации на основании ответов учащихся на специально подготовленные вопросы анкеты;</w:t>
      </w:r>
      <w:r w:rsidRPr="00B81FD0">
        <w:rPr>
          <w:rFonts w:ascii="Times New Roman" w:eastAsia="Times New Roman" w:hAnsi="Times New Roman" w:cs="Times New Roman"/>
          <w:sz w:val="24"/>
          <w:szCs w:val="24"/>
        </w:rPr>
        <w:br/>
      </w:r>
      <w:r w:rsidRPr="00B81FD0">
        <w:rPr>
          <w:rFonts w:ascii="Times New Roman" w:eastAsia="Times New Roman" w:hAnsi="Times New Roman" w:cs="Times New Roman"/>
          <w:b/>
          <w:sz w:val="24"/>
          <w:szCs w:val="24"/>
        </w:rPr>
        <w:t>интервью</w:t>
      </w:r>
      <w:r w:rsidRPr="00B81FD0">
        <w:rPr>
          <w:rFonts w:ascii="Times New Roman" w:eastAsia="Times New Roman" w:hAnsi="Times New Roman" w:cs="Times New Roman"/>
          <w:sz w:val="24"/>
          <w:szCs w:val="24"/>
        </w:rPr>
        <w:t>-вербально-коммуникативный метод, предполагающий проведение разговора между исследователем и учащимися по заранее разработанному плану, составленному в соответствии с задачами исследования процесса воспитания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создаёт благоприятную атмосферу общения и условия для получения более достоверных результатов;</w:t>
      </w:r>
    </w:p>
    <w:p w:rsidR="00B81FD0" w:rsidRPr="00B81FD0" w:rsidRDefault="00B81FD0" w:rsidP="00B81FD0">
      <w:pPr>
        <w:widowControl w:val="0"/>
        <w:tabs>
          <w:tab w:val="left" w:pos="650"/>
        </w:tabs>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b/>
          <w:sz w:val="24"/>
          <w:szCs w:val="24"/>
        </w:rPr>
        <w:t>беседа</w:t>
      </w:r>
      <w:r w:rsidRPr="00B81FD0">
        <w:rPr>
          <w:rFonts w:ascii="Times New Roman" w:eastAsia="Times New Roman" w:hAnsi="Times New Roman" w:cs="Times New Roman"/>
          <w:sz w:val="24"/>
          <w:szCs w:val="24"/>
        </w:rPr>
        <w:t>-специфический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учащихся.</w:t>
      </w:r>
      <w:r w:rsidRPr="00B81FD0">
        <w:rPr>
          <w:rFonts w:ascii="Times New Roman" w:eastAsia="Times New Roman" w:hAnsi="Times New Roman" w:cs="Times New Roman"/>
          <w:sz w:val="24"/>
          <w:szCs w:val="24"/>
        </w:rPr>
        <w:br/>
      </w:r>
      <w:r w:rsidRPr="00B81FD0">
        <w:rPr>
          <w:rFonts w:ascii="Times New Roman" w:eastAsia="Times New Roman" w:hAnsi="Times New Roman" w:cs="Times New Roman"/>
          <w:b/>
          <w:sz w:val="24"/>
          <w:szCs w:val="24"/>
        </w:rPr>
        <w:t>психолого-педагогическое наблюдение</w:t>
      </w:r>
      <w:r w:rsidRPr="00B81FD0">
        <w:rPr>
          <w:rFonts w:ascii="Times New Roman" w:eastAsia="Times New Roman" w:hAnsi="Times New Roman" w:cs="Times New Roman"/>
          <w:sz w:val="24"/>
          <w:szCs w:val="24"/>
        </w:rPr>
        <w:t xml:space="preserve"> — описательный психолого-педагогический метод исследования, заключающийся в целенаправленном восприятии и фиксации </w:t>
      </w:r>
      <w:r w:rsidRPr="00B81FD0">
        <w:rPr>
          <w:rFonts w:ascii="Times New Roman" w:eastAsia="Times New Roman" w:hAnsi="Times New Roman" w:cs="Times New Roman"/>
          <w:sz w:val="24"/>
          <w:szCs w:val="24"/>
        </w:rPr>
        <w:lastRenderedPageBreak/>
        <w:t xml:space="preserve">особенностей, закономерностей развития и воспитания учащихся. </w:t>
      </w:r>
      <w:r w:rsidRPr="00B81FD0">
        <w:rPr>
          <w:rFonts w:ascii="Times New Roman" w:eastAsia="Times New Roman" w:hAnsi="Times New Roman" w:cs="Times New Roman"/>
          <w:sz w:val="24"/>
          <w:szCs w:val="24"/>
        </w:rPr>
        <w:br/>
        <w:t>Особо следует выделить психолого-педагогический эксперимент как основной метод исследования воспитания и социализации учащихся.</w:t>
      </w:r>
      <w:r w:rsidRPr="00B81FD0">
        <w:rPr>
          <w:rFonts w:ascii="Times New Roman" w:eastAsia="Times New Roman" w:hAnsi="Times New Roman" w:cs="Times New Roman"/>
          <w:sz w:val="24"/>
          <w:szCs w:val="24"/>
        </w:rPr>
        <w:br/>
        <w:t>Основной целью исследования является изучение динамики процесса воспитания и социализации учащихся в условиях специально-организованной воспитательной деятельности (разработанная школой Программа).</w:t>
      </w:r>
    </w:p>
    <w:p w:rsidR="00B81FD0" w:rsidRPr="00B81FD0" w:rsidRDefault="00B81FD0" w:rsidP="00B81FD0">
      <w:pPr>
        <w:widowControl w:val="0"/>
        <w:tabs>
          <w:tab w:val="left" w:pos="650"/>
        </w:tabs>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Критериями эффективности реализации воспитательной и развивающей программы является динамика основных показателей воспитания и социализации учащихся:</w:t>
      </w:r>
      <w:r w:rsidRPr="00B81FD0">
        <w:rPr>
          <w:rFonts w:ascii="Times New Roman" w:eastAsia="Times New Roman" w:hAnsi="Times New Roman" w:cs="Times New Roman"/>
          <w:sz w:val="24"/>
          <w:szCs w:val="24"/>
        </w:rPr>
        <w:br/>
        <w:t>1. Динамика развития личностной, социальной, экологической, трудовой (профессиональной) и здоровьесберегающей культуры учащихся.</w:t>
      </w:r>
      <w:r w:rsidRPr="00B81FD0">
        <w:rPr>
          <w:rFonts w:ascii="Times New Roman" w:eastAsia="Times New Roman" w:hAnsi="Times New Roman" w:cs="Times New Roman"/>
          <w:sz w:val="24"/>
          <w:szCs w:val="24"/>
        </w:rPr>
        <w:br/>
        <w:t>2. Динамика (характер изменения) социальной, психолого-педагогической и нравственной атмосферы в образовательном учреждении.</w:t>
      </w:r>
    </w:p>
    <w:p w:rsidR="00B81FD0" w:rsidRPr="00B81FD0" w:rsidRDefault="00B81FD0" w:rsidP="00B81FD0">
      <w:pPr>
        <w:widowControl w:val="0"/>
        <w:tabs>
          <w:tab w:val="left" w:pos="650"/>
        </w:tabs>
        <w:autoSpaceDE w:val="0"/>
        <w:autoSpaceDN w:val="0"/>
        <w:spacing w:after="0" w:line="240" w:lineRule="auto"/>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r w:rsidRPr="00B81FD0">
        <w:rPr>
          <w:rFonts w:ascii="Times New Roman" w:eastAsia="Times New Roman" w:hAnsi="Times New Roman" w:cs="Times New Roman"/>
          <w:sz w:val="24"/>
          <w:szCs w:val="24"/>
        </w:rPr>
        <w:br/>
        <w:t>Поскольку предметом деятельности и главным субъектом Программы воспитания и социализации является становящийся человек во всей его многомерности (личностно-индивидуальной, гражданской, социально-культурной и др.), то мониторингу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w:t>
      </w:r>
      <w:r w:rsidRPr="00B81FD0">
        <w:rPr>
          <w:rFonts w:ascii="Times New Roman" w:eastAsia="Times New Roman" w:hAnsi="Times New Roman" w:cs="Times New Roman"/>
          <w:sz w:val="24"/>
          <w:szCs w:val="24"/>
        </w:rPr>
        <w:br/>
        <w:t>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Уровень воспитанности обучающихся 10-11-х классов .</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Диагностика адаптации обучающихся  10-х  классов к новым условиям обучения.</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Наблюдение за детьми и классом в рамках урочной и внеурочной деятельности.</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Опросник Ч.Д.Спилбергера на выявление личностной и ситуативной тревожности.</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Самооценка уровня притязаний по методике Шварцландера.</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Методика изучения мотивации обучения старшеклассников.</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Социально-психологический мониторинг.</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Диагностика склонности к аутоагрессивному поведению у обучающихся 10-11 классов.</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Методика «Незаконченные предложения» Костюкевич.</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Методика «Индекс благополучия ВОЗ».</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Измерение уровня тревожности   обучающихся  10  классов.</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Коррекционные занятия по снижению уровня тревожности, «выученной беспомощности», профилактик школьных неврозов.</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Инструментарий в работе школы с родителями обучающихся:</w:t>
      </w:r>
    </w:p>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-Активность участия родителей в деятельности Совета родителей, Совета школы, Совета отцов.</w:t>
      </w:r>
    </w:p>
    <w:p w:rsidR="00B81FD0" w:rsidRPr="00B81FD0" w:rsidRDefault="00B81FD0" w:rsidP="00B81F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Участие родителей в мероприятиях школы, классов.</w:t>
      </w:r>
    </w:p>
    <w:p w:rsidR="00B81FD0" w:rsidRPr="00B81FD0" w:rsidRDefault="00B81FD0" w:rsidP="00B81F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Анкетирование   родителей "Удовлетворенность качеством образовательного процесса".</w:t>
      </w:r>
    </w:p>
    <w:p w:rsidR="00B81FD0" w:rsidRPr="00B81FD0" w:rsidRDefault="00B81FD0" w:rsidP="00B81FD0">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spacing w:val="1"/>
          <w:sz w:val="24"/>
          <w:szCs w:val="24"/>
        </w:rPr>
        <w:t>- Анкетирование «Школьное питание глазами родителей»</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p>
    <w:p w:rsidR="00B81FD0" w:rsidRPr="00B81FD0" w:rsidRDefault="00B81FD0" w:rsidP="00B81FD0">
      <w:pPr>
        <w:widowControl w:val="0"/>
        <w:spacing w:after="0" w:line="240" w:lineRule="auto"/>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pacing w:val="1"/>
          <w:sz w:val="24"/>
          <w:szCs w:val="24"/>
        </w:rPr>
        <w:t>Кр</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pacing w:val="1"/>
          <w:sz w:val="24"/>
          <w:szCs w:val="24"/>
        </w:rPr>
        <w:t>т</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z w:val="24"/>
          <w:szCs w:val="24"/>
        </w:rPr>
        <w:t>и</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о</w:t>
      </w:r>
      <w:r w:rsidRPr="00B81FD0">
        <w:rPr>
          <w:rFonts w:ascii="Times New Roman" w:eastAsia="Times New Roman" w:hAnsi="Times New Roman" w:cs="Times New Roman"/>
          <w:b/>
          <w:bCs/>
          <w:color w:val="000000"/>
          <w:spacing w:val="1"/>
          <w:sz w:val="24"/>
          <w:szCs w:val="24"/>
        </w:rPr>
        <w:t>ц</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z w:val="24"/>
          <w:szCs w:val="24"/>
        </w:rPr>
        <w:t>ки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b/>
          <w:bCs/>
          <w:color w:val="000000"/>
          <w:sz w:val="24"/>
          <w:szCs w:val="24"/>
        </w:rPr>
        <w:t>эфф</w:t>
      </w:r>
      <w:r w:rsidRPr="00B81FD0">
        <w:rPr>
          <w:rFonts w:ascii="Times New Roman" w:eastAsia="Times New Roman" w:hAnsi="Times New Roman" w:cs="Times New Roman"/>
          <w:b/>
          <w:bCs/>
          <w:color w:val="000000"/>
          <w:spacing w:val="-1"/>
          <w:sz w:val="24"/>
          <w:szCs w:val="24"/>
        </w:rPr>
        <w:t>е</w:t>
      </w:r>
      <w:r w:rsidRPr="00B81FD0">
        <w:rPr>
          <w:rFonts w:ascii="Times New Roman" w:eastAsia="Times New Roman" w:hAnsi="Times New Roman" w:cs="Times New Roman"/>
          <w:b/>
          <w:bCs/>
          <w:color w:val="000000"/>
          <w:sz w:val="24"/>
          <w:szCs w:val="24"/>
        </w:rPr>
        <w:t>к</w:t>
      </w:r>
      <w:r w:rsidRPr="00B81FD0">
        <w:rPr>
          <w:rFonts w:ascii="Times New Roman" w:eastAsia="Times New Roman" w:hAnsi="Times New Roman" w:cs="Times New Roman"/>
          <w:b/>
          <w:bCs/>
          <w:color w:val="000000"/>
          <w:spacing w:val="2"/>
          <w:sz w:val="24"/>
          <w:szCs w:val="24"/>
        </w:rPr>
        <w:t>т</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pacing w:val="-1"/>
          <w:sz w:val="24"/>
          <w:szCs w:val="24"/>
        </w:rPr>
        <w:t>в</w:t>
      </w:r>
      <w:r w:rsidRPr="00B81FD0">
        <w:rPr>
          <w:rFonts w:ascii="Times New Roman" w:eastAsia="Times New Roman" w:hAnsi="Times New Roman" w:cs="Times New Roman"/>
          <w:b/>
          <w:bCs/>
          <w:color w:val="000000"/>
          <w:sz w:val="24"/>
          <w:szCs w:val="24"/>
        </w:rPr>
        <w:t>нос</w:t>
      </w:r>
      <w:r w:rsidRPr="00B81FD0">
        <w:rPr>
          <w:rFonts w:ascii="Times New Roman" w:eastAsia="Times New Roman" w:hAnsi="Times New Roman" w:cs="Times New Roman"/>
          <w:b/>
          <w:bCs/>
          <w:color w:val="000000"/>
          <w:spacing w:val="1"/>
          <w:sz w:val="24"/>
          <w:szCs w:val="24"/>
        </w:rPr>
        <w:t>т</w:t>
      </w:r>
      <w:r w:rsidRPr="00B81FD0">
        <w:rPr>
          <w:rFonts w:ascii="Times New Roman" w:eastAsia="Times New Roman" w:hAnsi="Times New Roman" w:cs="Times New Roman"/>
          <w:b/>
          <w:bCs/>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b/>
          <w:bCs/>
          <w:color w:val="000000"/>
          <w:sz w:val="24"/>
          <w:szCs w:val="24"/>
        </w:rPr>
        <w:t>вос</w:t>
      </w:r>
      <w:r w:rsidRPr="00B81FD0">
        <w:rPr>
          <w:rFonts w:ascii="Times New Roman" w:eastAsia="Times New Roman" w:hAnsi="Times New Roman" w:cs="Times New Roman"/>
          <w:b/>
          <w:bCs/>
          <w:color w:val="000000"/>
          <w:spacing w:val="-1"/>
          <w:sz w:val="24"/>
          <w:szCs w:val="24"/>
        </w:rPr>
        <w:t>пи</w:t>
      </w:r>
      <w:r w:rsidRPr="00B81FD0">
        <w:rPr>
          <w:rFonts w:ascii="Times New Roman" w:eastAsia="Times New Roman" w:hAnsi="Times New Roman" w:cs="Times New Roman"/>
          <w:b/>
          <w:bCs/>
          <w:color w:val="000000"/>
          <w:spacing w:val="1"/>
          <w:sz w:val="24"/>
          <w:szCs w:val="24"/>
        </w:rPr>
        <w:t>т</w:t>
      </w:r>
      <w:r w:rsidRPr="00B81FD0">
        <w:rPr>
          <w:rFonts w:ascii="Times New Roman" w:eastAsia="Times New Roman" w:hAnsi="Times New Roman" w:cs="Times New Roman"/>
          <w:b/>
          <w:bCs/>
          <w:color w:val="000000"/>
          <w:spacing w:val="-2"/>
          <w:sz w:val="24"/>
          <w:szCs w:val="24"/>
        </w:rPr>
        <w:t>а</w:t>
      </w:r>
      <w:r w:rsidRPr="00B81FD0">
        <w:rPr>
          <w:rFonts w:ascii="Times New Roman" w:eastAsia="Times New Roman" w:hAnsi="Times New Roman" w:cs="Times New Roman"/>
          <w:b/>
          <w:bCs/>
          <w:color w:val="000000"/>
          <w:spacing w:val="2"/>
          <w:sz w:val="24"/>
          <w:szCs w:val="24"/>
        </w:rPr>
        <w:t>т</w:t>
      </w:r>
      <w:r w:rsidRPr="00B81FD0">
        <w:rPr>
          <w:rFonts w:ascii="Times New Roman" w:eastAsia="Times New Roman" w:hAnsi="Times New Roman" w:cs="Times New Roman"/>
          <w:b/>
          <w:bCs/>
          <w:color w:val="000000"/>
          <w:sz w:val="24"/>
          <w:szCs w:val="24"/>
        </w:rPr>
        <w:t>ельного</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п</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z w:val="24"/>
          <w:szCs w:val="24"/>
        </w:rPr>
        <w:t>о</w:t>
      </w:r>
      <w:r w:rsidRPr="00B81FD0">
        <w:rPr>
          <w:rFonts w:ascii="Times New Roman" w:eastAsia="Times New Roman" w:hAnsi="Times New Roman" w:cs="Times New Roman"/>
          <w:b/>
          <w:bCs/>
          <w:color w:val="000000"/>
          <w:spacing w:val="1"/>
          <w:sz w:val="24"/>
          <w:szCs w:val="24"/>
        </w:rPr>
        <w:t>ц</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b/>
          <w:bCs/>
          <w:color w:val="000000"/>
          <w:spacing w:val="-1"/>
          <w:sz w:val="24"/>
          <w:szCs w:val="24"/>
        </w:rPr>
        <w:t>с</w:t>
      </w:r>
      <w:r w:rsidRPr="00B81FD0">
        <w:rPr>
          <w:rFonts w:ascii="Times New Roman" w:eastAsia="Times New Roman" w:hAnsi="Times New Roman" w:cs="Times New Roman"/>
          <w:b/>
          <w:bCs/>
          <w:color w:val="000000"/>
          <w:sz w:val="24"/>
          <w:szCs w:val="24"/>
        </w:rPr>
        <w:t>са</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b/>
          <w:bCs/>
          <w:color w:val="000000"/>
          <w:spacing w:val="-4"/>
          <w:sz w:val="24"/>
          <w:szCs w:val="24"/>
        </w:rPr>
        <w:t>ш</w:t>
      </w:r>
      <w:r w:rsidRPr="00B81FD0">
        <w:rPr>
          <w:rFonts w:ascii="Times New Roman" w:eastAsia="Times New Roman" w:hAnsi="Times New Roman" w:cs="Times New Roman"/>
          <w:b/>
          <w:bCs/>
          <w:color w:val="000000"/>
          <w:sz w:val="24"/>
          <w:szCs w:val="24"/>
        </w:rPr>
        <w:t>ко</w:t>
      </w:r>
      <w:r w:rsidRPr="00B81FD0">
        <w:rPr>
          <w:rFonts w:ascii="Times New Roman" w:eastAsia="Times New Roman" w:hAnsi="Times New Roman" w:cs="Times New Roman"/>
          <w:b/>
          <w:bCs/>
          <w:color w:val="000000"/>
          <w:spacing w:val="2"/>
          <w:sz w:val="24"/>
          <w:szCs w:val="24"/>
        </w:rPr>
        <w:t>л</w:t>
      </w:r>
      <w:r w:rsidRPr="00B81FD0">
        <w:rPr>
          <w:rFonts w:ascii="Times New Roman" w:eastAsia="Times New Roman" w:hAnsi="Times New Roman" w:cs="Times New Roman"/>
          <w:b/>
          <w:bCs/>
          <w:color w:val="000000"/>
          <w:sz w:val="24"/>
          <w:szCs w:val="24"/>
        </w:rPr>
        <w:t>ы.</w:t>
      </w:r>
    </w:p>
    <w:p w:rsidR="00B81FD0" w:rsidRPr="00B81FD0" w:rsidRDefault="00B81FD0" w:rsidP="00B81FD0">
      <w:pPr>
        <w:spacing w:after="0" w:line="240" w:lineRule="auto"/>
        <w:rPr>
          <w:rFonts w:ascii="Times New Roman" w:eastAsia="Times New Roman" w:hAnsi="Times New Roman" w:cs="Times New Roman"/>
          <w:sz w:val="24"/>
          <w:szCs w:val="24"/>
        </w:rPr>
      </w:pPr>
    </w:p>
    <w:tbl>
      <w:tblPr>
        <w:tblW w:w="9570" w:type="dxa"/>
        <w:tblLayout w:type="fixed"/>
        <w:tblCellMar>
          <w:left w:w="0" w:type="dxa"/>
          <w:right w:w="0" w:type="dxa"/>
        </w:tblCellMar>
        <w:tblLook w:val="04A0" w:firstRow="1" w:lastRow="0" w:firstColumn="1" w:lastColumn="0" w:noHBand="0" w:noVBand="1"/>
      </w:tblPr>
      <w:tblGrid>
        <w:gridCol w:w="2659"/>
        <w:gridCol w:w="3261"/>
        <w:gridCol w:w="3650"/>
      </w:tblGrid>
      <w:tr w:rsidR="00B81FD0" w:rsidRPr="00B81FD0" w:rsidTr="00B81FD0">
        <w:trPr>
          <w:cantSplit/>
          <w:trHeight w:hRule="exact" w:val="515"/>
        </w:trPr>
        <w:tc>
          <w:tcPr>
            <w:tcW w:w="26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pacing w:val="1"/>
                <w:sz w:val="24"/>
                <w:szCs w:val="24"/>
              </w:rPr>
              <w:t>О</w:t>
            </w:r>
            <w:r w:rsidRPr="00B81FD0">
              <w:rPr>
                <w:rFonts w:ascii="Times New Roman" w:eastAsia="Times New Roman" w:hAnsi="Times New Roman" w:cs="Times New Roman"/>
                <w:b/>
                <w:bCs/>
                <w:color w:val="000000"/>
                <w:spacing w:val="-2"/>
                <w:sz w:val="24"/>
                <w:szCs w:val="24"/>
              </w:rPr>
              <w:t>ж</w:t>
            </w:r>
            <w:r w:rsidRPr="00B81FD0">
              <w:rPr>
                <w:rFonts w:ascii="Times New Roman" w:eastAsia="Times New Roman" w:hAnsi="Times New Roman" w:cs="Times New Roman"/>
                <w:b/>
                <w:bCs/>
                <w:color w:val="000000"/>
                <w:sz w:val="24"/>
                <w:szCs w:val="24"/>
              </w:rPr>
              <w:t>и</w:t>
            </w:r>
            <w:r w:rsidRPr="00B81FD0">
              <w:rPr>
                <w:rFonts w:ascii="Times New Roman" w:eastAsia="Times New Roman" w:hAnsi="Times New Roman" w:cs="Times New Roman"/>
                <w:b/>
                <w:bCs/>
                <w:color w:val="000000"/>
                <w:w w:val="101"/>
                <w:sz w:val="24"/>
                <w:szCs w:val="24"/>
              </w:rPr>
              <w:t>д</w:t>
            </w:r>
            <w:r w:rsidRPr="00B81FD0">
              <w:rPr>
                <w:rFonts w:ascii="Times New Roman" w:eastAsia="Times New Roman" w:hAnsi="Times New Roman" w:cs="Times New Roman"/>
                <w:b/>
                <w:bCs/>
                <w:color w:val="000000"/>
                <w:sz w:val="24"/>
                <w:szCs w:val="24"/>
              </w:rPr>
              <w:t>а</w:t>
            </w:r>
            <w:r w:rsidRPr="00B81FD0">
              <w:rPr>
                <w:rFonts w:ascii="Times New Roman" w:eastAsia="Times New Roman" w:hAnsi="Times New Roman" w:cs="Times New Roman"/>
                <w:b/>
                <w:bCs/>
                <w:color w:val="000000"/>
                <w:spacing w:val="1"/>
                <w:w w:val="101"/>
                <w:sz w:val="24"/>
                <w:szCs w:val="24"/>
              </w:rPr>
              <w:t>е</w:t>
            </w:r>
            <w:r w:rsidRPr="00B81FD0">
              <w:rPr>
                <w:rFonts w:ascii="Times New Roman" w:eastAsia="Times New Roman" w:hAnsi="Times New Roman" w:cs="Times New Roman"/>
                <w:b/>
                <w:bCs/>
                <w:color w:val="000000"/>
                <w:sz w:val="24"/>
                <w:szCs w:val="24"/>
              </w:rPr>
              <w:t>мы</w:t>
            </w:r>
            <w:r w:rsidRPr="00B81FD0">
              <w:rPr>
                <w:rFonts w:ascii="Times New Roman" w:eastAsia="Times New Roman" w:hAnsi="Times New Roman" w:cs="Times New Roman"/>
                <w:b/>
                <w:bCs/>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р</w:t>
            </w:r>
            <w:r w:rsidRPr="00B81FD0">
              <w:rPr>
                <w:rFonts w:ascii="Times New Roman" w:eastAsia="Times New Roman" w:hAnsi="Times New Roman" w:cs="Times New Roman"/>
                <w:b/>
                <w:bCs/>
                <w:color w:val="000000"/>
                <w:w w:val="101"/>
                <w:sz w:val="24"/>
                <w:szCs w:val="24"/>
              </w:rPr>
              <w:t>е</w:t>
            </w:r>
            <w:r w:rsidRPr="00B81FD0">
              <w:rPr>
                <w:rFonts w:ascii="Times New Roman" w:eastAsia="Times New Roman" w:hAnsi="Times New Roman" w:cs="Times New Roman"/>
                <w:b/>
                <w:bCs/>
                <w:color w:val="000000"/>
                <w:spacing w:val="-1"/>
                <w:w w:val="101"/>
                <w:sz w:val="24"/>
                <w:szCs w:val="24"/>
              </w:rPr>
              <w:t>з</w:t>
            </w:r>
            <w:r w:rsidRPr="00B81FD0">
              <w:rPr>
                <w:rFonts w:ascii="Times New Roman" w:eastAsia="Times New Roman" w:hAnsi="Times New Roman" w:cs="Times New Roman"/>
                <w:b/>
                <w:bCs/>
                <w:color w:val="000000"/>
                <w:sz w:val="24"/>
                <w:szCs w:val="24"/>
              </w:rPr>
              <w:t>у</w:t>
            </w:r>
            <w:r w:rsidRPr="00B81FD0">
              <w:rPr>
                <w:rFonts w:ascii="Times New Roman" w:eastAsia="Times New Roman" w:hAnsi="Times New Roman" w:cs="Times New Roman"/>
                <w:b/>
                <w:bCs/>
                <w:color w:val="000000"/>
                <w:spacing w:val="-1"/>
                <w:sz w:val="24"/>
                <w:szCs w:val="24"/>
              </w:rPr>
              <w:t>л</w:t>
            </w:r>
            <w:r w:rsidRPr="00B81FD0">
              <w:rPr>
                <w:rFonts w:ascii="Times New Roman" w:eastAsia="Times New Roman" w:hAnsi="Times New Roman" w:cs="Times New Roman"/>
                <w:b/>
                <w:bCs/>
                <w:color w:val="000000"/>
                <w:sz w:val="24"/>
                <w:szCs w:val="24"/>
              </w:rPr>
              <w:t>ьтаты</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jc w:val="center"/>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z w:val="24"/>
                <w:szCs w:val="24"/>
              </w:rPr>
              <w:t>Крит</w:t>
            </w:r>
            <w:r w:rsidRPr="00B81FD0">
              <w:rPr>
                <w:rFonts w:ascii="Times New Roman" w:eastAsia="Times New Roman" w:hAnsi="Times New Roman" w:cs="Times New Roman"/>
                <w:b/>
                <w:bCs/>
                <w:color w:val="000000"/>
                <w:spacing w:val="1"/>
                <w:w w:val="101"/>
                <w:sz w:val="24"/>
                <w:szCs w:val="24"/>
              </w:rPr>
              <w:t>е</w:t>
            </w:r>
            <w:r w:rsidRPr="00B81FD0">
              <w:rPr>
                <w:rFonts w:ascii="Times New Roman" w:eastAsia="Times New Roman" w:hAnsi="Times New Roman" w:cs="Times New Roman"/>
                <w:b/>
                <w:bCs/>
                <w:color w:val="000000"/>
                <w:sz w:val="24"/>
                <w:szCs w:val="24"/>
              </w:rPr>
              <w:t>рии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b/>
                <w:bCs/>
                <w:color w:val="000000"/>
                <w:sz w:val="24"/>
                <w:szCs w:val="24"/>
              </w:rPr>
              <w:t>от</w:t>
            </w:r>
            <w:r w:rsidRPr="00B81FD0">
              <w:rPr>
                <w:rFonts w:ascii="Times New Roman" w:eastAsia="Times New Roman" w:hAnsi="Times New Roman" w:cs="Times New Roman"/>
                <w:b/>
                <w:bCs/>
                <w:color w:val="000000"/>
                <w:w w:val="101"/>
                <w:sz w:val="24"/>
                <w:szCs w:val="24"/>
              </w:rPr>
              <w:t>с</w:t>
            </w:r>
            <w:r w:rsidRPr="00B81FD0">
              <w:rPr>
                <w:rFonts w:ascii="Times New Roman" w:eastAsia="Times New Roman" w:hAnsi="Times New Roman" w:cs="Times New Roman"/>
                <w:b/>
                <w:bCs/>
                <w:color w:val="000000"/>
                <w:sz w:val="24"/>
                <w:szCs w:val="24"/>
              </w:rPr>
              <w:t>л</w:t>
            </w:r>
            <w:r w:rsidRPr="00B81FD0">
              <w:rPr>
                <w:rFonts w:ascii="Times New Roman" w:eastAsia="Times New Roman" w:hAnsi="Times New Roman" w:cs="Times New Roman"/>
                <w:b/>
                <w:bCs/>
                <w:color w:val="000000"/>
                <w:w w:val="101"/>
                <w:sz w:val="24"/>
                <w:szCs w:val="24"/>
              </w:rPr>
              <w:t>е</w:t>
            </w:r>
            <w:r w:rsidRPr="00B81FD0">
              <w:rPr>
                <w:rFonts w:ascii="Times New Roman" w:eastAsia="Times New Roman" w:hAnsi="Times New Roman" w:cs="Times New Roman"/>
                <w:b/>
                <w:bCs/>
                <w:color w:val="000000"/>
                <w:spacing w:val="-4"/>
                <w:sz w:val="24"/>
                <w:szCs w:val="24"/>
              </w:rPr>
              <w:t>ж</w:t>
            </w:r>
            <w:r w:rsidRPr="00B81FD0">
              <w:rPr>
                <w:rFonts w:ascii="Times New Roman" w:eastAsia="Times New Roman" w:hAnsi="Times New Roman" w:cs="Times New Roman"/>
                <w:b/>
                <w:bCs/>
                <w:color w:val="000000"/>
                <w:sz w:val="24"/>
                <w:szCs w:val="24"/>
              </w:rPr>
              <w:t>ивания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р</w:t>
            </w:r>
            <w:r w:rsidRPr="00B81FD0">
              <w:rPr>
                <w:rFonts w:ascii="Times New Roman" w:eastAsia="Times New Roman" w:hAnsi="Times New Roman" w:cs="Times New Roman"/>
                <w:b/>
                <w:bCs/>
                <w:color w:val="000000"/>
                <w:w w:val="101"/>
                <w:sz w:val="24"/>
                <w:szCs w:val="24"/>
              </w:rPr>
              <w:t>ез</w:t>
            </w:r>
            <w:r w:rsidRPr="00B81FD0">
              <w:rPr>
                <w:rFonts w:ascii="Times New Roman" w:eastAsia="Times New Roman" w:hAnsi="Times New Roman" w:cs="Times New Roman"/>
                <w:b/>
                <w:bCs/>
                <w:color w:val="000000"/>
                <w:sz w:val="24"/>
                <w:szCs w:val="24"/>
              </w:rPr>
              <w:t>ультата</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z w:val="24"/>
                <w:szCs w:val="24"/>
              </w:rPr>
              <w:t>М</w:t>
            </w:r>
            <w:r w:rsidRPr="00B81FD0">
              <w:rPr>
                <w:rFonts w:ascii="Times New Roman" w:eastAsia="Times New Roman" w:hAnsi="Times New Roman" w:cs="Times New Roman"/>
                <w:b/>
                <w:bCs/>
                <w:color w:val="000000"/>
                <w:w w:val="101"/>
                <w:sz w:val="24"/>
                <w:szCs w:val="24"/>
              </w:rPr>
              <w:t>е</w:t>
            </w:r>
            <w:r w:rsidRPr="00B81FD0">
              <w:rPr>
                <w:rFonts w:ascii="Times New Roman" w:eastAsia="Times New Roman" w:hAnsi="Times New Roman" w:cs="Times New Roman"/>
                <w:b/>
                <w:bCs/>
                <w:color w:val="000000"/>
                <w:sz w:val="24"/>
                <w:szCs w:val="24"/>
              </w:rPr>
              <w:t>т</w:t>
            </w:r>
            <w:r w:rsidRPr="00B81FD0">
              <w:rPr>
                <w:rFonts w:ascii="Times New Roman" w:eastAsia="Times New Roman" w:hAnsi="Times New Roman" w:cs="Times New Roman"/>
                <w:b/>
                <w:bCs/>
                <w:color w:val="000000"/>
                <w:spacing w:val="-1"/>
                <w:sz w:val="24"/>
                <w:szCs w:val="24"/>
              </w:rPr>
              <w:t>о</w:t>
            </w:r>
            <w:r w:rsidRPr="00B81FD0">
              <w:rPr>
                <w:rFonts w:ascii="Times New Roman" w:eastAsia="Times New Roman" w:hAnsi="Times New Roman" w:cs="Times New Roman"/>
                <w:b/>
                <w:bCs/>
                <w:color w:val="000000"/>
                <w:spacing w:val="1"/>
                <w:w w:val="101"/>
                <w:sz w:val="24"/>
                <w:szCs w:val="24"/>
              </w:rPr>
              <w:t>д</w:t>
            </w:r>
            <w:r w:rsidRPr="00B81FD0">
              <w:rPr>
                <w:rFonts w:ascii="Times New Roman" w:eastAsia="Times New Roman" w:hAnsi="Times New Roman" w:cs="Times New Roman"/>
                <w:b/>
                <w:bCs/>
                <w:color w:val="000000"/>
                <w:sz w:val="24"/>
                <w:szCs w:val="24"/>
              </w:rPr>
              <w:t>ики</w:t>
            </w:r>
          </w:p>
        </w:tc>
      </w:tr>
      <w:tr w:rsidR="00B81FD0" w:rsidRPr="00B81FD0" w:rsidTr="00B81FD0">
        <w:trPr>
          <w:cantSplit/>
          <w:trHeight w:hRule="exact" w:val="768"/>
        </w:trPr>
        <w:tc>
          <w:tcPr>
            <w:tcW w:w="26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Охв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т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ой </w:t>
            </w:r>
            <w:r w:rsidRPr="00B81FD0">
              <w:rPr>
                <w:rFonts w:ascii="Times New Roman" w:eastAsia="Times New Roman" w:hAnsi="Times New Roman" w:cs="Times New Roman"/>
                <w:color w:val="000000"/>
                <w:w w:val="101"/>
                <w:sz w:val="24"/>
                <w:szCs w:val="24"/>
              </w:rPr>
              <w:t>дея</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тью</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ть </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 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вр</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w w:val="101"/>
                <w:sz w:val="24"/>
                <w:szCs w:val="24"/>
              </w:rPr>
              <w:t>я</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лиз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ли</w:t>
            </w:r>
            <w:r w:rsidRPr="00B81FD0">
              <w:rPr>
                <w:rFonts w:ascii="Times New Roman" w:eastAsia="Times New Roman" w:hAnsi="Times New Roman" w:cs="Times New Roman"/>
                <w:color w:val="000000"/>
                <w:w w:val="101"/>
                <w:sz w:val="24"/>
                <w:szCs w:val="24"/>
              </w:rPr>
              <w:t>чес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w w:val="101"/>
                <w:sz w:val="24"/>
                <w:szCs w:val="24"/>
              </w:rPr>
              <w:t>ся</w:t>
            </w:r>
            <w:r w:rsidRPr="00B81FD0">
              <w:rPr>
                <w:rFonts w:ascii="Times New Roman" w:eastAsia="Times New Roman" w:hAnsi="Times New Roman" w:cs="Times New Roman"/>
                <w:color w:val="000000"/>
                <w:sz w:val="24"/>
                <w:szCs w:val="24"/>
              </w:rPr>
              <w:t>, з</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ых вн</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чеб</w:t>
            </w:r>
            <w:r w:rsidRPr="00B81FD0">
              <w:rPr>
                <w:rFonts w:ascii="Times New Roman" w:eastAsia="Times New Roman" w:hAnsi="Times New Roman" w:cs="Times New Roman"/>
                <w:color w:val="000000"/>
                <w:sz w:val="24"/>
                <w:szCs w:val="24"/>
              </w:rPr>
              <w:t xml:space="preserve">ной </w:t>
            </w:r>
            <w:r w:rsidRPr="00B81FD0">
              <w:rPr>
                <w:rFonts w:ascii="Times New Roman" w:eastAsia="Times New Roman" w:hAnsi="Times New Roman" w:cs="Times New Roman"/>
                <w:color w:val="000000"/>
                <w:w w:val="101"/>
                <w:sz w:val="24"/>
                <w:szCs w:val="24"/>
              </w:rPr>
              <w:t>дея</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 xml:space="preserve">ю </w:t>
            </w:r>
          </w:p>
        </w:tc>
      </w:tr>
      <w:tr w:rsidR="00B81FD0" w:rsidRPr="00B81FD0" w:rsidTr="00B81FD0">
        <w:trPr>
          <w:cantSplit/>
          <w:trHeight w:hRule="exact" w:val="770"/>
        </w:trPr>
        <w:tc>
          <w:tcPr>
            <w:tcW w:w="26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пр</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от</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пр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ний и от</w:t>
            </w:r>
            <w:r w:rsidRPr="00B81FD0">
              <w:rPr>
                <w:rFonts w:ascii="Times New Roman" w:eastAsia="Times New Roman" w:hAnsi="Times New Roman" w:cs="Times New Roman"/>
                <w:color w:val="000000"/>
                <w:w w:val="101"/>
                <w:sz w:val="24"/>
                <w:szCs w:val="24"/>
              </w:rPr>
              <w:t>се</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лиз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ли</w:t>
            </w:r>
            <w:r w:rsidRPr="00B81FD0">
              <w:rPr>
                <w:rFonts w:ascii="Times New Roman" w:eastAsia="Times New Roman" w:hAnsi="Times New Roman" w:cs="Times New Roman"/>
                <w:color w:val="000000"/>
                <w:w w:val="101"/>
                <w:sz w:val="24"/>
                <w:szCs w:val="24"/>
              </w:rPr>
              <w:t>чес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w w:val="101"/>
                <w:sz w:val="24"/>
                <w:szCs w:val="24"/>
              </w:rPr>
              <w:t>ся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щих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pacing w:val="-1"/>
                <w:w w:val="101"/>
                <w:sz w:val="24"/>
                <w:szCs w:val="24"/>
              </w:rPr>
              <w:t>ч</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в КДН </w:t>
            </w:r>
          </w:p>
        </w:tc>
      </w:tr>
      <w:tr w:rsidR="00B81FD0" w:rsidRPr="00B81FD0" w:rsidTr="00B81FD0">
        <w:trPr>
          <w:cantSplit/>
          <w:trHeight w:hRule="exact" w:val="767"/>
        </w:trPr>
        <w:tc>
          <w:tcPr>
            <w:tcW w:w="265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lastRenderedPageBreak/>
              <w:t>Уров</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нь во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пит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 xml:space="preserve"> ш</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ым тр</w:t>
            </w:r>
            <w:r w:rsidRPr="00B81FD0">
              <w:rPr>
                <w:rFonts w:ascii="Times New Roman" w:eastAsia="Times New Roman" w:hAnsi="Times New Roman" w:cs="Times New Roman"/>
                <w:color w:val="000000"/>
                <w:w w:val="101"/>
                <w:sz w:val="24"/>
                <w:szCs w:val="24"/>
              </w:rPr>
              <w:t>ад</w:t>
            </w:r>
            <w:r w:rsidRPr="00B81FD0">
              <w:rPr>
                <w:rFonts w:ascii="Times New Roman" w:eastAsia="Times New Roman" w:hAnsi="Times New Roman" w:cs="Times New Roman"/>
                <w:color w:val="000000"/>
                <w:sz w:val="24"/>
                <w:szCs w:val="24"/>
              </w:rPr>
              <w:t>ици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м и </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ун</w:t>
            </w:r>
            <w:r w:rsidRPr="00B81FD0">
              <w:rPr>
                <w:rFonts w:ascii="Times New Roman" w:eastAsia="Times New Roman" w:hAnsi="Times New Roman" w:cs="Times New Roman"/>
                <w:color w:val="000000"/>
                <w:w w:val="101"/>
                <w:sz w:val="24"/>
                <w:szCs w:val="24"/>
              </w:rPr>
              <w:t>да</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нт</w:t>
            </w:r>
            <w:r w:rsidRPr="00B81FD0">
              <w:rPr>
                <w:rFonts w:ascii="Times New Roman" w:eastAsia="Times New Roman" w:hAnsi="Times New Roman" w:cs="Times New Roman"/>
                <w:color w:val="000000"/>
                <w:spacing w:val="-2"/>
                <w:w w:val="101"/>
                <w:sz w:val="24"/>
                <w:szCs w:val="24"/>
              </w:rPr>
              <w:t>а</w:t>
            </w:r>
            <w:r w:rsidRPr="00B81FD0">
              <w:rPr>
                <w:rFonts w:ascii="Times New Roman" w:eastAsia="Times New Roman" w:hAnsi="Times New Roman" w:cs="Times New Roman"/>
                <w:color w:val="000000"/>
                <w:sz w:val="24"/>
                <w:szCs w:val="24"/>
              </w:rPr>
              <w:t>льным ц</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м</w:t>
            </w:r>
          </w:p>
        </w:tc>
        <w:tc>
          <w:tcPr>
            <w:tcW w:w="365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w w:val="101"/>
                <w:sz w:val="24"/>
                <w:szCs w:val="24"/>
              </w:rPr>
              <w:t>;</w:t>
            </w:r>
          </w:p>
          <w:p w:rsidR="00B81FD0" w:rsidRPr="00B81FD0" w:rsidRDefault="00B81FD0" w:rsidP="00B81FD0">
            <w:pPr>
              <w:spacing w:after="0" w:line="240" w:lineRule="auto"/>
              <w:rPr>
                <w:rFonts w:ascii="Times New Roman" w:eastAsia="Times New Roman" w:hAnsi="Times New Roman" w:cs="Times New Roman"/>
                <w:w w:val="101"/>
                <w:sz w:val="24"/>
                <w:szCs w:val="24"/>
              </w:rPr>
            </w:pP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w w:val="101"/>
                <w:sz w:val="24"/>
                <w:szCs w:val="24"/>
              </w:rPr>
              <w:t>еда</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ги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н</w:t>
            </w:r>
            <w:r w:rsidRPr="00B81FD0">
              <w:rPr>
                <w:rFonts w:ascii="Times New Roman" w:eastAsia="Times New Roman" w:hAnsi="Times New Roman" w:cs="Times New Roman"/>
                <w:color w:val="000000"/>
                <w:w w:val="101"/>
                <w:sz w:val="24"/>
                <w:szCs w:val="24"/>
              </w:rPr>
              <w:t>аб</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w w:val="101"/>
                <w:sz w:val="24"/>
                <w:szCs w:val="24"/>
              </w:rPr>
              <w:t>де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p>
        </w:tc>
      </w:tr>
      <w:tr w:rsidR="00B81FD0" w:rsidRPr="00B81FD0" w:rsidTr="00B81FD0">
        <w:trPr>
          <w:cantSplit/>
          <w:trHeight w:hRule="exact" w:val="515"/>
        </w:trPr>
        <w:tc>
          <w:tcPr>
            <w:tcW w:w="26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де</w:t>
            </w:r>
            <w:r w:rsidRPr="00B81FD0">
              <w:rPr>
                <w:rFonts w:ascii="Times New Roman" w:eastAsia="Times New Roman" w:hAnsi="Times New Roman" w:cs="Times New Roman"/>
                <w:color w:val="000000"/>
                <w:sz w:val="24"/>
                <w:szCs w:val="24"/>
              </w:rPr>
              <w:t>мон</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ци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ний </w:t>
            </w:r>
            <w:r w:rsidRPr="00B81FD0">
              <w:rPr>
                <w:rFonts w:ascii="Times New Roman" w:eastAsia="Times New Roman" w:hAnsi="Times New Roman" w:cs="Times New Roman"/>
                <w:color w:val="000000"/>
                <w:spacing w:val="-1"/>
                <w:sz w:val="24"/>
                <w:szCs w:val="24"/>
              </w:rPr>
              <w:t>э</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3"/>
                <w:sz w:val="24"/>
                <w:szCs w:val="24"/>
              </w:rPr>
              <w:t>и</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и </w:t>
            </w:r>
            <w:r w:rsidRPr="00B81FD0">
              <w:rPr>
                <w:rFonts w:ascii="Times New Roman" w:eastAsia="Times New Roman" w:hAnsi="Times New Roman" w:cs="Times New Roman"/>
                <w:color w:val="000000"/>
                <w:w w:val="101"/>
                <w:sz w:val="24"/>
                <w:szCs w:val="24"/>
              </w:rPr>
              <w:t>де</w:t>
            </w:r>
            <w:r w:rsidRPr="00B81FD0">
              <w:rPr>
                <w:rFonts w:ascii="Times New Roman" w:eastAsia="Times New Roman" w:hAnsi="Times New Roman" w:cs="Times New Roman"/>
                <w:color w:val="000000"/>
                <w:sz w:val="24"/>
                <w:szCs w:val="24"/>
              </w:rPr>
              <w:t>лово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о о</w:t>
            </w:r>
            <w:r w:rsidRPr="00B81FD0">
              <w:rPr>
                <w:rFonts w:ascii="Times New Roman" w:eastAsia="Times New Roman" w:hAnsi="Times New Roman" w:cs="Times New Roman"/>
                <w:color w:val="000000"/>
                <w:spacing w:val="-1"/>
                <w:w w:val="101"/>
                <w:sz w:val="24"/>
                <w:szCs w:val="24"/>
              </w:rPr>
              <w:t>б</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нии</w:t>
            </w:r>
          </w:p>
        </w:tc>
        <w:tc>
          <w:tcPr>
            <w:tcW w:w="36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r>
      <w:tr w:rsidR="00B81FD0" w:rsidRPr="00B81FD0" w:rsidTr="00B81FD0">
        <w:trPr>
          <w:cantSplit/>
          <w:trHeight w:hRule="exact" w:val="516"/>
        </w:trPr>
        <w:tc>
          <w:tcPr>
            <w:tcW w:w="26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овл</w:t>
            </w:r>
            <w:r w:rsidRPr="00B81FD0">
              <w:rPr>
                <w:rFonts w:ascii="Times New Roman" w:eastAsia="Times New Roman" w:hAnsi="Times New Roman" w:cs="Times New Roman"/>
                <w:color w:val="000000"/>
                <w:w w:val="101"/>
                <w:sz w:val="24"/>
                <w:szCs w:val="24"/>
              </w:rPr>
              <w:t>аде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оци</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ыми 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вы</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z w:val="24"/>
                <w:szCs w:val="24"/>
              </w:rPr>
              <w:t>ми</w:t>
            </w:r>
          </w:p>
        </w:tc>
        <w:tc>
          <w:tcPr>
            <w:tcW w:w="36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r>
      <w:tr w:rsidR="00B81FD0" w:rsidRPr="00B81FD0" w:rsidTr="00B81FD0">
        <w:trPr>
          <w:cantSplit/>
          <w:trHeight w:hRule="exact" w:val="515"/>
        </w:trPr>
        <w:tc>
          <w:tcPr>
            <w:tcW w:w="265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Сфо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ь позн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о пот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нци</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а</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щими</w:t>
            </w:r>
            <w:r w:rsidRPr="00B81FD0">
              <w:rPr>
                <w:rFonts w:ascii="Times New Roman" w:eastAsia="Times New Roman" w:hAnsi="Times New Roman" w:cs="Times New Roman"/>
                <w:color w:val="000000"/>
                <w:w w:val="101"/>
                <w:sz w:val="24"/>
                <w:szCs w:val="24"/>
              </w:rPr>
              <w:t>ся</w:t>
            </w:r>
            <w:r w:rsidRPr="00B81FD0">
              <w:rPr>
                <w:rFonts w:ascii="Times New Roman" w:eastAsia="Times New Roman" w:hAnsi="Times New Roman" w:cs="Times New Roman"/>
                <w:color w:val="000000"/>
                <w:sz w:val="24"/>
                <w:szCs w:val="24"/>
              </w:rPr>
              <w:t xml:space="preserve"> о</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z w:val="24"/>
                <w:szCs w:val="24"/>
              </w:rPr>
              <w:t>зов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ьной прогр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мы</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1"/>
                <w:sz w:val="24"/>
                <w:szCs w:val="24"/>
              </w:rPr>
              <w:t>оль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ый т</w:t>
            </w:r>
            <w:r w:rsidRPr="00B81FD0">
              <w:rPr>
                <w:rFonts w:ascii="Times New Roman" w:eastAsia="Times New Roman" w:hAnsi="Times New Roman" w:cs="Times New Roman"/>
                <w:color w:val="000000"/>
                <w:w w:val="101"/>
                <w:sz w:val="24"/>
                <w:szCs w:val="24"/>
              </w:rPr>
              <w:t>ес</w:t>
            </w:r>
            <w:r w:rsidRPr="00B81FD0">
              <w:rPr>
                <w:rFonts w:ascii="Times New Roman" w:eastAsia="Times New Roman" w:hAnsi="Times New Roman" w:cs="Times New Roman"/>
                <w:color w:val="000000"/>
                <w:sz w:val="24"/>
                <w:szCs w:val="24"/>
              </w:rPr>
              <w:t xml:space="preserve">т </w:t>
            </w:r>
            <w:r w:rsidRPr="00B81FD0">
              <w:rPr>
                <w:rFonts w:ascii="Times New Roman" w:eastAsia="Times New Roman" w:hAnsi="Times New Roman" w:cs="Times New Roman"/>
                <w:color w:val="000000"/>
                <w:spacing w:val="-1"/>
                <w:sz w:val="24"/>
                <w:szCs w:val="24"/>
              </w:rPr>
              <w:t>ум</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о 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зв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w w:val="101"/>
                <w:sz w:val="24"/>
                <w:szCs w:val="24"/>
              </w:rPr>
              <w:t>я</w:t>
            </w:r>
          </w:p>
        </w:tc>
      </w:tr>
      <w:tr w:rsidR="00B81FD0" w:rsidRPr="00B81FD0" w:rsidTr="00B81FD0">
        <w:trPr>
          <w:cantSplit/>
          <w:trHeight w:hRule="exact" w:val="1437"/>
        </w:trPr>
        <w:tc>
          <w:tcPr>
            <w:tcW w:w="26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зв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ть мышл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я</w:t>
            </w:r>
          </w:p>
        </w:tc>
        <w:tc>
          <w:tcPr>
            <w:tcW w:w="365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 xml:space="preserve">ий </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лиз т</w:t>
            </w:r>
            <w:r w:rsidRPr="00B81FD0">
              <w:rPr>
                <w:rFonts w:ascii="Times New Roman" w:eastAsia="Times New Roman" w:hAnsi="Times New Roman" w:cs="Times New Roman"/>
                <w:color w:val="000000"/>
                <w:spacing w:val="-2"/>
                <w:w w:val="101"/>
                <w:sz w:val="24"/>
                <w:szCs w:val="24"/>
              </w:rPr>
              <w:t>е</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 xml:space="preserve">й и итоговой </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ае</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ти </w:t>
            </w:r>
            <w:r w:rsidRPr="00B81FD0">
              <w:rPr>
                <w:rFonts w:ascii="Times New Roman" w:eastAsia="Times New Roman" w:hAnsi="Times New Roman" w:cs="Times New Roman"/>
                <w:color w:val="000000"/>
                <w:w w:val="101"/>
                <w:sz w:val="24"/>
                <w:szCs w:val="24"/>
              </w:rPr>
              <w:t>;</w:t>
            </w:r>
          </w:p>
          <w:p w:rsidR="00B81FD0" w:rsidRPr="00B81FD0" w:rsidRDefault="00B81FD0" w:rsidP="00B81FD0">
            <w:pPr>
              <w:spacing w:after="0" w:line="240" w:lineRule="auto"/>
              <w:rPr>
                <w:rFonts w:ascii="Times New Roman" w:eastAsia="Times New Roman" w:hAnsi="Times New Roman" w:cs="Times New Roman"/>
                <w:w w:val="101"/>
                <w:sz w:val="24"/>
                <w:szCs w:val="24"/>
              </w:rPr>
            </w:pPr>
          </w:p>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и из</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spacing w:val="-1"/>
                <w:w w:val="101"/>
                <w:sz w:val="24"/>
                <w:szCs w:val="24"/>
              </w:rPr>
              <w:t>я</w:t>
            </w:r>
            <w:r w:rsidRPr="00B81FD0">
              <w:rPr>
                <w:rFonts w:ascii="Times New Roman" w:eastAsia="Times New Roman" w:hAnsi="Times New Roman" w:cs="Times New Roman"/>
                <w:color w:val="000000"/>
                <w:sz w:val="24"/>
                <w:szCs w:val="24"/>
              </w:rPr>
              <w:t xml:space="preserve"> 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ит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позн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льных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роц</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3"/>
                <w:sz w:val="24"/>
                <w:szCs w:val="24"/>
              </w:rPr>
              <w:t>о</w:t>
            </w:r>
            <w:r w:rsidRPr="00B81FD0">
              <w:rPr>
                <w:rFonts w:ascii="Times New Roman" w:eastAsia="Times New Roman" w:hAnsi="Times New Roman" w:cs="Times New Roman"/>
                <w:color w:val="000000"/>
                <w:sz w:val="24"/>
                <w:szCs w:val="24"/>
              </w:rPr>
              <w:t>в ли</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ти р</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w w:val="101"/>
                <w:sz w:val="24"/>
                <w:szCs w:val="24"/>
              </w:rPr>
              <w:t>б</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2"/>
                <w:w w:val="101"/>
                <w:sz w:val="24"/>
                <w:szCs w:val="24"/>
              </w:rPr>
              <w:t>а</w:t>
            </w:r>
            <w:r w:rsidRPr="00B81FD0">
              <w:rPr>
                <w:rFonts w:ascii="Times New Roman" w:eastAsia="Times New Roman" w:hAnsi="Times New Roman" w:cs="Times New Roman"/>
                <w:color w:val="000000"/>
                <w:w w:val="101"/>
                <w:sz w:val="24"/>
                <w:szCs w:val="24"/>
              </w:rPr>
              <w:t>;</w:t>
            </w:r>
          </w:p>
          <w:p w:rsidR="00B81FD0" w:rsidRPr="00B81FD0" w:rsidRDefault="00B81FD0" w:rsidP="00B81FD0">
            <w:pPr>
              <w:spacing w:after="0" w:line="240" w:lineRule="auto"/>
              <w:rPr>
                <w:rFonts w:ascii="Times New Roman" w:eastAsia="Times New Roman" w:hAnsi="Times New Roman" w:cs="Times New Roman"/>
                <w:w w:val="101"/>
                <w:sz w:val="24"/>
                <w:szCs w:val="24"/>
              </w:rPr>
            </w:pP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лиз позн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ой </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ти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p>
        </w:tc>
      </w:tr>
      <w:tr w:rsidR="00B81FD0" w:rsidRPr="00B81FD0" w:rsidTr="00B81FD0">
        <w:trPr>
          <w:cantSplit/>
          <w:trHeight w:hRule="exact" w:val="515"/>
        </w:trPr>
        <w:tc>
          <w:tcPr>
            <w:tcW w:w="26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позн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2"/>
                <w:w w:val="101"/>
                <w:sz w:val="24"/>
                <w:szCs w:val="24"/>
              </w:rPr>
              <w:t>а</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 xml:space="preserve">ь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p>
        </w:tc>
        <w:tc>
          <w:tcPr>
            <w:tcW w:w="36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r>
      <w:tr w:rsidR="00B81FD0" w:rsidRPr="00B81FD0" w:rsidTr="00B81FD0">
        <w:trPr>
          <w:cantSplit/>
          <w:trHeight w:hRule="exact" w:val="1759"/>
        </w:trPr>
        <w:tc>
          <w:tcPr>
            <w:tcW w:w="26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ть </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чеб</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 xml:space="preserve">ой </w:t>
            </w:r>
            <w:r w:rsidRPr="00B81FD0">
              <w:rPr>
                <w:rFonts w:ascii="Times New Roman" w:eastAsia="Times New Roman" w:hAnsi="Times New Roman" w:cs="Times New Roman"/>
                <w:color w:val="000000"/>
                <w:w w:val="101"/>
                <w:sz w:val="24"/>
                <w:szCs w:val="24"/>
              </w:rPr>
              <w:t>дея</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w:t>
            </w:r>
          </w:p>
        </w:tc>
        <w:tc>
          <w:tcPr>
            <w:tcW w:w="36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r>
      <w:tr w:rsidR="00B81FD0" w:rsidRPr="00B81FD0" w:rsidTr="00B81FD0">
        <w:trPr>
          <w:cantSplit/>
          <w:trHeight w:hRule="exact" w:val="516"/>
        </w:trPr>
        <w:tc>
          <w:tcPr>
            <w:tcW w:w="265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Сфо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 xml:space="preserve">ь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омм</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о пот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нци</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ли</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 вып</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ск</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ка</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омм</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кабе</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ьно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ть</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pacing w:val="-1"/>
                <w:sz w:val="24"/>
                <w:szCs w:val="24"/>
              </w:rPr>
              <w:t xml:space="preserve"> в</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оммуни</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 xml:space="preserve">ных </w:t>
            </w:r>
            <w:r w:rsidRPr="00B81FD0">
              <w:rPr>
                <w:rFonts w:ascii="Times New Roman" w:eastAsia="Times New Roman" w:hAnsi="Times New Roman" w:cs="Times New Roman"/>
                <w:color w:val="000000"/>
                <w:w w:val="101"/>
                <w:sz w:val="24"/>
                <w:szCs w:val="24"/>
              </w:rPr>
              <w:t>ск</w:t>
            </w:r>
            <w:r w:rsidRPr="00B81FD0">
              <w:rPr>
                <w:rFonts w:ascii="Times New Roman" w:eastAsia="Times New Roman" w:hAnsi="Times New Roman" w:cs="Times New Roman"/>
                <w:color w:val="000000"/>
                <w:sz w:val="24"/>
                <w:szCs w:val="24"/>
              </w:rPr>
              <w:t>лон</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й</w:t>
            </w:r>
          </w:p>
        </w:tc>
      </w:tr>
      <w:tr w:rsidR="00B81FD0" w:rsidRPr="00B81FD0" w:rsidTr="00B81FD0">
        <w:trPr>
          <w:cantSplit/>
          <w:trHeight w:hRule="exact" w:val="770"/>
        </w:trPr>
        <w:tc>
          <w:tcPr>
            <w:tcW w:w="26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ть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омм</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 xml:space="preserve">ной </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 xml:space="preserve">льтуры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ы</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э</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ртной о</w:t>
            </w:r>
            <w:r w:rsidRPr="00B81FD0">
              <w:rPr>
                <w:rFonts w:ascii="Times New Roman" w:eastAsia="Times New Roman" w:hAnsi="Times New Roman" w:cs="Times New Roman"/>
                <w:color w:val="000000"/>
                <w:spacing w:val="-2"/>
                <w:sz w:val="24"/>
                <w:szCs w:val="24"/>
              </w:rPr>
              <w:t>ц</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z w:val="24"/>
                <w:szCs w:val="24"/>
              </w:rPr>
              <w:t>и п</w:t>
            </w:r>
            <w:r w:rsidRPr="00B81FD0">
              <w:rPr>
                <w:rFonts w:ascii="Times New Roman" w:eastAsia="Times New Roman" w:hAnsi="Times New Roman" w:cs="Times New Roman"/>
                <w:color w:val="000000"/>
                <w:w w:val="101"/>
                <w:sz w:val="24"/>
                <w:szCs w:val="24"/>
              </w:rPr>
              <w:t>еда</w:t>
            </w:r>
            <w:r w:rsidRPr="00B81FD0">
              <w:rPr>
                <w:rFonts w:ascii="Times New Roman" w:eastAsia="Times New Roman" w:hAnsi="Times New Roman" w:cs="Times New Roman"/>
                <w:color w:val="000000"/>
                <w:sz w:val="24"/>
                <w:szCs w:val="24"/>
              </w:rPr>
              <w:t xml:space="preserve">гогов и </w:t>
            </w:r>
            <w:r w:rsidRPr="00B81FD0">
              <w:rPr>
                <w:rFonts w:ascii="Times New Roman" w:eastAsia="Times New Roman" w:hAnsi="Times New Roman" w:cs="Times New Roman"/>
                <w:color w:val="000000"/>
                <w:w w:val="101"/>
                <w:sz w:val="24"/>
                <w:szCs w:val="24"/>
              </w:rPr>
              <w:t>са</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ооц</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 xml:space="preserve">и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p>
        </w:tc>
      </w:tr>
      <w:tr w:rsidR="00B81FD0" w:rsidRPr="00B81FD0" w:rsidTr="00B81FD0">
        <w:trPr>
          <w:cantSplit/>
          <w:trHeight w:hRule="exact" w:val="515"/>
        </w:trPr>
        <w:tc>
          <w:tcPr>
            <w:tcW w:w="26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зн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эт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пов</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w w:val="101"/>
                <w:sz w:val="24"/>
                <w:szCs w:val="24"/>
              </w:rPr>
              <w:t>д</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я</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jc w:val="center"/>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w w:val="101"/>
                <w:sz w:val="24"/>
                <w:szCs w:val="24"/>
              </w:rPr>
              <w:t>еда</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ги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w w:val="101"/>
                <w:sz w:val="24"/>
                <w:szCs w:val="24"/>
              </w:rPr>
              <w:t>аб</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
                <w:w w:val="101"/>
                <w:sz w:val="24"/>
                <w:szCs w:val="24"/>
              </w:rPr>
              <w:t>д</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п</w:t>
            </w:r>
            <w:r w:rsidRPr="00B81FD0">
              <w:rPr>
                <w:rFonts w:ascii="Times New Roman" w:eastAsia="Times New Roman" w:hAnsi="Times New Roman" w:cs="Times New Roman"/>
                <w:color w:val="000000"/>
                <w:w w:val="101"/>
                <w:sz w:val="24"/>
                <w:szCs w:val="24"/>
              </w:rPr>
              <w:t>еда</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ги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w w:val="101"/>
                <w:sz w:val="24"/>
                <w:szCs w:val="24"/>
              </w:rPr>
              <w:t>аб</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
                <w:w w:val="101"/>
                <w:sz w:val="24"/>
                <w:szCs w:val="24"/>
              </w:rPr>
              <w:t>д</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w:t>
            </w:r>
          </w:p>
        </w:tc>
      </w:tr>
      <w:tr w:rsidR="00B81FD0" w:rsidRPr="00B81FD0" w:rsidTr="00B81FD0">
        <w:trPr>
          <w:cantSplit/>
          <w:trHeight w:hRule="exact" w:val="515"/>
        </w:trPr>
        <w:tc>
          <w:tcPr>
            <w:tcW w:w="265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Сфо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ь нр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нного пот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нци</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а</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нр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нн</w:t>
            </w:r>
            <w:r w:rsidRPr="00B81FD0">
              <w:rPr>
                <w:rFonts w:ascii="Times New Roman" w:eastAsia="Times New Roman" w:hAnsi="Times New Roman" w:cs="Times New Roman"/>
                <w:color w:val="000000"/>
                <w:w w:val="101"/>
                <w:sz w:val="24"/>
                <w:szCs w:val="24"/>
              </w:rPr>
              <w:t>ая</w:t>
            </w:r>
            <w:r w:rsidRPr="00B81FD0">
              <w:rPr>
                <w:rFonts w:ascii="Times New Roman" w:eastAsia="Times New Roman" w:hAnsi="Times New Roman" w:cs="Times New Roman"/>
                <w:color w:val="000000"/>
                <w:sz w:val="24"/>
                <w:szCs w:val="24"/>
              </w:rPr>
              <w:t xml:space="preserve"> 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ть ли</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ти</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p>
        </w:tc>
      </w:tr>
      <w:tr w:rsidR="00B81FD0" w:rsidRPr="00B81FD0" w:rsidTr="00B81FD0">
        <w:trPr>
          <w:cantSplit/>
          <w:trHeight w:hRule="exact" w:val="1022"/>
        </w:trPr>
        <w:tc>
          <w:tcPr>
            <w:tcW w:w="26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ть отн</w:t>
            </w:r>
            <w:r w:rsidRPr="00B81FD0">
              <w:rPr>
                <w:rFonts w:ascii="Times New Roman" w:eastAsia="Times New Roman" w:hAnsi="Times New Roman" w:cs="Times New Roman"/>
                <w:color w:val="000000"/>
                <w:spacing w:val="-1"/>
                <w:sz w:val="24"/>
                <w:szCs w:val="24"/>
              </w:rPr>
              <w:t>ош</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ний р</w:t>
            </w:r>
            <w:r w:rsidRPr="00B81FD0">
              <w:rPr>
                <w:rFonts w:ascii="Times New Roman" w:eastAsia="Times New Roman" w:hAnsi="Times New Roman" w:cs="Times New Roman"/>
                <w:color w:val="000000"/>
                <w:w w:val="101"/>
                <w:sz w:val="24"/>
                <w:szCs w:val="24"/>
              </w:rPr>
              <w:t>ебе</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ин</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pacing w:val="-2"/>
                <w:sz w:val="24"/>
                <w:szCs w:val="24"/>
              </w:rPr>
              <w:t>щ</w:t>
            </w:r>
            <w:r w:rsidRPr="00B81FD0">
              <w:rPr>
                <w:rFonts w:ascii="Times New Roman" w:eastAsia="Times New Roman" w:hAnsi="Times New Roman" w:cs="Times New Roman"/>
                <w:color w:val="000000"/>
                <w:w w:val="101"/>
                <w:sz w:val="24"/>
                <w:szCs w:val="24"/>
              </w:rPr>
              <w:t>ес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се</w:t>
            </w:r>
            <w:r w:rsidRPr="00B81FD0">
              <w:rPr>
                <w:rFonts w:ascii="Times New Roman" w:eastAsia="Times New Roman" w:hAnsi="Times New Roman" w:cs="Times New Roman"/>
                <w:color w:val="000000"/>
                <w:sz w:val="24"/>
                <w:szCs w:val="24"/>
              </w:rPr>
              <w:t>мь</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w w:val="101"/>
                <w:sz w:val="24"/>
                <w:szCs w:val="24"/>
              </w:rPr>
              <w:t>ебе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рир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w w:val="101"/>
                <w:sz w:val="24"/>
                <w:szCs w:val="24"/>
              </w:rPr>
              <w:t>де</w:t>
            </w:r>
            <w:r w:rsidRPr="00B81FD0">
              <w:rPr>
                <w:rFonts w:ascii="Times New Roman" w:eastAsia="Times New Roman" w:hAnsi="Times New Roman" w:cs="Times New Roman"/>
                <w:color w:val="000000"/>
                <w:sz w:val="24"/>
                <w:szCs w:val="24"/>
              </w:rPr>
              <w:t>, тр</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у</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 xml:space="preserve"> п</w:t>
            </w:r>
            <w:r w:rsidRPr="00B81FD0">
              <w:rPr>
                <w:rFonts w:ascii="Times New Roman" w:eastAsia="Times New Roman" w:hAnsi="Times New Roman" w:cs="Times New Roman"/>
                <w:color w:val="000000"/>
                <w:w w:val="101"/>
                <w:sz w:val="24"/>
                <w:szCs w:val="24"/>
              </w:rPr>
              <w:t>еда</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ги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w w:val="101"/>
                <w:sz w:val="24"/>
                <w:szCs w:val="24"/>
              </w:rPr>
              <w:t>аб</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
                <w:w w:val="101"/>
                <w:sz w:val="24"/>
                <w:szCs w:val="24"/>
              </w:rPr>
              <w:t>д</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p>
        </w:tc>
      </w:tr>
      <w:tr w:rsidR="00B81FD0" w:rsidRPr="00B81FD0" w:rsidTr="00B81FD0">
        <w:trPr>
          <w:cantSplit/>
          <w:trHeight w:hRule="exact" w:val="3151"/>
        </w:trPr>
        <w:tc>
          <w:tcPr>
            <w:tcW w:w="26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Сфо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 xml:space="preserve">ь </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изи</w:t>
            </w:r>
            <w:r w:rsidRPr="00B81FD0">
              <w:rPr>
                <w:rFonts w:ascii="Times New Roman" w:eastAsia="Times New Roman" w:hAnsi="Times New Roman" w:cs="Times New Roman"/>
                <w:color w:val="000000"/>
                <w:w w:val="101"/>
                <w:sz w:val="24"/>
                <w:szCs w:val="24"/>
              </w:rPr>
              <w:t>ческ</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го пот</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нц</w:t>
            </w:r>
            <w:r w:rsidRPr="00B81FD0">
              <w:rPr>
                <w:rFonts w:ascii="Times New Roman" w:eastAsia="Times New Roman" w:hAnsi="Times New Roman" w:cs="Times New Roman"/>
                <w:color w:val="000000"/>
                <w:spacing w:val="-3"/>
                <w:sz w:val="24"/>
                <w:szCs w:val="24"/>
              </w:rPr>
              <w:t>и</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а</w:t>
            </w: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з</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овь</w:t>
            </w:r>
            <w:r w:rsidRPr="00B81FD0">
              <w:rPr>
                <w:rFonts w:ascii="Times New Roman" w:eastAsia="Times New Roman" w:hAnsi="Times New Roman" w:cs="Times New Roman"/>
                <w:color w:val="000000"/>
                <w:w w:val="101"/>
                <w:sz w:val="24"/>
                <w:szCs w:val="24"/>
              </w:rPr>
              <w:t>я</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ий м</w:t>
            </w:r>
            <w:r w:rsidRPr="00B81FD0">
              <w:rPr>
                <w:rFonts w:ascii="Times New Roman" w:eastAsia="Times New Roman" w:hAnsi="Times New Roman" w:cs="Times New Roman"/>
                <w:color w:val="000000"/>
                <w:w w:val="101"/>
                <w:sz w:val="24"/>
                <w:szCs w:val="24"/>
              </w:rPr>
              <w:t>ед</w:t>
            </w:r>
            <w:r w:rsidRPr="00B81FD0">
              <w:rPr>
                <w:rFonts w:ascii="Times New Roman" w:eastAsia="Times New Roman" w:hAnsi="Times New Roman" w:cs="Times New Roman"/>
                <w:color w:val="000000"/>
                <w:sz w:val="24"/>
                <w:szCs w:val="24"/>
              </w:rPr>
              <w:t>ицин</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й </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лиз </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оров</w:t>
            </w:r>
            <w:r w:rsidRPr="00B81FD0">
              <w:rPr>
                <w:rFonts w:ascii="Times New Roman" w:eastAsia="Times New Roman" w:hAnsi="Times New Roman" w:cs="Times New Roman"/>
                <w:color w:val="000000"/>
                <w:spacing w:val="-2"/>
                <w:sz w:val="24"/>
                <w:szCs w:val="24"/>
              </w:rPr>
              <w:t>ь</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pacing w:val="55"/>
                <w:sz w:val="24"/>
                <w:szCs w:val="24"/>
              </w:rPr>
              <w:t xml:space="preserve"> </w:t>
            </w:r>
          </w:p>
          <w:p w:rsidR="00B81FD0" w:rsidRPr="00B81FD0" w:rsidRDefault="00B81FD0" w:rsidP="00B81FD0">
            <w:pPr>
              <w:spacing w:after="0" w:line="240" w:lineRule="auto"/>
              <w:rPr>
                <w:rFonts w:ascii="Times New Roman" w:eastAsia="Times New Roman" w:hAnsi="Times New Roman" w:cs="Times New Roman"/>
                <w:sz w:val="24"/>
                <w:szCs w:val="24"/>
              </w:rPr>
            </w:pP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лиз </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оров</w:t>
            </w:r>
            <w:r w:rsidRPr="00B81FD0">
              <w:rPr>
                <w:rFonts w:ascii="Times New Roman" w:eastAsia="Times New Roman" w:hAnsi="Times New Roman" w:cs="Times New Roman"/>
                <w:color w:val="000000"/>
                <w:spacing w:val="-2"/>
                <w:sz w:val="24"/>
                <w:szCs w:val="24"/>
              </w:rPr>
              <w:t>ь</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вып</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ск</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ш</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олы</w:t>
            </w:r>
            <w:r w:rsidRPr="00B81FD0">
              <w:rPr>
                <w:rFonts w:ascii="Times New Roman" w:eastAsia="Times New Roman" w:hAnsi="Times New Roman" w:cs="Times New Roman"/>
                <w:color w:val="000000"/>
                <w:spacing w:val="-1"/>
                <w:sz w:val="24"/>
                <w:szCs w:val="24"/>
              </w:rPr>
              <w:t xml:space="preserve"> </w:t>
            </w:r>
          </w:p>
          <w:p w:rsidR="00B81FD0" w:rsidRPr="00B81FD0" w:rsidRDefault="00B81FD0" w:rsidP="00B81FD0">
            <w:pPr>
              <w:spacing w:after="0" w:line="240" w:lineRule="auto"/>
              <w:rPr>
                <w:rFonts w:ascii="Times New Roman" w:eastAsia="Times New Roman" w:hAnsi="Times New Roman" w:cs="Times New Roman"/>
                <w:sz w:val="24"/>
                <w:szCs w:val="24"/>
              </w:rPr>
            </w:pP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от</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вр</w:t>
            </w:r>
            <w:r w:rsidRPr="00B81FD0">
              <w:rPr>
                <w:rFonts w:ascii="Times New Roman" w:eastAsia="Times New Roman" w:hAnsi="Times New Roman" w:cs="Times New Roman"/>
                <w:color w:val="000000"/>
                <w:w w:val="101"/>
                <w:sz w:val="24"/>
                <w:szCs w:val="24"/>
              </w:rPr>
              <w:t>ед</w:t>
            </w:r>
            <w:r w:rsidRPr="00B81FD0">
              <w:rPr>
                <w:rFonts w:ascii="Times New Roman" w:eastAsia="Times New Roman" w:hAnsi="Times New Roman" w:cs="Times New Roman"/>
                <w:color w:val="000000"/>
                <w:sz w:val="24"/>
                <w:szCs w:val="24"/>
              </w:rPr>
              <w:t>ных привычек</w:t>
            </w:r>
          </w:p>
        </w:tc>
      </w:tr>
      <w:tr w:rsidR="00B81FD0" w:rsidRPr="00B81FD0" w:rsidTr="00B81FD0">
        <w:trPr>
          <w:cantSplit/>
          <w:trHeight w:hRule="exact" w:val="768"/>
        </w:trPr>
        <w:tc>
          <w:tcPr>
            <w:tcW w:w="265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зв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ть </w:t>
            </w:r>
            <w:r w:rsidRPr="00B81FD0">
              <w:rPr>
                <w:rFonts w:ascii="Times New Roman" w:eastAsia="Times New Roman" w:hAnsi="Times New Roman" w:cs="Times New Roman"/>
                <w:color w:val="000000"/>
                <w:spacing w:val="1"/>
                <w:sz w:val="24"/>
                <w:szCs w:val="24"/>
              </w:rPr>
              <w:t>ф</w:t>
            </w:r>
            <w:r w:rsidRPr="00B81FD0">
              <w:rPr>
                <w:rFonts w:ascii="Times New Roman" w:eastAsia="Times New Roman" w:hAnsi="Times New Roman" w:cs="Times New Roman"/>
                <w:color w:val="000000"/>
                <w:sz w:val="24"/>
                <w:szCs w:val="24"/>
              </w:rPr>
              <w:t>изи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 xml:space="preserve">их </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pacing w:val="-2"/>
                <w:w w:val="101"/>
                <w:sz w:val="24"/>
                <w:szCs w:val="24"/>
              </w:rPr>
              <w:t>а</w:t>
            </w:r>
            <w:r w:rsidRPr="00B81FD0">
              <w:rPr>
                <w:rFonts w:ascii="Times New Roman" w:eastAsia="Times New Roman" w:hAnsi="Times New Roman" w:cs="Times New Roman"/>
                <w:color w:val="000000"/>
                <w:spacing w:val="-1"/>
                <w:w w:val="101"/>
                <w:sz w:val="24"/>
                <w:szCs w:val="24"/>
              </w:rPr>
              <w:t>ч</w:t>
            </w:r>
            <w:r w:rsidRPr="00B81FD0">
              <w:rPr>
                <w:rFonts w:ascii="Times New Roman" w:eastAsia="Times New Roman" w:hAnsi="Times New Roman" w:cs="Times New Roman"/>
                <w:color w:val="000000"/>
                <w:w w:val="101"/>
                <w:sz w:val="24"/>
                <w:szCs w:val="24"/>
              </w:rPr>
              <w:t>ес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в ли</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ти</w:t>
            </w:r>
          </w:p>
        </w:tc>
        <w:tc>
          <w:tcPr>
            <w:tcW w:w="36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выпо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он</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роль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ых норм</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ов по пров</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ит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физи</w:t>
            </w:r>
            <w:r w:rsidRPr="00B81FD0">
              <w:rPr>
                <w:rFonts w:ascii="Times New Roman" w:eastAsia="Times New Roman" w:hAnsi="Times New Roman" w:cs="Times New Roman"/>
                <w:color w:val="000000"/>
                <w:w w:val="101"/>
                <w:sz w:val="24"/>
                <w:szCs w:val="24"/>
              </w:rPr>
              <w:t>ческ</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pacing w:val="-1"/>
                <w:w w:val="101"/>
                <w:sz w:val="24"/>
                <w:szCs w:val="24"/>
              </w:rPr>
              <w:t>ч</w:t>
            </w:r>
            <w:r w:rsidRPr="00B81FD0">
              <w:rPr>
                <w:rFonts w:ascii="Times New Roman" w:eastAsia="Times New Roman" w:hAnsi="Times New Roman" w:cs="Times New Roman"/>
                <w:color w:val="000000"/>
                <w:spacing w:val="-2"/>
                <w:w w:val="101"/>
                <w:sz w:val="24"/>
                <w:szCs w:val="24"/>
              </w:rPr>
              <w:t>е</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тв</w:t>
            </w:r>
          </w:p>
        </w:tc>
      </w:tr>
      <w:tr w:rsidR="00B81FD0" w:rsidRPr="00B81FD0" w:rsidTr="00B81FD0">
        <w:trPr>
          <w:cantSplit/>
          <w:trHeight w:hRule="exact" w:val="2032"/>
        </w:trPr>
        <w:tc>
          <w:tcPr>
            <w:tcW w:w="2659" w:type="dxa"/>
            <w:vMerge w:val="restart"/>
            <w:tcBorders>
              <w:top w:val="single" w:sz="4" w:space="0" w:color="auto"/>
              <w:left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lastRenderedPageBreak/>
              <w:t>Оц</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ми</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z w:val="24"/>
                <w:szCs w:val="24"/>
              </w:rPr>
              <w:t>ли</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в ш</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w w:val="101"/>
                <w:sz w:val="24"/>
                <w:szCs w:val="24"/>
              </w:rPr>
              <w:t>е</w:t>
            </w:r>
          </w:p>
        </w:tc>
        <w:tc>
          <w:tcPr>
            <w:tcW w:w="326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р отн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ний м</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pacing w:val="-1"/>
                <w:sz w:val="24"/>
                <w:szCs w:val="24"/>
              </w:rPr>
              <w:t>ж</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час</w:t>
            </w:r>
            <w:r w:rsidRPr="00B81FD0">
              <w:rPr>
                <w:rFonts w:ascii="Times New Roman" w:eastAsia="Times New Roman" w:hAnsi="Times New Roman" w:cs="Times New Roman"/>
                <w:color w:val="000000"/>
                <w:sz w:val="24"/>
                <w:szCs w:val="24"/>
              </w:rPr>
              <w:t>тни</w:t>
            </w:r>
            <w:r w:rsidRPr="00B81FD0">
              <w:rPr>
                <w:rFonts w:ascii="Times New Roman" w:eastAsia="Times New Roman" w:hAnsi="Times New Roman" w:cs="Times New Roman"/>
                <w:color w:val="000000"/>
                <w:w w:val="101"/>
                <w:sz w:val="24"/>
                <w:szCs w:val="24"/>
              </w:rPr>
              <w:t>ка</w:t>
            </w:r>
            <w:r w:rsidRPr="00B81FD0">
              <w:rPr>
                <w:rFonts w:ascii="Times New Roman" w:eastAsia="Times New Roman" w:hAnsi="Times New Roman" w:cs="Times New Roman"/>
                <w:color w:val="000000"/>
                <w:sz w:val="24"/>
                <w:szCs w:val="24"/>
              </w:rPr>
              <w:t xml:space="preserve">ми </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чеб</w:t>
            </w:r>
            <w:r w:rsidRPr="00B81FD0">
              <w:rPr>
                <w:rFonts w:ascii="Times New Roman" w:eastAsia="Times New Roman" w:hAnsi="Times New Roman" w:cs="Times New Roman"/>
                <w:color w:val="000000"/>
                <w:sz w:val="24"/>
                <w:szCs w:val="24"/>
              </w:rPr>
              <w:t>но-во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пит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го проц</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а</w:t>
            </w:r>
          </w:p>
          <w:p w:rsidR="00B81FD0" w:rsidRPr="00B81FD0" w:rsidRDefault="00B81FD0" w:rsidP="00B81FD0">
            <w:pPr>
              <w:spacing w:after="0" w:line="240" w:lineRule="auto"/>
              <w:rPr>
                <w:rFonts w:ascii="Times New Roman" w:eastAsia="Times New Roman" w:hAnsi="Times New Roman" w:cs="Times New Roman"/>
                <w:w w:val="101"/>
                <w:sz w:val="24"/>
                <w:szCs w:val="24"/>
              </w:rPr>
            </w:pPr>
          </w:p>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оз</w:t>
            </w:r>
            <w:r w:rsidRPr="00B81FD0">
              <w:rPr>
                <w:rFonts w:ascii="Times New Roman" w:eastAsia="Times New Roman" w:hAnsi="Times New Roman" w:cs="Times New Roman"/>
                <w:color w:val="000000"/>
                <w:w w:val="101"/>
                <w:sz w:val="24"/>
                <w:szCs w:val="24"/>
              </w:rPr>
              <w:t>да</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z w:val="24"/>
                <w:szCs w:val="24"/>
              </w:rPr>
              <w:t>гопри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тного п</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ихоло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ск</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го</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лим</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в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олл</w:t>
            </w:r>
            <w:r w:rsidRPr="00B81FD0">
              <w:rPr>
                <w:rFonts w:ascii="Times New Roman" w:eastAsia="Times New Roman" w:hAnsi="Times New Roman" w:cs="Times New Roman"/>
                <w:color w:val="000000"/>
                <w:w w:val="101"/>
                <w:sz w:val="24"/>
                <w:szCs w:val="24"/>
              </w:rPr>
              <w:t>ек</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е</w:t>
            </w:r>
          </w:p>
        </w:tc>
        <w:tc>
          <w:tcPr>
            <w:tcW w:w="365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spacing w:val="-2"/>
                <w:w w:val="101"/>
                <w:sz w:val="24"/>
                <w:szCs w:val="24"/>
              </w:rPr>
              <w:t>е</w:t>
            </w:r>
            <w:r w:rsidRPr="00B81FD0">
              <w:rPr>
                <w:rFonts w:ascii="Times New Roman" w:eastAsia="Times New Roman" w:hAnsi="Times New Roman" w:cs="Times New Roman"/>
                <w:color w:val="000000"/>
                <w:sz w:val="24"/>
                <w:szCs w:val="24"/>
              </w:rPr>
              <w:t>, 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овл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твор</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 п</w:t>
            </w:r>
            <w:r w:rsidRPr="00B81FD0">
              <w:rPr>
                <w:rFonts w:ascii="Times New Roman" w:eastAsia="Times New Roman" w:hAnsi="Times New Roman" w:cs="Times New Roman"/>
                <w:color w:val="000000"/>
                <w:w w:val="101"/>
                <w:sz w:val="24"/>
                <w:szCs w:val="24"/>
              </w:rPr>
              <w:t>ед</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огов жизн</w:t>
            </w:r>
            <w:r w:rsidRPr="00B81FD0">
              <w:rPr>
                <w:rFonts w:ascii="Times New Roman" w:eastAsia="Times New Roman" w:hAnsi="Times New Roman" w:cs="Times New Roman"/>
                <w:color w:val="000000"/>
                <w:w w:val="101"/>
                <w:sz w:val="24"/>
                <w:szCs w:val="24"/>
              </w:rPr>
              <w:t>едея</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льно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 xml:space="preserve">ю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 xml:space="preserve"> о</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z w:val="24"/>
                <w:szCs w:val="24"/>
              </w:rPr>
              <w:t>зов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 xml:space="preserve">ьном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pacing w:val="-2"/>
                <w:w w:val="101"/>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ии</w:t>
            </w:r>
          </w:p>
        </w:tc>
      </w:tr>
      <w:tr w:rsidR="00B81FD0" w:rsidRPr="00B81FD0" w:rsidTr="00B81FD0">
        <w:trPr>
          <w:cantSplit/>
          <w:trHeight w:hRule="exact" w:val="770"/>
        </w:trPr>
        <w:tc>
          <w:tcPr>
            <w:tcW w:w="2659" w:type="dxa"/>
            <w:vMerge/>
            <w:tcBorders>
              <w:left w:val="single" w:sz="3" w:space="0" w:color="000000"/>
              <w:right w:val="single" w:sz="3" w:space="0" w:color="000000"/>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ед</w:t>
            </w:r>
            <w:r w:rsidRPr="00B81FD0">
              <w:rPr>
                <w:rFonts w:ascii="Times New Roman" w:eastAsia="Times New Roman" w:hAnsi="Times New Roman" w:cs="Times New Roman"/>
                <w:color w:val="000000"/>
                <w:sz w:val="24"/>
                <w:szCs w:val="24"/>
              </w:rPr>
              <w:t>ины</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w w:val="101"/>
                <w:sz w:val="24"/>
                <w:szCs w:val="24"/>
              </w:rPr>
              <w:t>еб</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да</w:t>
            </w:r>
            <w:r w:rsidRPr="00B81FD0">
              <w:rPr>
                <w:rFonts w:ascii="Times New Roman" w:eastAsia="Times New Roman" w:hAnsi="Times New Roman" w:cs="Times New Roman"/>
                <w:color w:val="000000"/>
                <w:spacing w:val="-2"/>
                <w:sz w:val="24"/>
                <w:szCs w:val="24"/>
              </w:rPr>
              <w:t>г</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ов и ро</w:t>
            </w:r>
            <w:r w:rsidRPr="00B81FD0">
              <w:rPr>
                <w:rFonts w:ascii="Times New Roman" w:eastAsia="Times New Roman" w:hAnsi="Times New Roman" w:cs="Times New Roman"/>
                <w:color w:val="000000"/>
                <w:spacing w:val="1"/>
                <w:w w:val="101"/>
                <w:sz w:val="24"/>
                <w:szCs w:val="24"/>
              </w:rPr>
              <w:t>д</w:t>
            </w:r>
            <w:r w:rsidRPr="00B81FD0">
              <w:rPr>
                <w:rFonts w:ascii="Times New Roman" w:eastAsia="Times New Roman" w:hAnsi="Times New Roman" w:cs="Times New Roman"/>
                <w:color w:val="000000"/>
                <w:sz w:val="24"/>
                <w:szCs w:val="24"/>
              </w:rPr>
              <w:t>ит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 xml:space="preserve"> р</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бе</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у</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3"/>
                <w:sz w:val="24"/>
                <w:szCs w:val="24"/>
              </w:rPr>
              <w:t>«</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се</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ь</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w:t>
            </w:r>
          </w:p>
        </w:tc>
      </w:tr>
      <w:tr w:rsidR="00B81FD0" w:rsidRPr="00B81FD0" w:rsidTr="00B81FD0">
        <w:trPr>
          <w:cantSplit/>
          <w:trHeight w:hRule="exact" w:val="1274"/>
        </w:trPr>
        <w:tc>
          <w:tcPr>
            <w:tcW w:w="2659" w:type="dxa"/>
            <w:vMerge/>
            <w:tcBorders>
              <w:left w:val="single" w:sz="3" w:space="0" w:color="000000"/>
              <w:right w:val="single" w:sz="3" w:space="0" w:color="000000"/>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час</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де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 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ит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й,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z w:val="24"/>
                <w:szCs w:val="24"/>
              </w:rPr>
              <w:t>ит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й в м</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ропри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w w:val="101"/>
                <w:sz w:val="24"/>
                <w:szCs w:val="24"/>
              </w:rPr>
              <w:t>я</w:t>
            </w:r>
            <w:r w:rsidRPr="00B81FD0">
              <w:rPr>
                <w:rFonts w:ascii="Times New Roman" w:eastAsia="Times New Roman" w:hAnsi="Times New Roman" w:cs="Times New Roman"/>
                <w:color w:val="000000"/>
                <w:sz w:val="24"/>
                <w:szCs w:val="24"/>
              </w:rPr>
              <w:t>х</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spacing w:val="-2"/>
                <w:w w:val="101"/>
                <w:sz w:val="24"/>
                <w:szCs w:val="24"/>
              </w:rPr>
              <w:t>е</w:t>
            </w:r>
            <w:r w:rsidRPr="00B81FD0">
              <w:rPr>
                <w:rFonts w:ascii="Times New Roman" w:eastAsia="Times New Roman" w:hAnsi="Times New Roman" w:cs="Times New Roman"/>
                <w:color w:val="000000"/>
                <w:sz w:val="24"/>
                <w:szCs w:val="24"/>
              </w:rPr>
              <w:t>, 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овл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твор</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 ро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й жизн</w:t>
            </w:r>
            <w:r w:rsidRPr="00B81FD0">
              <w:rPr>
                <w:rFonts w:ascii="Times New Roman" w:eastAsia="Times New Roman" w:hAnsi="Times New Roman" w:cs="Times New Roman"/>
                <w:color w:val="000000"/>
                <w:w w:val="101"/>
                <w:sz w:val="24"/>
                <w:szCs w:val="24"/>
              </w:rPr>
              <w:t>едея</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льно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z w:val="24"/>
                <w:szCs w:val="24"/>
              </w:rPr>
              <w:t>в о</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z w:val="24"/>
                <w:szCs w:val="24"/>
              </w:rPr>
              <w:t>зов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 xml:space="preserve">ьном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pacing w:val="-2"/>
                <w:w w:val="101"/>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ии </w:t>
            </w:r>
          </w:p>
        </w:tc>
      </w:tr>
      <w:tr w:rsidR="00B81FD0" w:rsidRPr="00B81FD0" w:rsidTr="00B81FD0">
        <w:trPr>
          <w:cantSplit/>
          <w:trHeight w:hRule="exact" w:val="261"/>
        </w:trPr>
        <w:tc>
          <w:tcPr>
            <w:tcW w:w="265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нр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нны</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ц</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нн</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pacing w:val="-2"/>
                <w:w w:val="101"/>
                <w:sz w:val="24"/>
                <w:szCs w:val="24"/>
              </w:rPr>
              <w:t>а</w:t>
            </w:r>
            <w:r w:rsidRPr="00B81FD0">
              <w:rPr>
                <w:rFonts w:ascii="Times New Roman" w:eastAsia="Times New Roman" w:hAnsi="Times New Roman" w:cs="Times New Roman"/>
                <w:color w:val="000000"/>
                <w:sz w:val="24"/>
                <w:szCs w:val="24"/>
              </w:rPr>
              <w:t>рш</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w w:val="101"/>
                <w:sz w:val="24"/>
                <w:szCs w:val="24"/>
              </w:rPr>
              <w:t>сс</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ов</w:t>
            </w:r>
          </w:p>
        </w:tc>
      </w:tr>
      <w:tr w:rsidR="00B81FD0" w:rsidRPr="00B81FD0" w:rsidTr="00B81FD0">
        <w:trPr>
          <w:cantSplit/>
          <w:trHeight w:hRule="exact" w:val="770"/>
        </w:trPr>
        <w:tc>
          <w:tcPr>
            <w:tcW w:w="265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Сфо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ь о</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 xml:space="preserve">льного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олл</w:t>
            </w:r>
            <w:r w:rsidRPr="00B81FD0">
              <w:rPr>
                <w:rFonts w:ascii="Times New Roman" w:eastAsia="Times New Roman" w:hAnsi="Times New Roman" w:cs="Times New Roman"/>
                <w:color w:val="000000"/>
                <w:w w:val="101"/>
                <w:sz w:val="24"/>
                <w:szCs w:val="24"/>
              </w:rPr>
              <w:t>ек</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а</w:t>
            </w: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эмоцион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ьно-п</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ихоло</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ч</w:t>
            </w:r>
            <w:r w:rsidRPr="00B81FD0">
              <w:rPr>
                <w:rFonts w:ascii="Times New Roman" w:eastAsia="Times New Roman" w:hAnsi="Times New Roman" w:cs="Times New Roman"/>
                <w:color w:val="000000"/>
                <w:spacing w:val="-2"/>
                <w:w w:val="101"/>
                <w:sz w:val="24"/>
                <w:szCs w:val="24"/>
              </w:rPr>
              <w:t>е</w:t>
            </w:r>
            <w:r w:rsidRPr="00B81FD0">
              <w:rPr>
                <w:rFonts w:ascii="Times New Roman" w:eastAsia="Times New Roman" w:hAnsi="Times New Roman" w:cs="Times New Roman"/>
                <w:color w:val="000000"/>
                <w:w w:val="101"/>
                <w:sz w:val="24"/>
                <w:szCs w:val="24"/>
              </w:rPr>
              <w:t>ск</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отнош</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ий в </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олл</w:t>
            </w:r>
            <w:r w:rsidRPr="00B81FD0">
              <w:rPr>
                <w:rFonts w:ascii="Times New Roman" w:eastAsia="Times New Roman" w:hAnsi="Times New Roman" w:cs="Times New Roman"/>
                <w:color w:val="000000"/>
                <w:w w:val="101"/>
                <w:sz w:val="24"/>
                <w:szCs w:val="24"/>
              </w:rPr>
              <w:t>ек</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е</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w w:val="101"/>
                <w:sz w:val="24"/>
                <w:szCs w:val="24"/>
              </w:rPr>
              <w:t>еда</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ги</w:t>
            </w:r>
            <w:r w:rsidRPr="00B81FD0">
              <w:rPr>
                <w:rFonts w:ascii="Times New Roman" w:eastAsia="Times New Roman" w:hAnsi="Times New Roman" w:cs="Times New Roman"/>
                <w:color w:val="000000"/>
                <w:w w:val="101"/>
                <w:sz w:val="24"/>
                <w:szCs w:val="24"/>
              </w:rPr>
              <w:t>че</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н</w:t>
            </w:r>
            <w:r w:rsidRPr="00B81FD0">
              <w:rPr>
                <w:rFonts w:ascii="Times New Roman" w:eastAsia="Times New Roman" w:hAnsi="Times New Roman" w:cs="Times New Roman"/>
                <w:color w:val="000000"/>
                <w:w w:val="101"/>
                <w:sz w:val="24"/>
                <w:szCs w:val="24"/>
              </w:rPr>
              <w:t>аб</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w w:val="101"/>
                <w:sz w:val="24"/>
                <w:szCs w:val="24"/>
              </w:rPr>
              <w:t>де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52"/>
                <w:sz w:val="24"/>
                <w:szCs w:val="24"/>
              </w:rPr>
              <w:t xml:space="preserve"> </w:t>
            </w:r>
          </w:p>
        </w:tc>
      </w:tr>
      <w:tr w:rsidR="00B81FD0" w:rsidRPr="00B81FD0" w:rsidTr="00B81FD0">
        <w:trPr>
          <w:cantSplit/>
          <w:trHeight w:hRule="exact" w:val="516"/>
        </w:trPr>
        <w:tc>
          <w:tcPr>
            <w:tcW w:w="2659" w:type="dxa"/>
            <w:vMerge/>
            <w:tcBorders>
              <w:left w:val="single" w:sz="3" w:space="0" w:color="000000"/>
              <w:right w:val="single" w:sz="3" w:space="0" w:color="000000"/>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зв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ть </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1"/>
                <w:sz w:val="24"/>
                <w:szCs w:val="24"/>
              </w:rPr>
              <w:t>уп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я</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лиз </w:t>
            </w:r>
            <w:r w:rsidRPr="00B81FD0">
              <w:rPr>
                <w:rFonts w:ascii="Times New Roman" w:eastAsia="Times New Roman" w:hAnsi="Times New Roman" w:cs="Times New Roman"/>
                <w:color w:val="000000"/>
                <w:w w:val="101"/>
                <w:sz w:val="24"/>
                <w:szCs w:val="24"/>
              </w:rPr>
              <w:t>ак</w:t>
            </w:r>
            <w:r w:rsidRPr="00B81FD0">
              <w:rPr>
                <w:rFonts w:ascii="Times New Roman" w:eastAsia="Times New Roman" w:hAnsi="Times New Roman" w:cs="Times New Roman"/>
                <w:color w:val="000000"/>
                <w:sz w:val="24"/>
                <w:szCs w:val="24"/>
              </w:rPr>
              <w:t>тив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pacing w:val="-1"/>
                <w:w w:val="101"/>
                <w:sz w:val="24"/>
                <w:szCs w:val="24"/>
              </w:rPr>
              <w:t>ч</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p>
        </w:tc>
      </w:tr>
      <w:tr w:rsidR="00B81FD0" w:rsidRPr="00B81FD0" w:rsidTr="00B81FD0">
        <w:trPr>
          <w:cantSplit/>
          <w:trHeight w:hRule="exact" w:val="767"/>
        </w:trPr>
        <w:tc>
          <w:tcPr>
            <w:tcW w:w="265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фо</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миро</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ть </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 xml:space="preserve">тной </w:t>
            </w:r>
            <w:r w:rsidRPr="00B81FD0">
              <w:rPr>
                <w:rFonts w:ascii="Times New Roman" w:eastAsia="Times New Roman" w:hAnsi="Times New Roman" w:cs="Times New Roman"/>
                <w:color w:val="000000"/>
                <w:w w:val="101"/>
                <w:sz w:val="24"/>
                <w:szCs w:val="24"/>
              </w:rPr>
              <w:t>дея</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оли</w:t>
            </w:r>
            <w:r w:rsidRPr="00B81FD0">
              <w:rPr>
                <w:rFonts w:ascii="Times New Roman" w:eastAsia="Times New Roman" w:hAnsi="Times New Roman" w:cs="Times New Roman"/>
                <w:color w:val="000000"/>
                <w:w w:val="101"/>
                <w:sz w:val="24"/>
                <w:szCs w:val="24"/>
              </w:rPr>
              <w:t>чес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 xml:space="preserve">о </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час</w:t>
            </w:r>
            <w:r w:rsidRPr="00B81FD0">
              <w:rPr>
                <w:rFonts w:ascii="Times New Roman" w:eastAsia="Times New Roman" w:hAnsi="Times New Roman" w:cs="Times New Roman"/>
                <w:color w:val="000000"/>
                <w:sz w:val="24"/>
                <w:szCs w:val="24"/>
              </w:rPr>
              <w:t>твующих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в про</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
                <w:sz w:val="24"/>
                <w:szCs w:val="24"/>
              </w:rPr>
              <w:t xml:space="preserve"> </w:t>
            </w:r>
          </w:p>
        </w:tc>
      </w:tr>
      <w:tr w:rsidR="00B81FD0" w:rsidRPr="00B81FD0" w:rsidTr="00B81FD0">
        <w:trPr>
          <w:cantSplit/>
          <w:trHeight w:hRule="exact" w:val="515"/>
        </w:trPr>
        <w:tc>
          <w:tcPr>
            <w:tcW w:w="265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Инт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гр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pacing w:val="-1"/>
                <w:w w:val="101"/>
                <w:sz w:val="24"/>
                <w:szCs w:val="24"/>
              </w:rPr>
              <w:t>ч</w:t>
            </w:r>
            <w:r w:rsidRPr="00B81FD0">
              <w:rPr>
                <w:rFonts w:ascii="Times New Roman" w:eastAsia="Times New Roman" w:hAnsi="Times New Roman" w:cs="Times New Roman"/>
                <w:color w:val="000000"/>
                <w:w w:val="101"/>
                <w:sz w:val="24"/>
                <w:szCs w:val="24"/>
              </w:rPr>
              <w:t>еб</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ой и 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чеб</w:t>
            </w:r>
            <w:r w:rsidRPr="00B81FD0">
              <w:rPr>
                <w:rFonts w:ascii="Times New Roman" w:eastAsia="Times New Roman" w:hAnsi="Times New Roman" w:cs="Times New Roman"/>
                <w:color w:val="000000"/>
                <w:sz w:val="24"/>
                <w:szCs w:val="24"/>
              </w:rPr>
              <w:t xml:space="preserve">ной </w:t>
            </w:r>
            <w:r w:rsidRPr="00B81FD0">
              <w:rPr>
                <w:rFonts w:ascii="Times New Roman" w:eastAsia="Times New Roman" w:hAnsi="Times New Roman" w:cs="Times New Roman"/>
                <w:color w:val="000000"/>
                <w:w w:val="101"/>
                <w:sz w:val="24"/>
                <w:szCs w:val="24"/>
              </w:rPr>
              <w:t>дея</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льн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w:t>
            </w: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jc w:val="center"/>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т позн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 xml:space="preserve">ьной </w:t>
            </w:r>
            <w:r w:rsidRPr="00B81FD0">
              <w:rPr>
                <w:rFonts w:ascii="Times New Roman" w:eastAsia="Times New Roman" w:hAnsi="Times New Roman" w:cs="Times New Roman"/>
                <w:color w:val="000000"/>
                <w:w w:val="101"/>
                <w:sz w:val="24"/>
                <w:szCs w:val="24"/>
              </w:rPr>
              <w:t>ак</w:t>
            </w:r>
            <w:r w:rsidRPr="00B81FD0">
              <w:rPr>
                <w:rFonts w:ascii="Times New Roman" w:eastAsia="Times New Roman" w:hAnsi="Times New Roman" w:cs="Times New Roman"/>
                <w:color w:val="000000"/>
                <w:sz w:val="24"/>
                <w:szCs w:val="24"/>
              </w:rPr>
              <w:t>тив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 xml:space="preserve">ти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pacing w:val="-1"/>
                <w:w w:val="101"/>
                <w:sz w:val="24"/>
                <w:szCs w:val="24"/>
              </w:rPr>
              <w:t>ч</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щих</w:t>
            </w:r>
            <w:r w:rsidRPr="00B81FD0">
              <w:rPr>
                <w:rFonts w:ascii="Times New Roman" w:eastAsia="Times New Roman" w:hAnsi="Times New Roman" w:cs="Times New Roman"/>
                <w:color w:val="000000"/>
                <w:w w:val="101"/>
                <w:sz w:val="24"/>
                <w:szCs w:val="24"/>
              </w:rPr>
              <w:t>ся</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лиз р</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з</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льт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w:t>
            </w:r>
            <w:r w:rsidRPr="00B81FD0">
              <w:rPr>
                <w:rFonts w:ascii="Times New Roman" w:eastAsia="Times New Roman" w:hAnsi="Times New Roman" w:cs="Times New Roman"/>
                <w:color w:val="000000"/>
                <w:spacing w:val="-2"/>
                <w:sz w:val="24"/>
                <w:szCs w:val="24"/>
              </w:rPr>
              <w:t xml:space="preserve"> у</w:t>
            </w:r>
            <w:r w:rsidRPr="00B81FD0">
              <w:rPr>
                <w:rFonts w:ascii="Times New Roman" w:eastAsia="Times New Roman" w:hAnsi="Times New Roman" w:cs="Times New Roman"/>
                <w:color w:val="000000"/>
                <w:w w:val="101"/>
                <w:sz w:val="24"/>
                <w:szCs w:val="24"/>
              </w:rPr>
              <w:t>час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 в</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w w:val="101"/>
                <w:sz w:val="24"/>
                <w:szCs w:val="24"/>
              </w:rPr>
              <w:t>ек</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ной 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w w:val="101"/>
                <w:sz w:val="24"/>
                <w:szCs w:val="24"/>
              </w:rPr>
              <w:t>б</w:t>
            </w:r>
            <w:r w:rsidRPr="00B81FD0">
              <w:rPr>
                <w:rFonts w:ascii="Times New Roman" w:eastAsia="Times New Roman" w:hAnsi="Times New Roman" w:cs="Times New Roman"/>
                <w:color w:val="000000"/>
                <w:sz w:val="24"/>
                <w:szCs w:val="24"/>
              </w:rPr>
              <w:t>от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pacing w:val="-2"/>
                <w:sz w:val="24"/>
                <w:szCs w:val="24"/>
              </w:rPr>
              <w:t xml:space="preserve"> </w:t>
            </w:r>
          </w:p>
        </w:tc>
      </w:tr>
      <w:tr w:rsidR="00B81FD0" w:rsidRPr="00B81FD0" w:rsidTr="00B81FD0">
        <w:trPr>
          <w:cantSplit/>
          <w:trHeight w:hRule="exact" w:val="515"/>
        </w:trPr>
        <w:tc>
          <w:tcPr>
            <w:tcW w:w="2659" w:type="dxa"/>
            <w:vMerge/>
            <w:tcBorders>
              <w:left w:val="single" w:sz="3" w:space="0" w:color="000000"/>
              <w:right w:val="single" w:sz="3" w:space="0" w:color="000000"/>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w w:val="101"/>
                <w:sz w:val="24"/>
                <w:szCs w:val="24"/>
              </w:rPr>
            </w:pPr>
            <w:r w:rsidRPr="00B81FD0">
              <w:rPr>
                <w:rFonts w:ascii="Times New Roman" w:eastAsia="Times New Roman" w:hAnsi="Times New Roman" w:cs="Times New Roman"/>
                <w:color w:val="000000"/>
                <w:w w:val="101"/>
                <w:sz w:val="24"/>
                <w:szCs w:val="24"/>
              </w:rPr>
              <w:t>са</w:t>
            </w:r>
            <w:r w:rsidRPr="00B81FD0">
              <w:rPr>
                <w:rFonts w:ascii="Times New Roman" w:eastAsia="Times New Roman" w:hAnsi="Times New Roman" w:cs="Times New Roman"/>
                <w:color w:val="000000"/>
                <w:sz w:val="24"/>
                <w:szCs w:val="24"/>
              </w:rPr>
              <w:t>мор</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лиз</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в</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зных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w w:val="101"/>
                <w:sz w:val="24"/>
                <w:szCs w:val="24"/>
              </w:rPr>
              <w:t>да</w:t>
            </w:r>
            <w:r w:rsidRPr="00B81FD0">
              <w:rPr>
                <w:rFonts w:ascii="Times New Roman" w:eastAsia="Times New Roman" w:hAnsi="Times New Roman" w:cs="Times New Roman"/>
                <w:color w:val="000000"/>
                <w:sz w:val="24"/>
                <w:szCs w:val="24"/>
              </w:rPr>
              <w:t>х 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ор</w:t>
            </w:r>
            <w:r w:rsidRPr="00B81FD0">
              <w:rPr>
                <w:rFonts w:ascii="Times New Roman" w:eastAsia="Times New Roman" w:hAnsi="Times New Roman" w:cs="Times New Roman"/>
                <w:color w:val="000000"/>
                <w:w w:val="101"/>
                <w:sz w:val="24"/>
                <w:szCs w:val="24"/>
              </w:rPr>
              <w:t>чес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w w:val="101"/>
                <w:sz w:val="24"/>
                <w:szCs w:val="24"/>
              </w:rPr>
              <w:t>а</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лиз инт</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ов и 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w w:val="101"/>
                <w:sz w:val="24"/>
                <w:szCs w:val="24"/>
              </w:rPr>
              <w:t>а</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нно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ти по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ро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z w:val="24"/>
                <w:szCs w:val="24"/>
              </w:rPr>
              <w:t>ов</w:t>
            </w:r>
          </w:p>
        </w:tc>
      </w:tr>
      <w:tr w:rsidR="00B81FD0" w:rsidRPr="00B81FD0" w:rsidTr="00B81FD0">
        <w:trPr>
          <w:cantSplit/>
          <w:trHeight w:hRule="exact" w:val="1276"/>
        </w:trPr>
        <w:tc>
          <w:tcPr>
            <w:tcW w:w="2659"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spacing w:after="0" w:line="240" w:lineRule="auto"/>
              <w:rPr>
                <w:rFonts w:ascii="Times New Roman" w:eastAsia="Calibri" w:hAnsi="Times New Roman" w:cs="Times New Roman"/>
                <w:sz w:val="24"/>
                <w:szCs w:val="24"/>
              </w:rPr>
            </w:pPr>
          </w:p>
        </w:tc>
        <w:tc>
          <w:tcPr>
            <w:tcW w:w="32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pacing w:val="1"/>
                <w:sz w:val="24"/>
                <w:szCs w:val="24"/>
              </w:rPr>
            </w:pPr>
            <w:r w:rsidRPr="00B81FD0">
              <w:rPr>
                <w:rFonts w:ascii="Times New Roman" w:eastAsia="Times New Roman" w:hAnsi="Times New Roman" w:cs="Times New Roman"/>
                <w:color w:val="000000"/>
                <w:w w:val="101"/>
                <w:sz w:val="24"/>
                <w:szCs w:val="24"/>
              </w:rPr>
              <w:t>са</w:t>
            </w:r>
            <w:r w:rsidRPr="00B81FD0">
              <w:rPr>
                <w:rFonts w:ascii="Times New Roman" w:eastAsia="Times New Roman" w:hAnsi="Times New Roman" w:cs="Times New Roman"/>
                <w:color w:val="000000"/>
                <w:sz w:val="24"/>
                <w:szCs w:val="24"/>
              </w:rPr>
              <w:t>моопр</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де</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по</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w w:val="101"/>
                <w:sz w:val="24"/>
                <w:szCs w:val="24"/>
              </w:rPr>
              <w:t>е</w:t>
            </w:r>
            <w:r w:rsidRPr="00B81FD0">
              <w:rPr>
                <w:rFonts w:ascii="Times New Roman" w:eastAsia="Times New Roman" w:hAnsi="Times New Roman" w:cs="Times New Roman"/>
                <w:color w:val="000000"/>
                <w:sz w:val="24"/>
                <w:szCs w:val="24"/>
              </w:rPr>
              <w:t xml:space="preserve"> о</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он</w:t>
            </w:r>
            <w:r w:rsidRPr="00B81FD0">
              <w:rPr>
                <w:rFonts w:ascii="Times New Roman" w:eastAsia="Times New Roman" w:hAnsi="Times New Roman" w:cs="Times New Roman"/>
                <w:color w:val="000000"/>
                <w:w w:val="101"/>
                <w:sz w:val="24"/>
                <w:szCs w:val="24"/>
              </w:rPr>
              <w:t>ча</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ш</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ол</w:t>
            </w:r>
            <w:r w:rsidRPr="00B81FD0">
              <w:rPr>
                <w:rFonts w:ascii="Times New Roman" w:eastAsia="Times New Roman" w:hAnsi="Times New Roman" w:cs="Times New Roman"/>
                <w:color w:val="000000"/>
                <w:spacing w:val="1"/>
                <w:sz w:val="24"/>
                <w:szCs w:val="24"/>
              </w:rPr>
              <w:t>ы</w:t>
            </w:r>
          </w:p>
        </w:tc>
        <w:tc>
          <w:tcPr>
            <w:tcW w:w="36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ке</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w w:val="101"/>
                <w:sz w:val="24"/>
                <w:szCs w:val="24"/>
              </w:rPr>
              <w:t xml:space="preserve">а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рофори</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sz w:val="24"/>
                <w:szCs w:val="24"/>
              </w:rPr>
              <w:t>нт</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ци</w:t>
            </w:r>
            <w:r w:rsidRPr="00B81FD0">
              <w:rPr>
                <w:rFonts w:ascii="Times New Roman" w:eastAsia="Times New Roman" w:hAnsi="Times New Roman" w:cs="Times New Roman"/>
                <w:color w:val="000000"/>
                <w:w w:val="101"/>
                <w:sz w:val="24"/>
                <w:szCs w:val="24"/>
              </w:rPr>
              <w:t>я</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pacing w:val="-2"/>
                <w:w w:val="101"/>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pacing w:val="1"/>
                <w:w w:val="10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w:t>
            </w:r>
          </w:p>
          <w:p w:rsidR="00B81FD0" w:rsidRPr="00B81FD0" w:rsidRDefault="00B81FD0" w:rsidP="00B81FD0">
            <w:pPr>
              <w:spacing w:after="0" w:line="240" w:lineRule="auto"/>
              <w:rPr>
                <w:rFonts w:ascii="Times New Roman" w:eastAsia="Times New Roman" w:hAnsi="Times New Roman" w:cs="Times New Roman"/>
                <w:sz w:val="24"/>
                <w:szCs w:val="24"/>
              </w:rPr>
            </w:pP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лиз тр</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трой</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w w:val="101"/>
                <w:sz w:val="24"/>
                <w:szCs w:val="24"/>
              </w:rPr>
              <w:t>а</w:t>
            </w:r>
            <w:r w:rsidRPr="00B81FD0">
              <w:rPr>
                <w:rFonts w:ascii="Times New Roman" w:eastAsia="Times New Roman" w:hAnsi="Times New Roman" w:cs="Times New Roman"/>
                <w:color w:val="000000"/>
                <w:sz w:val="24"/>
                <w:szCs w:val="24"/>
              </w:rPr>
              <w:t xml:space="preserve"> вып</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w w:val="101"/>
                <w:sz w:val="24"/>
                <w:szCs w:val="24"/>
              </w:rPr>
              <w:t>ск</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w w:val="101"/>
                <w:sz w:val="24"/>
                <w:szCs w:val="24"/>
              </w:rPr>
              <w:t>к</w:t>
            </w:r>
            <w:r w:rsidRPr="00B81FD0">
              <w:rPr>
                <w:rFonts w:ascii="Times New Roman" w:eastAsia="Times New Roman" w:hAnsi="Times New Roman" w:cs="Times New Roman"/>
                <w:color w:val="000000"/>
                <w:sz w:val="24"/>
                <w:szCs w:val="24"/>
              </w:rPr>
              <w:t>ов (</w:t>
            </w:r>
            <w:r w:rsidRPr="00B81FD0">
              <w:rPr>
                <w:rFonts w:ascii="Times New Roman" w:eastAsia="Times New Roman" w:hAnsi="Times New Roman" w:cs="Times New Roman"/>
                <w:color w:val="000000"/>
                <w:spacing w:val="1"/>
                <w:w w:val="101"/>
                <w:sz w:val="24"/>
                <w:szCs w:val="24"/>
              </w:rPr>
              <w:t>с</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w w:val="101"/>
                <w:sz w:val="24"/>
                <w:szCs w:val="24"/>
              </w:rPr>
              <w:t>ая</w:t>
            </w:r>
            <w:r w:rsidRPr="00B81FD0">
              <w:rPr>
                <w:rFonts w:ascii="Times New Roman" w:eastAsia="Times New Roman" w:hAnsi="Times New Roman" w:cs="Times New Roman"/>
                <w:color w:val="000000"/>
                <w:spacing w:val="-1"/>
                <w:sz w:val="24"/>
                <w:szCs w:val="24"/>
              </w:rPr>
              <w:t xml:space="preserve"> в</w:t>
            </w:r>
            <w:r w:rsidRPr="00B81FD0">
              <w:rPr>
                <w:rFonts w:ascii="Times New Roman" w:eastAsia="Times New Roman" w:hAnsi="Times New Roman" w:cs="Times New Roman"/>
                <w:color w:val="000000"/>
                <w:spacing w:val="-1"/>
                <w:w w:val="101"/>
                <w:sz w:val="24"/>
                <w:szCs w:val="24"/>
              </w:rPr>
              <w:t>е</w:t>
            </w:r>
            <w:r w:rsidRPr="00B81FD0">
              <w:rPr>
                <w:rFonts w:ascii="Times New Roman" w:eastAsia="Times New Roman" w:hAnsi="Times New Roman" w:cs="Times New Roman"/>
                <w:color w:val="000000"/>
                <w:w w:val="101"/>
                <w:sz w:val="24"/>
                <w:szCs w:val="24"/>
              </w:rPr>
              <w:t>д</w:t>
            </w:r>
            <w:r w:rsidRPr="00B81FD0">
              <w:rPr>
                <w:rFonts w:ascii="Times New Roman" w:eastAsia="Times New Roman" w:hAnsi="Times New Roman" w:cs="Times New Roman"/>
                <w:color w:val="000000"/>
                <w:sz w:val="24"/>
                <w:szCs w:val="24"/>
              </w:rPr>
              <w:t>омо</w:t>
            </w:r>
            <w:r w:rsidRPr="00B81FD0">
              <w:rPr>
                <w:rFonts w:ascii="Times New Roman" w:eastAsia="Times New Roman" w:hAnsi="Times New Roman" w:cs="Times New Roman"/>
                <w:color w:val="000000"/>
                <w:w w:val="10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w:t>
            </w:r>
          </w:p>
        </w:tc>
      </w:tr>
    </w:tbl>
    <w:p w:rsidR="00B81FD0" w:rsidRPr="00B81FD0" w:rsidRDefault="00B81FD0" w:rsidP="00B81FD0">
      <w:pPr>
        <w:widowControl w:val="0"/>
        <w:spacing w:after="0" w:line="240" w:lineRule="auto"/>
        <w:rPr>
          <w:rFonts w:ascii="Times New Roman" w:eastAsia="Times New Roman" w:hAnsi="Times New Roman" w:cs="Times New Roman"/>
          <w:b/>
          <w:bCs/>
          <w:i/>
          <w:iCs/>
          <w:color w:val="000000"/>
          <w:sz w:val="24"/>
          <w:szCs w:val="24"/>
        </w:rPr>
      </w:pPr>
      <w:r w:rsidRPr="00B81FD0">
        <w:rPr>
          <w:rFonts w:ascii="Times New Roman" w:eastAsia="Times New Roman" w:hAnsi="Times New Roman" w:cs="Times New Roman"/>
          <w:color w:val="000000"/>
          <w:sz w:val="24"/>
          <w:szCs w:val="24"/>
        </w:rPr>
        <w:t>Методолог</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z w:val="24"/>
          <w:szCs w:val="24"/>
        </w:rPr>
        <w:t>инст</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pacing w:val="-1"/>
          <w:sz w:val="24"/>
          <w:szCs w:val="24"/>
        </w:rPr>
        <w:t>ме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арий</w:t>
      </w:r>
      <w:r w:rsidRPr="00B81FD0">
        <w:rPr>
          <w:rFonts w:ascii="Times New Roman" w:eastAsia="Times New Roman" w:hAnsi="Times New Roman" w:cs="Times New Roman"/>
          <w:color w:val="000000"/>
          <w:spacing w:val="22"/>
          <w:sz w:val="24"/>
          <w:szCs w:val="24"/>
        </w:rPr>
        <w:t xml:space="preserve"> </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торинга</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2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2"/>
          <w:sz w:val="24"/>
          <w:szCs w:val="24"/>
        </w:rPr>
        <w:t xml:space="preserve"> </w:t>
      </w:r>
      <w:r w:rsidRPr="00B81FD0">
        <w:rPr>
          <w:rFonts w:ascii="Times New Roman" w:eastAsia="Times New Roman" w:hAnsi="Times New Roman" w:cs="Times New Roman"/>
          <w:color w:val="000000"/>
          <w:sz w:val="24"/>
          <w:szCs w:val="24"/>
        </w:rPr>
        <w:t>соци</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ации</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2"/>
          <w:sz w:val="24"/>
          <w:szCs w:val="24"/>
        </w:rPr>
        <w:t>б</w:t>
      </w:r>
      <w:r w:rsidRPr="00B81FD0">
        <w:rPr>
          <w:rFonts w:ascii="Times New Roman" w:eastAsia="Times New Roman" w:hAnsi="Times New Roman" w:cs="Times New Roman"/>
          <w:color w:val="000000"/>
          <w:spacing w:val="-3"/>
          <w:sz w:val="24"/>
          <w:szCs w:val="24"/>
        </w:rPr>
        <w:t>уч</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ся  пре</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ма</w:t>
      </w:r>
      <w:r w:rsidRPr="00B81FD0">
        <w:rPr>
          <w:rFonts w:ascii="Times New Roman" w:eastAsia="Times New Roman" w:hAnsi="Times New Roman" w:cs="Times New Roman"/>
          <w:color w:val="000000"/>
          <w:sz w:val="24"/>
          <w:szCs w:val="24"/>
        </w:rPr>
        <w:t>тр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ва</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 xml:space="preserve">т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спол</w:t>
      </w:r>
      <w:r w:rsidRPr="00B81FD0">
        <w:rPr>
          <w:rFonts w:ascii="Times New Roman" w:eastAsia="Times New Roman" w:hAnsi="Times New Roman" w:cs="Times New Roman"/>
          <w:color w:val="000000"/>
          <w:spacing w:val="1"/>
          <w:sz w:val="24"/>
          <w:szCs w:val="24"/>
        </w:rPr>
        <w:t>ьз</w:t>
      </w:r>
      <w:r w:rsidRPr="00B81FD0">
        <w:rPr>
          <w:rFonts w:ascii="Times New Roman" w:eastAsia="Times New Roman" w:hAnsi="Times New Roman" w:cs="Times New Roman"/>
          <w:color w:val="000000"/>
          <w:sz w:val="24"/>
          <w:szCs w:val="24"/>
        </w:rPr>
        <w:t xml:space="preserve">ование </w:t>
      </w:r>
      <w:r w:rsidRPr="00B81FD0">
        <w:rPr>
          <w:rFonts w:ascii="Times New Roman" w:eastAsia="Times New Roman" w:hAnsi="Times New Roman" w:cs="Times New Roman"/>
          <w:color w:val="000000"/>
          <w:spacing w:val="-1"/>
          <w:sz w:val="24"/>
          <w:szCs w:val="24"/>
        </w:rPr>
        <w:t>методов по следующим критериям:</w:t>
      </w:r>
    </w:p>
    <w:p w:rsidR="00B81FD0" w:rsidRPr="00B81FD0" w:rsidRDefault="00B81FD0" w:rsidP="00B81FD0">
      <w:pPr>
        <w:widowControl w:val="0"/>
        <w:spacing w:after="0" w:line="240" w:lineRule="auto"/>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z w:val="24"/>
          <w:szCs w:val="24"/>
        </w:rPr>
        <w:t>1.</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Ш</w:t>
      </w:r>
      <w:r w:rsidRPr="00B81FD0">
        <w:rPr>
          <w:rFonts w:ascii="Times New Roman" w:eastAsia="Times New Roman" w:hAnsi="Times New Roman" w:cs="Times New Roman"/>
          <w:b/>
          <w:bCs/>
          <w:color w:val="000000"/>
          <w:spacing w:val="1"/>
          <w:sz w:val="24"/>
          <w:szCs w:val="24"/>
        </w:rPr>
        <w:t>к</w:t>
      </w:r>
      <w:r w:rsidRPr="00B81FD0">
        <w:rPr>
          <w:rFonts w:ascii="Times New Roman" w:eastAsia="Times New Roman" w:hAnsi="Times New Roman" w:cs="Times New Roman"/>
          <w:b/>
          <w:bCs/>
          <w:color w:val="000000"/>
          <w:sz w:val="24"/>
          <w:szCs w:val="24"/>
        </w:rPr>
        <w:t>оль</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z w:val="24"/>
          <w:szCs w:val="24"/>
        </w:rPr>
        <w:t>ый</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pacing w:val="-1"/>
          <w:sz w:val="24"/>
          <w:szCs w:val="24"/>
        </w:rPr>
        <w:t>у</w:t>
      </w:r>
      <w:r w:rsidRPr="00B81FD0">
        <w:rPr>
          <w:rFonts w:ascii="Times New Roman" w:eastAsia="Times New Roman" w:hAnsi="Times New Roman" w:cs="Times New Roman"/>
          <w:b/>
          <w:bCs/>
          <w:color w:val="000000"/>
          <w:sz w:val="24"/>
          <w:szCs w:val="24"/>
        </w:rPr>
        <w:t>ровен</w:t>
      </w:r>
      <w:r w:rsidRPr="00B81FD0">
        <w:rPr>
          <w:rFonts w:ascii="Times New Roman" w:eastAsia="Times New Roman" w:hAnsi="Times New Roman" w:cs="Times New Roman"/>
          <w:b/>
          <w:bCs/>
          <w:color w:val="000000"/>
          <w:spacing w:val="-1"/>
          <w:sz w:val="24"/>
          <w:szCs w:val="24"/>
        </w:rPr>
        <w:t>ь</w:t>
      </w:r>
      <w:r w:rsidRPr="00B81FD0">
        <w:rPr>
          <w:rFonts w:ascii="Times New Roman" w:eastAsia="Times New Roman" w:hAnsi="Times New Roman" w:cs="Times New Roman"/>
          <w:b/>
          <w:bCs/>
          <w:color w:val="000000"/>
          <w:sz w:val="24"/>
          <w:szCs w:val="24"/>
        </w:rPr>
        <w:t>.</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Личное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у</w:t>
      </w:r>
      <w:r w:rsidRPr="00B81FD0">
        <w:rPr>
          <w:rFonts w:ascii="Times New Roman" w:eastAsia="Times New Roman" w:hAnsi="Times New Roman" w:cs="Times New Roman"/>
          <w:b/>
          <w:bCs/>
          <w:color w:val="000000"/>
          <w:spacing w:val="-1"/>
          <w:sz w:val="24"/>
          <w:szCs w:val="24"/>
        </w:rPr>
        <w:t>ч</w:t>
      </w:r>
      <w:r w:rsidRPr="00B81FD0">
        <w:rPr>
          <w:rFonts w:ascii="Times New Roman" w:eastAsia="Times New Roman" w:hAnsi="Times New Roman" w:cs="Times New Roman"/>
          <w:b/>
          <w:bCs/>
          <w:color w:val="000000"/>
          <w:sz w:val="24"/>
          <w:szCs w:val="24"/>
        </w:rPr>
        <w:t>а</w:t>
      </w:r>
      <w:r w:rsidRPr="00B81FD0">
        <w:rPr>
          <w:rFonts w:ascii="Times New Roman" w:eastAsia="Times New Roman" w:hAnsi="Times New Roman" w:cs="Times New Roman"/>
          <w:b/>
          <w:bCs/>
          <w:color w:val="000000"/>
          <w:spacing w:val="-1"/>
          <w:sz w:val="24"/>
          <w:szCs w:val="24"/>
        </w:rPr>
        <w:t>с</w:t>
      </w:r>
      <w:r w:rsidRPr="00B81FD0">
        <w:rPr>
          <w:rFonts w:ascii="Times New Roman" w:eastAsia="Times New Roman" w:hAnsi="Times New Roman" w:cs="Times New Roman"/>
          <w:b/>
          <w:bCs/>
          <w:color w:val="000000"/>
          <w:spacing w:val="1"/>
          <w:sz w:val="24"/>
          <w:szCs w:val="24"/>
        </w:rPr>
        <w:t>ти</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в</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в</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z w:val="24"/>
          <w:szCs w:val="24"/>
        </w:rPr>
        <w:t>дах</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дея</w:t>
      </w:r>
      <w:r w:rsidRPr="00B81FD0">
        <w:rPr>
          <w:rFonts w:ascii="Times New Roman" w:eastAsia="Times New Roman" w:hAnsi="Times New Roman" w:cs="Times New Roman"/>
          <w:b/>
          <w:bCs/>
          <w:color w:val="000000"/>
          <w:spacing w:val="1"/>
          <w:sz w:val="24"/>
          <w:szCs w:val="24"/>
        </w:rPr>
        <w:t>т</w:t>
      </w:r>
      <w:r w:rsidRPr="00B81FD0">
        <w:rPr>
          <w:rFonts w:ascii="Times New Roman" w:eastAsia="Times New Roman" w:hAnsi="Times New Roman" w:cs="Times New Roman"/>
          <w:b/>
          <w:bCs/>
          <w:color w:val="000000"/>
          <w:sz w:val="24"/>
          <w:szCs w:val="24"/>
        </w:rPr>
        <w:t>ельно</w:t>
      </w:r>
      <w:r w:rsidRPr="00B81FD0">
        <w:rPr>
          <w:rFonts w:ascii="Times New Roman" w:eastAsia="Times New Roman" w:hAnsi="Times New Roman" w:cs="Times New Roman"/>
          <w:b/>
          <w:bCs/>
          <w:color w:val="000000"/>
          <w:spacing w:val="-1"/>
          <w:sz w:val="24"/>
          <w:szCs w:val="24"/>
        </w:rPr>
        <w:t>с</w:t>
      </w:r>
      <w:r w:rsidRPr="00B81FD0">
        <w:rPr>
          <w:rFonts w:ascii="Times New Roman" w:eastAsia="Times New Roman" w:hAnsi="Times New Roman" w:cs="Times New Roman"/>
          <w:b/>
          <w:bCs/>
          <w:color w:val="000000"/>
          <w:sz w:val="24"/>
          <w:szCs w:val="24"/>
        </w:rPr>
        <w:t>ти:</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70"/>
          <w:sz w:val="24"/>
          <w:szCs w:val="24"/>
        </w:rPr>
        <w:t xml:space="preserve"> </w:t>
      </w:r>
      <w:r w:rsidRPr="00B81FD0">
        <w:rPr>
          <w:rFonts w:ascii="Times New Roman" w:eastAsia="Times New Roman" w:hAnsi="Times New Roman" w:cs="Times New Roman"/>
          <w:color w:val="000000"/>
          <w:sz w:val="24"/>
          <w:szCs w:val="24"/>
        </w:rPr>
        <w:t>разв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оддержка</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pacing w:val="4"/>
          <w:sz w:val="24"/>
          <w:szCs w:val="24"/>
        </w:rPr>
        <w:t>г</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3"/>
          <w:sz w:val="24"/>
          <w:szCs w:val="24"/>
        </w:rPr>
        <w:t>е</w:t>
      </w:r>
      <w:r w:rsidRPr="00B81FD0">
        <w:rPr>
          <w:rFonts w:ascii="Times New Roman" w:eastAsia="Times New Roman" w:hAnsi="Times New Roman" w:cs="Times New Roman"/>
          <w:color w:val="000000"/>
          <w:sz w:val="24"/>
          <w:szCs w:val="24"/>
        </w:rPr>
        <w:t>ского</w:t>
      </w:r>
      <w:r w:rsidRPr="00B81FD0">
        <w:rPr>
          <w:rFonts w:ascii="Times New Roman" w:eastAsia="Times New Roman" w:hAnsi="Times New Roman" w:cs="Times New Roman"/>
          <w:color w:val="000000"/>
          <w:spacing w:val="60"/>
          <w:sz w:val="24"/>
          <w:szCs w:val="24"/>
        </w:rPr>
        <w:t xml:space="preserve"> </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кла</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54"/>
          <w:sz w:val="24"/>
          <w:szCs w:val="24"/>
        </w:rPr>
        <w:t xml:space="preserve"> </w:t>
      </w:r>
      <w:r w:rsidRPr="00B81FD0">
        <w:rPr>
          <w:rFonts w:ascii="Times New Roman" w:eastAsia="Times New Roman" w:hAnsi="Times New Roman" w:cs="Times New Roman"/>
          <w:color w:val="000000"/>
          <w:sz w:val="24"/>
          <w:szCs w:val="24"/>
        </w:rPr>
        <w:t>школь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z w:val="24"/>
          <w:szCs w:val="24"/>
        </w:rPr>
        <w:t>жизн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6"/>
          <w:sz w:val="24"/>
          <w:szCs w:val="24"/>
        </w:rPr>
        <w:t xml:space="preserve"> </w:t>
      </w:r>
      <w:r w:rsidRPr="00B81FD0">
        <w:rPr>
          <w:rFonts w:ascii="Times New Roman" w:eastAsia="Times New Roman" w:hAnsi="Times New Roman" w:cs="Times New Roman"/>
          <w:color w:val="000000"/>
          <w:sz w:val="24"/>
          <w:szCs w:val="24"/>
        </w:rPr>
        <w:t>систе</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ы школ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ого са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3"/>
          <w:sz w:val="24"/>
          <w:szCs w:val="24"/>
        </w:rPr>
        <w:t>р</w:t>
      </w:r>
      <w:r w:rsidRPr="00B81FD0">
        <w:rPr>
          <w:rFonts w:ascii="Times New Roman" w:eastAsia="Times New Roman" w:hAnsi="Times New Roman" w:cs="Times New Roman"/>
          <w:color w:val="000000"/>
          <w:sz w:val="24"/>
          <w:szCs w:val="24"/>
        </w:rPr>
        <w:t>ав</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60"/>
          <w:sz w:val="24"/>
          <w:szCs w:val="24"/>
        </w:rPr>
        <w:t xml:space="preserve"> </w:t>
      </w:r>
      <w:r w:rsidRPr="00B81FD0">
        <w:rPr>
          <w:rFonts w:ascii="Times New Roman" w:eastAsia="Times New Roman" w:hAnsi="Times New Roman" w:cs="Times New Roman"/>
          <w:color w:val="000000"/>
          <w:sz w:val="24"/>
          <w:szCs w:val="24"/>
        </w:rPr>
        <w:t>поддержан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 благ</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стро</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ства школ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пр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ьного</w:t>
      </w:r>
      <w:r w:rsidRPr="00B81FD0">
        <w:rPr>
          <w:rFonts w:ascii="Times New Roman" w:eastAsia="Times New Roman" w:hAnsi="Times New Roman" w:cs="Times New Roman"/>
          <w:color w:val="000000"/>
          <w:spacing w:val="5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ространств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 –</w:t>
      </w:r>
      <w:r w:rsidRPr="00B81FD0">
        <w:rPr>
          <w:rFonts w:ascii="Times New Roman" w:eastAsia="Times New Roman" w:hAnsi="Times New Roman" w:cs="Times New Roman"/>
          <w:color w:val="000000"/>
          <w:spacing w:val="62"/>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е в подготовке и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оддержании шко</w:t>
      </w:r>
      <w:r w:rsidRPr="00B81FD0">
        <w:rPr>
          <w:rFonts w:ascii="Times New Roman" w:eastAsia="Times New Roman" w:hAnsi="Times New Roman" w:cs="Times New Roman"/>
          <w:color w:val="000000"/>
          <w:spacing w:val="-1"/>
          <w:sz w:val="24"/>
          <w:szCs w:val="24"/>
        </w:rPr>
        <w:t>ль</w:t>
      </w:r>
      <w:r w:rsidRPr="00B81FD0">
        <w:rPr>
          <w:rFonts w:ascii="Times New Roman" w:eastAsia="Times New Roman" w:hAnsi="Times New Roman" w:cs="Times New Roman"/>
          <w:color w:val="000000"/>
          <w:sz w:val="24"/>
          <w:szCs w:val="24"/>
        </w:rPr>
        <w:t>ного с</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та;</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86"/>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одго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овке</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вы</w:t>
      </w:r>
      <w:r w:rsidRPr="00B81FD0">
        <w:rPr>
          <w:rFonts w:ascii="Times New Roman" w:eastAsia="Times New Roman" w:hAnsi="Times New Roman" w:cs="Times New Roman"/>
          <w:color w:val="000000"/>
          <w:spacing w:val="3"/>
          <w:sz w:val="24"/>
          <w:szCs w:val="24"/>
        </w:rPr>
        <w:t>п</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ке</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еч</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3"/>
          <w:sz w:val="24"/>
          <w:szCs w:val="24"/>
        </w:rPr>
        <w:t xml:space="preserve">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ли</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элек</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нной</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7"/>
          <w:sz w:val="24"/>
          <w:szCs w:val="24"/>
        </w:rPr>
        <w:t>р</w:t>
      </w:r>
      <w:r w:rsidRPr="00B81FD0">
        <w:rPr>
          <w:rFonts w:ascii="Times New Roman" w:eastAsia="Times New Roman" w:hAnsi="Times New Roman" w:cs="Times New Roman"/>
          <w:color w:val="000000"/>
          <w:sz w:val="24"/>
          <w:szCs w:val="24"/>
        </w:rPr>
        <w:t>сии</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школьной</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pacing w:val="2"/>
          <w:sz w:val="24"/>
          <w:szCs w:val="24"/>
        </w:rPr>
        <w:t>г</w:t>
      </w:r>
      <w:r w:rsidRPr="00B81FD0">
        <w:rPr>
          <w:rFonts w:ascii="Times New Roman" w:eastAsia="Times New Roman" w:hAnsi="Times New Roman" w:cs="Times New Roman"/>
          <w:color w:val="000000"/>
          <w:sz w:val="24"/>
          <w:szCs w:val="24"/>
        </w:rPr>
        <w:t>азеты;</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81"/>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ча</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общешко</w:t>
      </w:r>
      <w:r w:rsidRPr="00B81FD0">
        <w:rPr>
          <w:rFonts w:ascii="Times New Roman" w:eastAsia="Times New Roman" w:hAnsi="Times New Roman" w:cs="Times New Roman"/>
          <w:color w:val="000000"/>
          <w:spacing w:val="3"/>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ной</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сковой,</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дозащи</w:t>
      </w:r>
      <w:r w:rsidRPr="00B81FD0">
        <w:rPr>
          <w:rFonts w:ascii="Times New Roman" w:eastAsia="Times New Roman" w:hAnsi="Times New Roman" w:cs="Times New Roman"/>
          <w:color w:val="000000"/>
          <w:spacing w:val="1"/>
          <w:sz w:val="24"/>
          <w:szCs w:val="24"/>
        </w:rPr>
        <w:t>тн</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волон</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ер</w:t>
      </w:r>
      <w:r w:rsidRPr="00B81FD0">
        <w:rPr>
          <w:rFonts w:ascii="Times New Roman" w:eastAsia="Times New Roman" w:hAnsi="Times New Roman" w:cs="Times New Roman"/>
          <w:color w:val="000000"/>
          <w:spacing w:val="-3"/>
          <w:sz w:val="24"/>
          <w:szCs w:val="24"/>
        </w:rPr>
        <w:t>с</w:t>
      </w:r>
      <w:r w:rsidRPr="00B81FD0">
        <w:rPr>
          <w:rFonts w:ascii="Times New Roman" w:eastAsia="Times New Roman" w:hAnsi="Times New Roman" w:cs="Times New Roman"/>
          <w:color w:val="000000"/>
          <w:sz w:val="24"/>
          <w:szCs w:val="24"/>
        </w:rPr>
        <w:t>кой</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т.д.</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9"/>
          <w:sz w:val="24"/>
          <w:szCs w:val="24"/>
        </w:rPr>
        <w:t>е</w:t>
      </w:r>
      <w:r w:rsidRPr="00B81FD0">
        <w:rPr>
          <w:rFonts w:ascii="Times New Roman" w:eastAsia="Times New Roman" w:hAnsi="Times New Roman" w:cs="Times New Roman"/>
          <w:color w:val="000000"/>
          <w:sz w:val="24"/>
          <w:szCs w:val="24"/>
        </w:rPr>
        <w:t>ятель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(шко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 xml:space="preserve">й </w:t>
      </w:r>
      <w:r w:rsidRPr="00B81FD0">
        <w:rPr>
          <w:rFonts w:ascii="Times New Roman" w:eastAsia="Times New Roman" w:hAnsi="Times New Roman" w:cs="Times New Roman"/>
          <w:color w:val="000000"/>
          <w:spacing w:val="-1"/>
          <w:sz w:val="24"/>
          <w:szCs w:val="24"/>
        </w:rPr>
        <w:t>те</w:t>
      </w:r>
      <w:r w:rsidRPr="00B81FD0">
        <w:rPr>
          <w:rFonts w:ascii="Times New Roman" w:eastAsia="Times New Roman" w:hAnsi="Times New Roman" w:cs="Times New Roman"/>
          <w:color w:val="000000"/>
          <w:sz w:val="24"/>
          <w:szCs w:val="24"/>
        </w:rPr>
        <w:t>атр, КВН, дис</w:t>
      </w:r>
      <w:r w:rsidRPr="00B81FD0">
        <w:rPr>
          <w:rFonts w:ascii="Times New Roman" w:eastAsia="Times New Roman" w:hAnsi="Times New Roman" w:cs="Times New Roman"/>
          <w:color w:val="000000"/>
          <w:spacing w:val="5"/>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сс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 xml:space="preserve">ый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3"/>
          <w:sz w:val="24"/>
          <w:szCs w:val="24"/>
        </w:rPr>
        <w:t>л</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z w:val="24"/>
          <w:szCs w:val="24"/>
        </w:rPr>
        <w:t>б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др.);</w:t>
      </w:r>
    </w:p>
    <w:p w:rsidR="00B81FD0" w:rsidRPr="00B81FD0" w:rsidRDefault="00B81FD0" w:rsidP="00B81FD0">
      <w:pPr>
        <w:widowControl w:val="0"/>
        <w:tabs>
          <w:tab w:val="left" w:pos="1085"/>
          <w:tab w:val="left" w:pos="5123"/>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70"/>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ропр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яти</w:t>
      </w:r>
      <w:r w:rsidRPr="00B81FD0">
        <w:rPr>
          <w:rFonts w:ascii="Times New Roman" w:eastAsia="Times New Roman" w:hAnsi="Times New Roman" w:cs="Times New Roman"/>
          <w:color w:val="000000"/>
          <w:spacing w:val="-2"/>
          <w:sz w:val="24"/>
          <w:szCs w:val="24"/>
        </w:rPr>
        <w:t>я</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 связан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ых</w:t>
      </w:r>
      <w:r w:rsidRPr="00B81FD0">
        <w:rPr>
          <w:rFonts w:ascii="Times New Roman" w:eastAsia="Times New Roman" w:hAnsi="Times New Roman" w:cs="Times New Roman"/>
          <w:color w:val="000000"/>
          <w:spacing w:val="69"/>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жем</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z w:val="24"/>
          <w:szCs w:val="24"/>
        </w:rPr>
        <w:t>школы</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z w:val="24"/>
          <w:szCs w:val="24"/>
        </w:rPr>
        <w:t>(спорт, ол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мп</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ады, к</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рс</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z w:val="24"/>
          <w:szCs w:val="24"/>
        </w:rPr>
        <w:t>.д.);</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79"/>
          <w:sz w:val="24"/>
          <w:szCs w:val="24"/>
        </w:rPr>
        <w:t xml:space="preserve"> </w:t>
      </w:r>
      <w:r w:rsidRPr="00B81FD0">
        <w:rPr>
          <w:rFonts w:ascii="Times New Roman" w:eastAsia="Times New Roman" w:hAnsi="Times New Roman" w:cs="Times New Roman"/>
          <w:color w:val="000000"/>
          <w:sz w:val="24"/>
          <w:szCs w:val="24"/>
        </w:rPr>
        <w:t>соз</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атель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ое</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отве</w:t>
      </w:r>
      <w:r w:rsidRPr="00B81FD0">
        <w:rPr>
          <w:rFonts w:ascii="Times New Roman" w:eastAsia="Times New Roman" w:hAnsi="Times New Roman" w:cs="Times New Roman"/>
          <w:color w:val="000000"/>
          <w:spacing w:val="-1"/>
          <w:sz w:val="24"/>
          <w:szCs w:val="24"/>
        </w:rPr>
        <w:t>тс</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ое</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еа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ии</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рограм</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ы школы</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(напр</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ас</w:t>
      </w:r>
      <w:r w:rsidRPr="00B81FD0">
        <w:rPr>
          <w:rFonts w:ascii="Times New Roman" w:eastAsia="Times New Roman" w:hAnsi="Times New Roman" w:cs="Times New Roman"/>
          <w:color w:val="000000"/>
          <w:spacing w:val="1"/>
          <w:sz w:val="24"/>
          <w:szCs w:val="24"/>
        </w:rPr>
        <w:t>ти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z w:val="24"/>
          <w:szCs w:val="24"/>
        </w:rPr>
        <w:t>ш</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ом</w:t>
      </w:r>
      <w:r w:rsidRPr="00B81FD0">
        <w:rPr>
          <w:rFonts w:ascii="Times New Roman" w:eastAsia="Times New Roman" w:hAnsi="Times New Roman" w:cs="Times New Roman"/>
          <w:color w:val="000000"/>
          <w:spacing w:val="18"/>
          <w:sz w:val="24"/>
          <w:szCs w:val="24"/>
        </w:rPr>
        <w:t xml:space="preserve"> </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тре,</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одготовке</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pacing w:val="3"/>
          <w:sz w:val="24"/>
          <w:szCs w:val="24"/>
        </w:rPr>
        <w:t>п</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бличных</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ента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ий</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z w:val="24"/>
          <w:szCs w:val="24"/>
        </w:rPr>
        <w:t>для мл</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дш</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старш</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 то</w:t>
      </w:r>
      <w:r w:rsidRPr="00B81FD0">
        <w:rPr>
          <w:rFonts w:ascii="Times New Roman" w:eastAsia="Times New Roman" w:hAnsi="Times New Roman" w:cs="Times New Roman"/>
          <w:color w:val="000000"/>
          <w:spacing w:val="-3"/>
          <w:sz w:val="24"/>
          <w:szCs w:val="24"/>
        </w:rPr>
        <w:t>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щей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т.д.).</w:t>
      </w:r>
    </w:p>
    <w:p w:rsidR="00B81FD0" w:rsidRPr="00B81FD0" w:rsidRDefault="00B81FD0" w:rsidP="00B81FD0">
      <w:pPr>
        <w:widowControl w:val="0"/>
        <w:spacing w:after="0" w:line="240" w:lineRule="auto"/>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z w:val="24"/>
          <w:szCs w:val="24"/>
        </w:rPr>
        <w:t>2.</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b/>
          <w:bCs/>
          <w:color w:val="000000"/>
          <w:sz w:val="24"/>
          <w:szCs w:val="24"/>
        </w:rPr>
        <w:t>Уровень</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b/>
          <w:bCs/>
          <w:color w:val="000000"/>
          <w:sz w:val="24"/>
          <w:szCs w:val="24"/>
        </w:rPr>
        <w:t>м</w:t>
      </w:r>
      <w:r w:rsidRPr="00B81FD0">
        <w:rPr>
          <w:rFonts w:ascii="Times New Roman" w:eastAsia="Times New Roman" w:hAnsi="Times New Roman" w:cs="Times New Roman"/>
          <w:b/>
          <w:bCs/>
          <w:color w:val="000000"/>
          <w:spacing w:val="1"/>
          <w:sz w:val="24"/>
          <w:szCs w:val="24"/>
        </w:rPr>
        <w:t>е</w:t>
      </w:r>
      <w:r w:rsidRPr="00B81FD0">
        <w:rPr>
          <w:rFonts w:ascii="Times New Roman" w:eastAsia="Times New Roman" w:hAnsi="Times New Roman" w:cs="Times New Roman"/>
          <w:b/>
          <w:bCs/>
          <w:color w:val="000000"/>
          <w:sz w:val="24"/>
          <w:szCs w:val="24"/>
        </w:rPr>
        <w:t>с</w:t>
      </w:r>
      <w:r w:rsidRPr="00B81FD0">
        <w:rPr>
          <w:rFonts w:ascii="Times New Roman" w:eastAsia="Times New Roman" w:hAnsi="Times New Roman" w:cs="Times New Roman"/>
          <w:b/>
          <w:bCs/>
          <w:color w:val="000000"/>
          <w:spacing w:val="1"/>
          <w:sz w:val="24"/>
          <w:szCs w:val="24"/>
        </w:rPr>
        <w:t>тн</w:t>
      </w:r>
      <w:r w:rsidRPr="00B81FD0">
        <w:rPr>
          <w:rFonts w:ascii="Times New Roman" w:eastAsia="Times New Roman" w:hAnsi="Times New Roman" w:cs="Times New Roman"/>
          <w:b/>
          <w:bCs/>
          <w:color w:val="000000"/>
          <w:sz w:val="24"/>
          <w:szCs w:val="24"/>
        </w:rPr>
        <w:t>ого</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b/>
          <w:bCs/>
          <w:color w:val="000000"/>
          <w:spacing w:val="1"/>
          <w:sz w:val="24"/>
          <w:szCs w:val="24"/>
        </w:rPr>
        <w:t>с</w:t>
      </w:r>
      <w:r w:rsidRPr="00B81FD0">
        <w:rPr>
          <w:rFonts w:ascii="Times New Roman" w:eastAsia="Times New Roman" w:hAnsi="Times New Roman" w:cs="Times New Roman"/>
          <w:b/>
          <w:bCs/>
          <w:color w:val="000000"/>
          <w:sz w:val="24"/>
          <w:szCs w:val="24"/>
        </w:rPr>
        <w:t>о</w:t>
      </w:r>
      <w:r w:rsidRPr="00B81FD0">
        <w:rPr>
          <w:rFonts w:ascii="Times New Roman" w:eastAsia="Times New Roman" w:hAnsi="Times New Roman" w:cs="Times New Roman"/>
          <w:b/>
          <w:bCs/>
          <w:color w:val="000000"/>
          <w:spacing w:val="1"/>
          <w:sz w:val="24"/>
          <w:szCs w:val="24"/>
        </w:rPr>
        <w:t>ци</w:t>
      </w:r>
      <w:r w:rsidRPr="00B81FD0">
        <w:rPr>
          <w:rFonts w:ascii="Times New Roman" w:eastAsia="Times New Roman" w:hAnsi="Times New Roman" w:cs="Times New Roman"/>
          <w:b/>
          <w:bCs/>
          <w:color w:val="000000"/>
          <w:sz w:val="24"/>
          <w:szCs w:val="24"/>
        </w:rPr>
        <w:t>ума</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b/>
          <w:bCs/>
          <w:color w:val="000000"/>
          <w:sz w:val="24"/>
          <w:szCs w:val="24"/>
        </w:rPr>
        <w:t>(муни</w:t>
      </w:r>
      <w:r w:rsidRPr="00B81FD0">
        <w:rPr>
          <w:rFonts w:ascii="Times New Roman" w:eastAsia="Times New Roman" w:hAnsi="Times New Roman" w:cs="Times New Roman"/>
          <w:b/>
          <w:bCs/>
          <w:color w:val="000000"/>
          <w:spacing w:val="1"/>
          <w:sz w:val="24"/>
          <w:szCs w:val="24"/>
        </w:rPr>
        <w:t>ц</w:t>
      </w:r>
      <w:r w:rsidRPr="00B81FD0">
        <w:rPr>
          <w:rFonts w:ascii="Times New Roman" w:eastAsia="Times New Roman" w:hAnsi="Times New Roman" w:cs="Times New Roman"/>
          <w:b/>
          <w:bCs/>
          <w:color w:val="000000"/>
          <w:sz w:val="24"/>
          <w:szCs w:val="24"/>
        </w:rPr>
        <w:t>ипаль</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z w:val="24"/>
          <w:szCs w:val="24"/>
        </w:rPr>
        <w:t>ый</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b/>
          <w:bCs/>
          <w:color w:val="000000"/>
          <w:sz w:val="24"/>
          <w:szCs w:val="24"/>
        </w:rPr>
        <w:t>уров</w:t>
      </w:r>
      <w:r w:rsidRPr="00B81FD0">
        <w:rPr>
          <w:rFonts w:ascii="Times New Roman" w:eastAsia="Times New Roman" w:hAnsi="Times New Roman" w:cs="Times New Roman"/>
          <w:b/>
          <w:bCs/>
          <w:color w:val="000000"/>
          <w:spacing w:val="5"/>
          <w:sz w:val="24"/>
          <w:szCs w:val="24"/>
        </w:rPr>
        <w:t>е</w:t>
      </w:r>
      <w:r w:rsidRPr="00B81FD0">
        <w:rPr>
          <w:rFonts w:ascii="Times New Roman" w:eastAsia="Times New Roman" w:hAnsi="Times New Roman" w:cs="Times New Roman"/>
          <w:b/>
          <w:bCs/>
          <w:color w:val="000000"/>
          <w:spacing w:val="1"/>
          <w:sz w:val="24"/>
          <w:szCs w:val="24"/>
        </w:rPr>
        <w:t>н</w:t>
      </w:r>
      <w:r w:rsidRPr="00B81FD0">
        <w:rPr>
          <w:rFonts w:ascii="Times New Roman" w:eastAsia="Times New Roman" w:hAnsi="Times New Roman" w:cs="Times New Roman"/>
          <w:b/>
          <w:bCs/>
          <w:color w:val="000000"/>
          <w:sz w:val="24"/>
          <w:szCs w:val="24"/>
        </w:rPr>
        <w:t>ь).</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b/>
          <w:bCs/>
          <w:color w:val="000000"/>
          <w:spacing w:val="1"/>
          <w:sz w:val="24"/>
          <w:szCs w:val="24"/>
        </w:rPr>
        <w:t>Ли</w:t>
      </w:r>
      <w:r w:rsidRPr="00B81FD0">
        <w:rPr>
          <w:rFonts w:ascii="Times New Roman" w:eastAsia="Times New Roman" w:hAnsi="Times New Roman" w:cs="Times New Roman"/>
          <w:b/>
          <w:bCs/>
          <w:color w:val="000000"/>
          <w:sz w:val="24"/>
          <w:szCs w:val="24"/>
        </w:rPr>
        <w:t>чное</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b/>
          <w:bCs/>
          <w:color w:val="000000"/>
          <w:sz w:val="24"/>
          <w:szCs w:val="24"/>
        </w:rPr>
        <w:t>уча</w:t>
      </w:r>
      <w:r w:rsidRPr="00B81FD0">
        <w:rPr>
          <w:rFonts w:ascii="Times New Roman" w:eastAsia="Times New Roman" w:hAnsi="Times New Roman" w:cs="Times New Roman"/>
          <w:b/>
          <w:bCs/>
          <w:color w:val="000000"/>
          <w:spacing w:val="-1"/>
          <w:sz w:val="24"/>
          <w:szCs w:val="24"/>
        </w:rPr>
        <w:t>с</w:t>
      </w:r>
      <w:r w:rsidRPr="00B81FD0">
        <w:rPr>
          <w:rFonts w:ascii="Times New Roman" w:eastAsia="Times New Roman" w:hAnsi="Times New Roman" w:cs="Times New Roman"/>
          <w:b/>
          <w:bCs/>
          <w:color w:val="000000"/>
          <w:spacing w:val="1"/>
          <w:sz w:val="24"/>
          <w:szCs w:val="24"/>
        </w:rPr>
        <w:t>ти</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b/>
          <w:bCs/>
          <w:color w:val="000000"/>
          <w:sz w:val="24"/>
          <w:szCs w:val="24"/>
        </w:rPr>
        <w:t>в</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b/>
          <w:bCs/>
          <w:color w:val="000000"/>
          <w:spacing w:val="3"/>
          <w:sz w:val="24"/>
          <w:szCs w:val="24"/>
        </w:rPr>
        <w:t>в</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z w:val="24"/>
          <w:szCs w:val="24"/>
        </w:rPr>
        <w:t>дах</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pacing w:val="1"/>
          <w:sz w:val="24"/>
          <w:szCs w:val="24"/>
        </w:rPr>
        <w:t>д</w:t>
      </w:r>
      <w:r w:rsidRPr="00B81FD0">
        <w:rPr>
          <w:rFonts w:ascii="Times New Roman" w:eastAsia="Times New Roman" w:hAnsi="Times New Roman" w:cs="Times New Roman"/>
          <w:b/>
          <w:bCs/>
          <w:color w:val="000000"/>
          <w:sz w:val="24"/>
          <w:szCs w:val="24"/>
        </w:rPr>
        <w:t>ея</w:t>
      </w:r>
      <w:r w:rsidRPr="00B81FD0">
        <w:rPr>
          <w:rFonts w:ascii="Times New Roman" w:eastAsia="Times New Roman" w:hAnsi="Times New Roman" w:cs="Times New Roman"/>
          <w:b/>
          <w:bCs/>
          <w:color w:val="000000"/>
          <w:spacing w:val="2"/>
          <w:sz w:val="24"/>
          <w:szCs w:val="24"/>
        </w:rPr>
        <w:t>т</w:t>
      </w:r>
      <w:r w:rsidRPr="00B81FD0">
        <w:rPr>
          <w:rFonts w:ascii="Times New Roman" w:eastAsia="Times New Roman" w:hAnsi="Times New Roman" w:cs="Times New Roman"/>
          <w:b/>
          <w:bCs/>
          <w:color w:val="000000"/>
          <w:sz w:val="24"/>
          <w:szCs w:val="24"/>
        </w:rPr>
        <w:t>ельно</w:t>
      </w:r>
      <w:r w:rsidRPr="00B81FD0">
        <w:rPr>
          <w:rFonts w:ascii="Times New Roman" w:eastAsia="Times New Roman" w:hAnsi="Times New Roman" w:cs="Times New Roman"/>
          <w:b/>
          <w:bCs/>
          <w:color w:val="000000"/>
          <w:spacing w:val="-2"/>
          <w:sz w:val="24"/>
          <w:szCs w:val="24"/>
        </w:rPr>
        <w:t>с</w:t>
      </w:r>
      <w:r w:rsidRPr="00B81FD0">
        <w:rPr>
          <w:rFonts w:ascii="Times New Roman" w:eastAsia="Times New Roman" w:hAnsi="Times New Roman" w:cs="Times New Roman"/>
          <w:b/>
          <w:bCs/>
          <w:color w:val="000000"/>
          <w:spacing w:val="1"/>
          <w:sz w:val="24"/>
          <w:szCs w:val="24"/>
        </w:rPr>
        <w:t>ти</w:t>
      </w:r>
      <w:r w:rsidRPr="00B81FD0">
        <w:rPr>
          <w:rFonts w:ascii="Times New Roman" w:eastAsia="Times New Roman" w:hAnsi="Times New Roman" w:cs="Times New Roman"/>
          <w:b/>
          <w:bCs/>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че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ра</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ении</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5"/>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рн</w:t>
      </w:r>
      <w:r w:rsidRPr="00B81FD0">
        <w:rPr>
          <w:rFonts w:ascii="Times New Roman" w:eastAsia="Times New Roman" w:hAnsi="Times New Roman" w:cs="Times New Roman"/>
          <w:color w:val="000000"/>
          <w:spacing w:val="5"/>
          <w:sz w:val="24"/>
          <w:szCs w:val="24"/>
        </w:rPr>
        <w:t>о</w:t>
      </w:r>
      <w:r w:rsidRPr="00B81FD0">
        <w:rPr>
          <w:rFonts w:ascii="Times New Roman" w:eastAsia="Times New Roman" w:hAnsi="Times New Roman" w:cs="Times New Roman"/>
          <w:color w:val="000000"/>
          <w:spacing w:val="2"/>
          <w:sz w:val="24"/>
          <w:szCs w:val="24"/>
        </w:rPr>
        <w:t>-</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сторического</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асл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дия</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досто</w:t>
      </w:r>
      <w:r w:rsidRPr="00B81FD0">
        <w:rPr>
          <w:rFonts w:ascii="Times New Roman" w:eastAsia="Times New Roman" w:hAnsi="Times New Roman" w:cs="Times New Roman"/>
          <w:color w:val="000000"/>
          <w:spacing w:val="-1"/>
          <w:sz w:val="24"/>
          <w:szCs w:val="24"/>
        </w:rPr>
        <w:t>я</w:t>
      </w:r>
      <w:r w:rsidRPr="00B81FD0">
        <w:rPr>
          <w:rFonts w:ascii="Times New Roman" w:eastAsia="Times New Roman" w:hAnsi="Times New Roman" w:cs="Times New Roman"/>
          <w:color w:val="000000"/>
          <w:sz w:val="24"/>
          <w:szCs w:val="24"/>
        </w:rPr>
        <w:t xml:space="preserve">ния и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одгото</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 xml:space="preserve">ка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бл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2"/>
          <w:sz w:val="24"/>
          <w:szCs w:val="24"/>
        </w:rPr>
        <w:t>е</w:t>
      </w:r>
      <w:r w:rsidRPr="00B81FD0">
        <w:rPr>
          <w:rFonts w:ascii="Times New Roman" w:eastAsia="Times New Roman" w:hAnsi="Times New Roman" w:cs="Times New Roman"/>
          <w:color w:val="000000"/>
          <w:sz w:val="24"/>
          <w:szCs w:val="24"/>
        </w:rPr>
        <w:t>зен</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ий</w:t>
      </w:r>
      <w:r w:rsidRPr="00B81FD0">
        <w:rPr>
          <w:rFonts w:ascii="Times New Roman" w:eastAsia="Times New Roman" w:hAnsi="Times New Roman" w:cs="Times New Roman"/>
          <w:color w:val="000000"/>
          <w:spacing w:val="1"/>
          <w:sz w:val="24"/>
          <w:szCs w:val="24"/>
        </w:rPr>
        <w:t xml:space="preserve"> 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 xml:space="preserve">этой </w:t>
      </w:r>
      <w:r w:rsidRPr="00B81FD0">
        <w:rPr>
          <w:rFonts w:ascii="Times New Roman" w:eastAsia="Times New Roman" w:hAnsi="Times New Roman" w:cs="Times New Roman"/>
          <w:color w:val="000000"/>
          <w:spacing w:val="4"/>
          <w:sz w:val="24"/>
          <w:szCs w:val="24"/>
        </w:rPr>
        <w:t>р</w:t>
      </w:r>
      <w:r w:rsidRPr="00B81FD0">
        <w:rPr>
          <w:rFonts w:ascii="Times New Roman" w:eastAsia="Times New Roman" w:hAnsi="Times New Roman" w:cs="Times New Roman"/>
          <w:color w:val="000000"/>
          <w:sz w:val="24"/>
          <w:szCs w:val="24"/>
        </w:rPr>
        <w:t>аботе;</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в в</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ставках</w:t>
      </w:r>
      <w:r w:rsidRPr="00B81FD0">
        <w:rPr>
          <w:rFonts w:ascii="Times New Roman" w:eastAsia="Times New Roman" w:hAnsi="Times New Roman" w:cs="Times New Roman"/>
          <w:color w:val="000000"/>
          <w:spacing w:val="1"/>
          <w:sz w:val="24"/>
          <w:szCs w:val="24"/>
        </w:rPr>
        <w:t xml:space="preserve"> из</w:t>
      </w:r>
      <w:r w:rsidRPr="00B81FD0">
        <w:rPr>
          <w:rFonts w:ascii="Times New Roman" w:eastAsia="Times New Roman" w:hAnsi="Times New Roman" w:cs="Times New Roman"/>
          <w:color w:val="000000"/>
          <w:sz w:val="24"/>
          <w:szCs w:val="24"/>
        </w:rPr>
        <w:t>образ</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тельного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фо</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оис</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pacing w:val="-1"/>
          <w:sz w:val="24"/>
          <w:szCs w:val="24"/>
        </w:rPr>
        <w:t>сс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в</w:t>
      </w:r>
      <w:r w:rsidRPr="00B81FD0">
        <w:rPr>
          <w:rFonts w:ascii="Times New Roman" w:eastAsia="Times New Roman" w:hAnsi="Times New Roman" w:cs="Times New Roman"/>
          <w:color w:val="000000"/>
          <w:sz w:val="24"/>
          <w:szCs w:val="24"/>
        </w:rPr>
        <w:t>а, в ко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сах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2"/>
          <w:sz w:val="24"/>
          <w:szCs w:val="24"/>
        </w:rPr>
        <w:t>ж</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алистов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 xml:space="preserve">т.д., </w:t>
      </w:r>
      <w:r w:rsidRPr="00B81FD0">
        <w:rPr>
          <w:rFonts w:ascii="Times New Roman" w:eastAsia="Times New Roman" w:hAnsi="Times New Roman" w:cs="Times New Roman"/>
          <w:color w:val="000000"/>
          <w:spacing w:val="2"/>
          <w:sz w:val="24"/>
          <w:szCs w:val="24"/>
        </w:rPr>
        <w:t>п</w:t>
      </w:r>
      <w:r w:rsidRPr="00B81FD0">
        <w:rPr>
          <w:rFonts w:ascii="Times New Roman" w:eastAsia="Times New Roman" w:hAnsi="Times New Roman" w:cs="Times New Roman"/>
          <w:color w:val="000000"/>
          <w:sz w:val="24"/>
          <w:szCs w:val="24"/>
        </w:rPr>
        <w:t>освящ</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акт</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альн</w:t>
      </w:r>
      <w:r w:rsidRPr="00B81FD0">
        <w:rPr>
          <w:rFonts w:ascii="Times New Roman" w:eastAsia="Times New Roman" w:hAnsi="Times New Roman" w:cs="Times New Roman"/>
          <w:color w:val="000000"/>
          <w:spacing w:val="1"/>
          <w:sz w:val="24"/>
          <w:szCs w:val="24"/>
        </w:rPr>
        <w:t>ым</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3"/>
          <w:sz w:val="24"/>
          <w:szCs w:val="24"/>
        </w:rPr>
        <w:t>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ым проблем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м род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 кра</w:t>
      </w:r>
      <w:r w:rsidRPr="00B81FD0">
        <w:rPr>
          <w:rFonts w:ascii="Times New Roman" w:eastAsia="Times New Roman" w:hAnsi="Times New Roman" w:cs="Times New Roman"/>
          <w:color w:val="000000"/>
          <w:spacing w:val="1"/>
          <w:sz w:val="24"/>
          <w:szCs w:val="24"/>
        </w:rPr>
        <w:t>я</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lastRenderedPageBreak/>
        <w:t>–</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 xml:space="preserve"> и</w:t>
      </w:r>
      <w:r w:rsidRPr="00B81FD0">
        <w:rPr>
          <w:rFonts w:ascii="Times New Roman" w:eastAsia="Times New Roman" w:hAnsi="Times New Roman" w:cs="Times New Roman"/>
          <w:color w:val="000000"/>
          <w:sz w:val="24"/>
          <w:szCs w:val="24"/>
        </w:rPr>
        <w:t>ссл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ских</w:t>
      </w:r>
      <w:r w:rsidRPr="00B81FD0">
        <w:rPr>
          <w:rFonts w:ascii="Times New Roman" w:eastAsia="Times New Roman" w:hAnsi="Times New Roman" w:cs="Times New Roman"/>
          <w:color w:val="000000"/>
          <w:spacing w:val="1"/>
          <w:sz w:val="24"/>
          <w:szCs w:val="24"/>
        </w:rPr>
        <w:t xml:space="preserve"> п</w:t>
      </w:r>
      <w:r w:rsidRPr="00B81FD0">
        <w:rPr>
          <w:rFonts w:ascii="Times New Roman" w:eastAsia="Times New Roman" w:hAnsi="Times New Roman" w:cs="Times New Roman"/>
          <w:color w:val="000000"/>
          <w:sz w:val="24"/>
          <w:szCs w:val="24"/>
        </w:rPr>
        <w:t>роек</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pacing w:val="-3"/>
          <w:sz w:val="24"/>
          <w:szCs w:val="24"/>
        </w:rPr>
        <w:t>а</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(возможно,</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ем</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2"/>
          <w:sz w:val="24"/>
          <w:szCs w:val="24"/>
        </w:rPr>
        <w:t>к</w:t>
      </w:r>
      <w:r w:rsidRPr="00B81FD0">
        <w:rPr>
          <w:rFonts w:ascii="Times New Roman" w:eastAsia="Times New Roman" w:hAnsi="Times New Roman" w:cs="Times New Roman"/>
          <w:color w:val="000000"/>
          <w:sz w:val="24"/>
          <w:szCs w:val="24"/>
        </w:rPr>
        <w:t>оводством ст</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рш</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шко</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 xml:space="preserve">ьников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ли в</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рослы</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60"/>
          <w:sz w:val="24"/>
          <w:szCs w:val="24"/>
        </w:rPr>
        <w:t xml:space="preserve"> </w:t>
      </w:r>
      <w:r w:rsidRPr="00B81FD0">
        <w:rPr>
          <w:rFonts w:ascii="Times New Roman" w:eastAsia="Times New Roman" w:hAnsi="Times New Roman" w:cs="Times New Roman"/>
          <w:color w:val="000000"/>
          <w:sz w:val="24"/>
          <w:szCs w:val="24"/>
        </w:rPr>
        <w:t>посвящ</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
          <w:sz w:val="24"/>
          <w:szCs w:val="24"/>
        </w:rPr>
        <w:t xml:space="preserve"> и</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ю </w:t>
      </w:r>
      <w:r w:rsidRPr="00B81FD0">
        <w:rPr>
          <w:rFonts w:ascii="Times New Roman" w:eastAsia="Times New Roman" w:hAnsi="Times New Roman" w:cs="Times New Roman"/>
          <w:color w:val="000000"/>
          <w:spacing w:val="1"/>
          <w:sz w:val="24"/>
          <w:szCs w:val="24"/>
        </w:rPr>
        <w:t>на</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color w:val="000000"/>
          <w:spacing w:val="-1"/>
          <w:sz w:val="24"/>
          <w:szCs w:val="24"/>
        </w:rPr>
        <w:t>ме</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ом </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ат</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але</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так</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х феноменов,</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z w:val="24"/>
          <w:szCs w:val="24"/>
        </w:rPr>
        <w:t>ор</w:t>
      </w:r>
      <w:r w:rsidRPr="00B81FD0">
        <w:rPr>
          <w:rFonts w:ascii="Times New Roman" w:eastAsia="Times New Roman" w:hAnsi="Times New Roman" w:cs="Times New Roman"/>
          <w:color w:val="000000"/>
          <w:spacing w:val="1"/>
          <w:sz w:val="24"/>
          <w:szCs w:val="24"/>
        </w:rPr>
        <w:t>г</w:t>
      </w:r>
      <w:r w:rsidRPr="00B81FD0">
        <w:rPr>
          <w:rFonts w:ascii="Times New Roman" w:eastAsia="Times New Roman" w:hAnsi="Times New Roman" w:cs="Times New Roman"/>
          <w:color w:val="000000"/>
          <w:sz w:val="24"/>
          <w:szCs w:val="24"/>
        </w:rPr>
        <w:t>аны</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вла</w:t>
      </w:r>
      <w:r w:rsidRPr="00B81FD0">
        <w:rPr>
          <w:rFonts w:ascii="Times New Roman" w:eastAsia="Times New Roman" w:hAnsi="Times New Roman" w:cs="Times New Roman"/>
          <w:color w:val="000000"/>
          <w:spacing w:val="1"/>
          <w:sz w:val="24"/>
          <w:szCs w:val="24"/>
        </w:rPr>
        <w:t>ст</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авл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4"/>
          <w:sz w:val="24"/>
          <w:szCs w:val="24"/>
        </w:rPr>
        <w:t>»</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4"/>
          <w:sz w:val="24"/>
          <w:szCs w:val="24"/>
        </w:rPr>
        <w:t>р</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5"/>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pacing w:val="3"/>
          <w:sz w:val="24"/>
          <w:szCs w:val="24"/>
        </w:rPr>
        <w:t>ф</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кци</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рован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связь</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8"/>
          <w:sz w:val="24"/>
          <w:szCs w:val="24"/>
        </w:rPr>
        <w:t>с</w:t>
      </w:r>
      <w:r w:rsidRPr="00B81FD0">
        <w:rPr>
          <w:rFonts w:ascii="Times New Roman" w:eastAsia="Times New Roman" w:hAnsi="Times New Roman" w:cs="Times New Roman"/>
          <w:color w:val="000000"/>
          <w:sz w:val="24"/>
          <w:szCs w:val="24"/>
        </w:rPr>
        <w:t>о-ц</w:t>
      </w:r>
      <w:r w:rsidRPr="00B81FD0">
        <w:rPr>
          <w:rFonts w:ascii="Times New Roman" w:eastAsia="Times New Roman" w:hAnsi="Times New Roman" w:cs="Times New Roman"/>
          <w:color w:val="000000"/>
          <w:spacing w:val="4"/>
          <w:sz w:val="24"/>
          <w:szCs w:val="24"/>
        </w:rPr>
        <w:t>и</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ом</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др.),</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б</w:t>
      </w:r>
      <w:r w:rsidRPr="00B81FD0">
        <w:rPr>
          <w:rFonts w:ascii="Times New Roman" w:eastAsia="Times New Roman" w:hAnsi="Times New Roman" w:cs="Times New Roman"/>
          <w:color w:val="000000"/>
          <w:spacing w:val="3"/>
          <w:sz w:val="24"/>
          <w:szCs w:val="24"/>
        </w:rPr>
        <w:t>щ</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z w:val="24"/>
          <w:szCs w:val="24"/>
        </w:rPr>
        <w:t>вен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ые</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z w:val="24"/>
          <w:szCs w:val="24"/>
        </w:rPr>
        <w:t>орга</w:t>
      </w:r>
      <w:r w:rsidRPr="00B81FD0">
        <w:rPr>
          <w:rFonts w:ascii="Times New Roman" w:eastAsia="Times New Roman" w:hAnsi="Times New Roman" w:cs="Times New Roman"/>
          <w:color w:val="000000"/>
          <w:spacing w:val="1"/>
          <w:sz w:val="24"/>
          <w:szCs w:val="24"/>
        </w:rPr>
        <w:t>низ</w:t>
      </w:r>
      <w:r w:rsidRPr="00B81FD0">
        <w:rPr>
          <w:rFonts w:ascii="Times New Roman" w:eastAsia="Times New Roman" w:hAnsi="Times New Roman" w:cs="Times New Roman"/>
          <w:color w:val="000000"/>
          <w:sz w:val="24"/>
          <w:szCs w:val="24"/>
        </w:rPr>
        <w:t>ации</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творческие</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z w:val="24"/>
          <w:szCs w:val="24"/>
        </w:rPr>
        <w:t>сою</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pacing w:val="4"/>
          <w:sz w:val="24"/>
          <w:szCs w:val="24"/>
        </w:rPr>
        <w:t>ы</w:t>
      </w:r>
      <w:r w:rsidRPr="00B81FD0">
        <w:rPr>
          <w:rFonts w:ascii="Times New Roman" w:eastAsia="Times New Roman" w:hAnsi="Times New Roman" w:cs="Times New Roman"/>
          <w:color w:val="000000"/>
          <w:spacing w:val="-6"/>
          <w:sz w:val="24"/>
          <w:szCs w:val="24"/>
        </w:rPr>
        <w:t>»</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pacing w:val="-2"/>
          <w:sz w:val="24"/>
          <w:szCs w:val="24"/>
        </w:rPr>
        <w:t>«</w:t>
      </w:r>
      <w:r w:rsidRPr="00B81FD0">
        <w:rPr>
          <w:rFonts w:ascii="Times New Roman" w:eastAsia="Times New Roman" w:hAnsi="Times New Roman" w:cs="Times New Roman"/>
          <w:color w:val="000000"/>
          <w:sz w:val="24"/>
          <w:szCs w:val="24"/>
        </w:rPr>
        <w:t>учр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жден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ры, здравоо</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ранения, в</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ен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дел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 xml:space="preserve">т.д. и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ль в орг</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1"/>
          <w:sz w:val="24"/>
          <w:szCs w:val="24"/>
        </w:rPr>
        <w:t>ж</w:t>
      </w:r>
      <w:r w:rsidRPr="00B81FD0">
        <w:rPr>
          <w:rFonts w:ascii="Times New Roman" w:eastAsia="Times New Roman" w:hAnsi="Times New Roman" w:cs="Times New Roman"/>
          <w:color w:val="000000"/>
          <w:sz w:val="24"/>
          <w:szCs w:val="24"/>
        </w:rPr>
        <w:t>из</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и обществ</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55"/>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др.;</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проблематика 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тр</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бова</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ых и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требов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ых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рофес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 т</w:t>
      </w:r>
      <w:r w:rsidRPr="00B81FD0">
        <w:rPr>
          <w:rFonts w:ascii="Times New Roman" w:eastAsia="Times New Roman" w:hAnsi="Times New Roman" w:cs="Times New Roman"/>
          <w:color w:val="000000"/>
          <w:spacing w:val="3"/>
          <w:sz w:val="24"/>
          <w:szCs w:val="24"/>
        </w:rPr>
        <w:t>р</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тро</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ств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роблематика</w:t>
      </w:r>
      <w:r w:rsidRPr="00B81FD0">
        <w:rPr>
          <w:rFonts w:ascii="Times New Roman" w:eastAsia="Times New Roman" w:hAnsi="Times New Roman" w:cs="Times New Roman"/>
          <w:color w:val="000000"/>
          <w:spacing w:val="39"/>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pacing w:val="-3"/>
          <w:sz w:val="24"/>
          <w:szCs w:val="24"/>
        </w:rPr>
        <w:t>а</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38"/>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доровья</w:t>
      </w:r>
      <w:r w:rsidRPr="00B81FD0">
        <w:rPr>
          <w:rFonts w:ascii="Times New Roman" w:eastAsia="Times New Roman" w:hAnsi="Times New Roman" w:cs="Times New Roman"/>
          <w:color w:val="000000"/>
          <w:spacing w:val="41"/>
          <w:sz w:val="24"/>
          <w:szCs w:val="24"/>
        </w:rPr>
        <w:t xml:space="preserve"> </w:t>
      </w:r>
      <w:r w:rsidRPr="00B81FD0">
        <w:rPr>
          <w:rFonts w:ascii="Times New Roman" w:eastAsia="Times New Roman" w:hAnsi="Times New Roman" w:cs="Times New Roman"/>
          <w:color w:val="000000"/>
          <w:sz w:val="24"/>
          <w:szCs w:val="24"/>
        </w:rPr>
        <w:t>(прес</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п</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44"/>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потребле</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аркотиков,</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алкогол</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ма и 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3"/>
          <w:sz w:val="24"/>
          <w:szCs w:val="24"/>
        </w:rPr>
        <w:t>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
          <w:sz w:val="24"/>
          <w:szCs w:val="24"/>
        </w:rPr>
        <w:t xml:space="preserve"> п</w:t>
      </w:r>
      <w:r w:rsidRPr="00B81FD0">
        <w:rPr>
          <w:rFonts w:ascii="Times New Roman" w:eastAsia="Times New Roman" w:hAnsi="Times New Roman" w:cs="Times New Roman"/>
          <w:color w:val="000000"/>
          <w:sz w:val="24"/>
          <w:szCs w:val="24"/>
        </w:rPr>
        <w:t>ослед</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spacing w:val="1"/>
          <w:sz w:val="24"/>
          <w:szCs w:val="24"/>
        </w:rPr>
        <w:t>ий</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проблематика</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ровня и</w:t>
      </w:r>
      <w:r w:rsidRPr="00B81FD0">
        <w:rPr>
          <w:rFonts w:ascii="Times New Roman" w:eastAsia="Times New Roman" w:hAnsi="Times New Roman" w:cs="Times New Roman"/>
          <w:color w:val="000000"/>
          <w:spacing w:val="1"/>
          <w:sz w:val="24"/>
          <w:szCs w:val="24"/>
        </w:rPr>
        <w:t xml:space="preserve"> к</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тва жи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ме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тного населения;</w:t>
      </w:r>
    </w:p>
    <w:p w:rsidR="00B81FD0" w:rsidRPr="00B81FD0" w:rsidRDefault="00B81FD0" w:rsidP="00B81FD0">
      <w:pPr>
        <w:widowControl w:val="0"/>
        <w:tabs>
          <w:tab w:val="left" w:pos="7186"/>
        </w:tabs>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z w:val="24"/>
          <w:szCs w:val="24"/>
        </w:rPr>
        <w:t>эт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4"/>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рные</w:t>
      </w:r>
      <w:r w:rsidRPr="00B81FD0">
        <w:rPr>
          <w:rFonts w:ascii="Times New Roman" w:eastAsia="Times New Roman" w:hAnsi="Times New Roman" w:cs="Times New Roman"/>
          <w:color w:val="000000"/>
          <w:spacing w:val="44"/>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pacing w:val="3"/>
          <w:sz w:val="24"/>
          <w:szCs w:val="24"/>
        </w:rPr>
        <w:t>б</w:t>
      </w:r>
      <w:r w:rsidRPr="00B81FD0">
        <w:rPr>
          <w:rFonts w:ascii="Times New Roman" w:eastAsia="Times New Roman" w:hAnsi="Times New Roman" w:cs="Times New Roman"/>
          <w:color w:val="000000"/>
          <w:sz w:val="24"/>
          <w:szCs w:val="24"/>
        </w:rPr>
        <w:t>щества</w:t>
      </w:r>
      <w:r w:rsidRPr="00B81FD0">
        <w:rPr>
          <w:rFonts w:ascii="Times New Roman" w:eastAsia="Times New Roman" w:hAnsi="Times New Roman" w:cs="Times New Roman"/>
          <w:color w:val="000000"/>
          <w:spacing w:val="41"/>
          <w:sz w:val="24"/>
          <w:szCs w:val="24"/>
        </w:rPr>
        <w:t xml:space="preserve"> </w:t>
      </w:r>
      <w:r w:rsidRPr="00B81FD0">
        <w:rPr>
          <w:rFonts w:ascii="Times New Roman" w:eastAsia="Times New Roman" w:hAnsi="Times New Roman" w:cs="Times New Roman"/>
          <w:color w:val="000000"/>
          <w:sz w:val="24"/>
          <w:szCs w:val="24"/>
        </w:rPr>
        <w:t>(народ</w:t>
      </w:r>
      <w:r w:rsidRPr="00B81FD0">
        <w:rPr>
          <w:rFonts w:ascii="Times New Roman" w:eastAsia="Times New Roman" w:hAnsi="Times New Roman" w:cs="Times New Roman"/>
          <w:color w:val="000000"/>
          <w:spacing w:val="1"/>
          <w:sz w:val="24"/>
          <w:szCs w:val="24"/>
        </w:rPr>
        <w:t>ы</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46"/>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ож</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ющ</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z w:val="24"/>
          <w:szCs w:val="24"/>
        </w:rPr>
        <w:tab/>
        <w:t>род</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ом</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раю</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том числе</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гранты),</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их</w:t>
      </w:r>
      <w:r w:rsidRPr="00B81FD0">
        <w:rPr>
          <w:rFonts w:ascii="Times New Roman" w:eastAsia="Times New Roman" w:hAnsi="Times New Roman" w:cs="Times New Roman"/>
          <w:color w:val="000000"/>
          <w:spacing w:val="22"/>
          <w:sz w:val="24"/>
          <w:szCs w:val="24"/>
        </w:rPr>
        <w:t xml:space="preserve"> </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иц</w:t>
      </w:r>
      <w:r w:rsidRPr="00B81FD0">
        <w:rPr>
          <w:rFonts w:ascii="Times New Roman" w:eastAsia="Times New Roman" w:hAnsi="Times New Roman" w:cs="Times New Roman"/>
          <w:color w:val="000000"/>
          <w:sz w:val="24"/>
          <w:szCs w:val="24"/>
        </w:rPr>
        <w:t>ии</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раз</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ник</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pacing w:val="-1"/>
          <w:sz w:val="24"/>
          <w:szCs w:val="24"/>
        </w:rPr>
        <w:t>л</w:t>
      </w:r>
      <w:r w:rsidRPr="00B81FD0">
        <w:rPr>
          <w:rFonts w:ascii="Times New Roman" w:eastAsia="Times New Roman" w:hAnsi="Times New Roman" w:cs="Times New Roman"/>
          <w:color w:val="000000"/>
          <w:sz w:val="24"/>
          <w:szCs w:val="24"/>
        </w:rPr>
        <w:t>ичное</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част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02"/>
          <w:sz w:val="24"/>
          <w:szCs w:val="24"/>
        </w:rPr>
        <w:t xml:space="preserve"> </w:t>
      </w:r>
      <w:r w:rsidRPr="00B81FD0">
        <w:rPr>
          <w:rFonts w:ascii="Times New Roman" w:eastAsia="Times New Roman" w:hAnsi="Times New Roman" w:cs="Times New Roman"/>
          <w:color w:val="000000"/>
          <w:sz w:val="24"/>
          <w:szCs w:val="24"/>
        </w:rPr>
        <w:t>разв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0"/>
          <w:sz w:val="24"/>
          <w:szCs w:val="24"/>
        </w:rPr>
        <w:t xml:space="preserve"> </w:t>
      </w:r>
      <w:r w:rsidRPr="00B81FD0">
        <w:rPr>
          <w:rFonts w:ascii="Times New Roman" w:eastAsia="Times New Roman" w:hAnsi="Times New Roman" w:cs="Times New Roman"/>
          <w:color w:val="000000"/>
          <w:sz w:val="24"/>
          <w:szCs w:val="24"/>
        </w:rPr>
        <w:t>меж</w:t>
      </w:r>
      <w:r w:rsidRPr="00B81FD0">
        <w:rPr>
          <w:rFonts w:ascii="Times New Roman" w:eastAsia="Times New Roman" w:hAnsi="Times New Roman" w:cs="Times New Roman"/>
          <w:color w:val="000000"/>
          <w:spacing w:val="2"/>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рного 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алог</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эколог</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ческая проблематика;</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проблематика ме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тных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молодѐж</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2"/>
          <w:sz w:val="24"/>
          <w:szCs w:val="24"/>
        </w:rPr>
        <w:t>с</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б</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2"/>
          <w:sz w:val="24"/>
          <w:szCs w:val="24"/>
        </w:rPr>
        <w:t>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 и мн. др.</w:t>
      </w:r>
    </w:p>
    <w:p w:rsidR="00B81FD0" w:rsidRPr="00B81FD0" w:rsidRDefault="00B81FD0" w:rsidP="00B81FD0">
      <w:pPr>
        <w:widowControl w:val="0"/>
        <w:spacing w:after="0" w:line="240" w:lineRule="auto"/>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z w:val="24"/>
          <w:szCs w:val="24"/>
        </w:rPr>
        <w:t>3.</w:t>
      </w:r>
      <w:r w:rsidRPr="00B81FD0">
        <w:rPr>
          <w:rFonts w:ascii="Times New Roman" w:eastAsia="Times New Roman" w:hAnsi="Times New Roman" w:cs="Times New Roman"/>
          <w:color w:val="000000"/>
          <w:spacing w:val="38"/>
          <w:sz w:val="24"/>
          <w:szCs w:val="24"/>
        </w:rPr>
        <w:t xml:space="preserve"> </w:t>
      </w:r>
      <w:r w:rsidRPr="00B81FD0">
        <w:rPr>
          <w:rFonts w:ascii="Times New Roman" w:eastAsia="Times New Roman" w:hAnsi="Times New Roman" w:cs="Times New Roman"/>
          <w:b/>
          <w:bCs/>
          <w:color w:val="000000"/>
          <w:sz w:val="24"/>
          <w:szCs w:val="24"/>
        </w:rPr>
        <w:t>Региональный,</w:t>
      </w:r>
      <w:r w:rsidRPr="00B81FD0">
        <w:rPr>
          <w:rFonts w:ascii="Times New Roman" w:eastAsia="Times New Roman" w:hAnsi="Times New Roman" w:cs="Times New Roman"/>
          <w:color w:val="000000"/>
          <w:spacing w:val="38"/>
          <w:sz w:val="24"/>
          <w:szCs w:val="24"/>
        </w:rPr>
        <w:t xml:space="preserve"> </w:t>
      </w:r>
      <w:r w:rsidRPr="00B81FD0">
        <w:rPr>
          <w:rFonts w:ascii="Times New Roman" w:eastAsia="Times New Roman" w:hAnsi="Times New Roman" w:cs="Times New Roman"/>
          <w:b/>
          <w:bCs/>
          <w:color w:val="000000"/>
          <w:sz w:val="24"/>
          <w:szCs w:val="24"/>
        </w:rPr>
        <w:t>об</w:t>
      </w:r>
      <w:r w:rsidRPr="00B81FD0">
        <w:rPr>
          <w:rFonts w:ascii="Times New Roman" w:eastAsia="Times New Roman" w:hAnsi="Times New Roman" w:cs="Times New Roman"/>
          <w:b/>
          <w:bCs/>
          <w:color w:val="000000"/>
          <w:spacing w:val="-2"/>
          <w:sz w:val="24"/>
          <w:szCs w:val="24"/>
        </w:rPr>
        <w:t>щ</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pacing w:val="2"/>
          <w:sz w:val="24"/>
          <w:szCs w:val="24"/>
        </w:rPr>
        <w:t>о</w:t>
      </w:r>
      <w:r w:rsidRPr="00B81FD0">
        <w:rPr>
          <w:rFonts w:ascii="Times New Roman" w:eastAsia="Times New Roman" w:hAnsi="Times New Roman" w:cs="Times New Roman"/>
          <w:b/>
          <w:bCs/>
          <w:color w:val="000000"/>
          <w:sz w:val="24"/>
          <w:szCs w:val="24"/>
        </w:rPr>
        <w:t>с</w:t>
      </w:r>
      <w:r w:rsidRPr="00B81FD0">
        <w:rPr>
          <w:rFonts w:ascii="Times New Roman" w:eastAsia="Times New Roman" w:hAnsi="Times New Roman" w:cs="Times New Roman"/>
          <w:b/>
          <w:bCs/>
          <w:color w:val="000000"/>
          <w:spacing w:val="-1"/>
          <w:sz w:val="24"/>
          <w:szCs w:val="24"/>
        </w:rPr>
        <w:t>с</w:t>
      </w:r>
      <w:r w:rsidRPr="00B81FD0">
        <w:rPr>
          <w:rFonts w:ascii="Times New Roman" w:eastAsia="Times New Roman" w:hAnsi="Times New Roman" w:cs="Times New Roman"/>
          <w:b/>
          <w:bCs/>
          <w:color w:val="000000"/>
          <w:sz w:val="24"/>
          <w:szCs w:val="24"/>
        </w:rPr>
        <w:t>и</w:t>
      </w:r>
      <w:r w:rsidRPr="00B81FD0">
        <w:rPr>
          <w:rFonts w:ascii="Times New Roman" w:eastAsia="Times New Roman" w:hAnsi="Times New Roman" w:cs="Times New Roman"/>
          <w:b/>
          <w:bCs/>
          <w:color w:val="000000"/>
          <w:spacing w:val="1"/>
          <w:sz w:val="24"/>
          <w:szCs w:val="24"/>
        </w:rPr>
        <w:t>й</w:t>
      </w:r>
      <w:r w:rsidRPr="00B81FD0">
        <w:rPr>
          <w:rFonts w:ascii="Times New Roman" w:eastAsia="Times New Roman" w:hAnsi="Times New Roman" w:cs="Times New Roman"/>
          <w:b/>
          <w:bCs/>
          <w:color w:val="000000"/>
          <w:sz w:val="24"/>
          <w:szCs w:val="24"/>
        </w:rPr>
        <w:t>ск</w:t>
      </w:r>
      <w:r w:rsidRPr="00B81FD0">
        <w:rPr>
          <w:rFonts w:ascii="Times New Roman" w:eastAsia="Times New Roman" w:hAnsi="Times New Roman" w:cs="Times New Roman"/>
          <w:b/>
          <w:bCs/>
          <w:color w:val="000000"/>
          <w:spacing w:val="1"/>
          <w:sz w:val="24"/>
          <w:szCs w:val="24"/>
        </w:rPr>
        <w:t>и</w:t>
      </w:r>
      <w:r w:rsidRPr="00B81FD0">
        <w:rPr>
          <w:rFonts w:ascii="Times New Roman" w:eastAsia="Times New Roman" w:hAnsi="Times New Roman" w:cs="Times New Roman"/>
          <w:b/>
          <w:bCs/>
          <w:color w:val="000000"/>
          <w:sz w:val="24"/>
          <w:szCs w:val="24"/>
        </w:rPr>
        <w:t>й</w:t>
      </w:r>
      <w:r w:rsidRPr="00B81FD0">
        <w:rPr>
          <w:rFonts w:ascii="Times New Roman" w:eastAsia="Times New Roman" w:hAnsi="Times New Roman" w:cs="Times New Roman"/>
          <w:color w:val="000000"/>
          <w:spacing w:val="39"/>
          <w:sz w:val="24"/>
          <w:szCs w:val="24"/>
        </w:rPr>
        <w:t xml:space="preserve"> </w:t>
      </w:r>
      <w:r w:rsidRPr="00B81FD0">
        <w:rPr>
          <w:rFonts w:ascii="Times New Roman" w:eastAsia="Times New Roman" w:hAnsi="Times New Roman" w:cs="Times New Roman"/>
          <w:b/>
          <w:bCs/>
          <w:color w:val="000000"/>
          <w:sz w:val="24"/>
          <w:szCs w:val="24"/>
        </w:rPr>
        <w:t>и</w:t>
      </w:r>
      <w:r w:rsidRPr="00B81FD0">
        <w:rPr>
          <w:rFonts w:ascii="Times New Roman" w:eastAsia="Times New Roman" w:hAnsi="Times New Roman" w:cs="Times New Roman"/>
          <w:color w:val="000000"/>
          <w:spacing w:val="39"/>
          <w:sz w:val="24"/>
          <w:szCs w:val="24"/>
        </w:rPr>
        <w:t xml:space="preserve"> </w:t>
      </w:r>
      <w:r w:rsidRPr="00B81FD0">
        <w:rPr>
          <w:rFonts w:ascii="Times New Roman" w:eastAsia="Times New Roman" w:hAnsi="Times New Roman" w:cs="Times New Roman"/>
          <w:b/>
          <w:bCs/>
          <w:color w:val="000000"/>
          <w:sz w:val="24"/>
          <w:szCs w:val="24"/>
        </w:rPr>
        <w:t>гло</w:t>
      </w:r>
      <w:r w:rsidRPr="00B81FD0">
        <w:rPr>
          <w:rFonts w:ascii="Times New Roman" w:eastAsia="Times New Roman" w:hAnsi="Times New Roman" w:cs="Times New Roman"/>
          <w:b/>
          <w:bCs/>
          <w:color w:val="000000"/>
          <w:spacing w:val="1"/>
          <w:sz w:val="24"/>
          <w:szCs w:val="24"/>
        </w:rPr>
        <w:t>б</w:t>
      </w:r>
      <w:r w:rsidRPr="00B81FD0">
        <w:rPr>
          <w:rFonts w:ascii="Times New Roman" w:eastAsia="Times New Roman" w:hAnsi="Times New Roman" w:cs="Times New Roman"/>
          <w:b/>
          <w:bCs/>
          <w:color w:val="000000"/>
          <w:sz w:val="24"/>
          <w:szCs w:val="24"/>
        </w:rPr>
        <w:t>альный</w:t>
      </w:r>
      <w:r w:rsidRPr="00B81FD0">
        <w:rPr>
          <w:rFonts w:ascii="Times New Roman" w:eastAsia="Times New Roman" w:hAnsi="Times New Roman" w:cs="Times New Roman"/>
          <w:color w:val="000000"/>
          <w:spacing w:val="38"/>
          <w:sz w:val="24"/>
          <w:szCs w:val="24"/>
        </w:rPr>
        <w:t xml:space="preserve"> </w:t>
      </w:r>
      <w:r w:rsidRPr="00B81FD0">
        <w:rPr>
          <w:rFonts w:ascii="Times New Roman" w:eastAsia="Times New Roman" w:hAnsi="Times New Roman" w:cs="Times New Roman"/>
          <w:b/>
          <w:bCs/>
          <w:color w:val="000000"/>
          <w:sz w:val="24"/>
          <w:szCs w:val="24"/>
        </w:rPr>
        <w:t>у</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z w:val="24"/>
          <w:szCs w:val="24"/>
        </w:rPr>
        <w:t>овень.</w:t>
      </w:r>
      <w:r w:rsidRPr="00B81FD0">
        <w:rPr>
          <w:rFonts w:ascii="Times New Roman" w:eastAsia="Times New Roman" w:hAnsi="Times New Roman" w:cs="Times New Roman"/>
          <w:color w:val="000000"/>
          <w:spacing w:val="39"/>
          <w:sz w:val="24"/>
          <w:szCs w:val="24"/>
        </w:rPr>
        <w:t xml:space="preserve"> </w:t>
      </w:r>
      <w:r w:rsidRPr="00B81FD0">
        <w:rPr>
          <w:rFonts w:ascii="Times New Roman" w:eastAsia="Times New Roman" w:hAnsi="Times New Roman" w:cs="Times New Roman"/>
          <w:b/>
          <w:bCs/>
          <w:color w:val="000000"/>
          <w:spacing w:val="1"/>
          <w:sz w:val="24"/>
          <w:szCs w:val="24"/>
        </w:rPr>
        <w:t>Л</w:t>
      </w:r>
      <w:r w:rsidRPr="00B81FD0">
        <w:rPr>
          <w:rFonts w:ascii="Times New Roman" w:eastAsia="Times New Roman" w:hAnsi="Times New Roman" w:cs="Times New Roman"/>
          <w:b/>
          <w:bCs/>
          <w:color w:val="000000"/>
          <w:sz w:val="24"/>
          <w:szCs w:val="24"/>
        </w:rPr>
        <w:t>и</w:t>
      </w:r>
      <w:r w:rsidRPr="00B81FD0">
        <w:rPr>
          <w:rFonts w:ascii="Times New Roman" w:eastAsia="Times New Roman" w:hAnsi="Times New Roman" w:cs="Times New Roman"/>
          <w:b/>
          <w:bCs/>
          <w:color w:val="000000"/>
          <w:spacing w:val="-2"/>
          <w:sz w:val="24"/>
          <w:szCs w:val="24"/>
        </w:rPr>
        <w:t>ч</w:t>
      </w:r>
      <w:r w:rsidRPr="00B81FD0">
        <w:rPr>
          <w:rFonts w:ascii="Times New Roman" w:eastAsia="Times New Roman" w:hAnsi="Times New Roman" w:cs="Times New Roman"/>
          <w:b/>
          <w:bCs/>
          <w:color w:val="000000"/>
          <w:sz w:val="24"/>
          <w:szCs w:val="24"/>
        </w:rPr>
        <w:t>ное</w:t>
      </w:r>
      <w:r w:rsidRPr="00B81FD0">
        <w:rPr>
          <w:rFonts w:ascii="Times New Roman" w:eastAsia="Times New Roman" w:hAnsi="Times New Roman" w:cs="Times New Roman"/>
          <w:color w:val="000000"/>
          <w:spacing w:val="37"/>
          <w:sz w:val="24"/>
          <w:szCs w:val="24"/>
        </w:rPr>
        <w:t xml:space="preserve"> </w:t>
      </w:r>
      <w:r w:rsidRPr="00B81FD0">
        <w:rPr>
          <w:rFonts w:ascii="Times New Roman" w:eastAsia="Times New Roman" w:hAnsi="Times New Roman" w:cs="Times New Roman"/>
          <w:b/>
          <w:bCs/>
          <w:color w:val="000000"/>
          <w:sz w:val="24"/>
          <w:szCs w:val="24"/>
        </w:rPr>
        <w:t>учас</w:t>
      </w:r>
      <w:r w:rsidRPr="00B81FD0">
        <w:rPr>
          <w:rFonts w:ascii="Times New Roman" w:eastAsia="Times New Roman" w:hAnsi="Times New Roman" w:cs="Times New Roman"/>
          <w:b/>
          <w:bCs/>
          <w:color w:val="000000"/>
          <w:spacing w:val="1"/>
          <w:sz w:val="24"/>
          <w:szCs w:val="24"/>
        </w:rPr>
        <w:t>ти</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color w:val="000000"/>
          <w:spacing w:val="37"/>
          <w:sz w:val="24"/>
          <w:szCs w:val="24"/>
        </w:rPr>
        <w:t xml:space="preserve"> </w:t>
      </w:r>
      <w:r w:rsidRPr="00B81FD0">
        <w:rPr>
          <w:rFonts w:ascii="Times New Roman" w:eastAsia="Times New Roman" w:hAnsi="Times New Roman" w:cs="Times New Roman"/>
          <w:b/>
          <w:bCs/>
          <w:color w:val="000000"/>
          <w:sz w:val="24"/>
          <w:szCs w:val="24"/>
        </w:rPr>
        <w:t>в</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ви</w:t>
      </w:r>
      <w:r w:rsidRPr="00B81FD0">
        <w:rPr>
          <w:rFonts w:ascii="Times New Roman" w:eastAsia="Times New Roman" w:hAnsi="Times New Roman" w:cs="Times New Roman"/>
          <w:b/>
          <w:bCs/>
          <w:color w:val="000000"/>
          <w:spacing w:val="1"/>
          <w:sz w:val="24"/>
          <w:szCs w:val="24"/>
        </w:rPr>
        <w:t>д</w:t>
      </w:r>
      <w:r w:rsidRPr="00B81FD0">
        <w:rPr>
          <w:rFonts w:ascii="Times New Roman" w:eastAsia="Times New Roman" w:hAnsi="Times New Roman" w:cs="Times New Roman"/>
          <w:b/>
          <w:bCs/>
          <w:color w:val="000000"/>
          <w:sz w:val="24"/>
          <w:szCs w:val="24"/>
        </w:rPr>
        <w:t>ах</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pacing w:val="1"/>
          <w:sz w:val="24"/>
          <w:szCs w:val="24"/>
        </w:rPr>
        <w:t>д</w:t>
      </w:r>
      <w:r w:rsidRPr="00B81FD0">
        <w:rPr>
          <w:rFonts w:ascii="Times New Roman" w:eastAsia="Times New Roman" w:hAnsi="Times New Roman" w:cs="Times New Roman"/>
          <w:b/>
          <w:bCs/>
          <w:color w:val="000000"/>
          <w:sz w:val="24"/>
          <w:szCs w:val="24"/>
        </w:rPr>
        <w:t>е</w:t>
      </w:r>
      <w:r w:rsidRPr="00B81FD0">
        <w:rPr>
          <w:rFonts w:ascii="Times New Roman" w:eastAsia="Times New Roman" w:hAnsi="Times New Roman" w:cs="Times New Roman"/>
          <w:b/>
          <w:bCs/>
          <w:color w:val="000000"/>
          <w:spacing w:val="-2"/>
          <w:sz w:val="24"/>
          <w:szCs w:val="24"/>
        </w:rPr>
        <w:t>я</w:t>
      </w:r>
      <w:r w:rsidRPr="00B81FD0">
        <w:rPr>
          <w:rFonts w:ascii="Times New Roman" w:eastAsia="Times New Roman" w:hAnsi="Times New Roman" w:cs="Times New Roman"/>
          <w:b/>
          <w:bCs/>
          <w:color w:val="000000"/>
          <w:spacing w:val="1"/>
          <w:sz w:val="24"/>
          <w:szCs w:val="24"/>
        </w:rPr>
        <w:t>т</w:t>
      </w:r>
      <w:r w:rsidRPr="00B81FD0">
        <w:rPr>
          <w:rFonts w:ascii="Times New Roman" w:eastAsia="Times New Roman" w:hAnsi="Times New Roman" w:cs="Times New Roman"/>
          <w:b/>
          <w:bCs/>
          <w:color w:val="000000"/>
          <w:sz w:val="24"/>
          <w:szCs w:val="24"/>
        </w:rPr>
        <w:t>ельнос</w:t>
      </w:r>
      <w:r w:rsidRPr="00B81FD0">
        <w:rPr>
          <w:rFonts w:ascii="Times New Roman" w:eastAsia="Times New Roman" w:hAnsi="Times New Roman" w:cs="Times New Roman"/>
          <w:b/>
          <w:bCs/>
          <w:color w:val="000000"/>
          <w:spacing w:val="1"/>
          <w:sz w:val="24"/>
          <w:szCs w:val="24"/>
        </w:rPr>
        <w:t>ти</w:t>
      </w:r>
      <w:r w:rsidRPr="00B81FD0">
        <w:rPr>
          <w:rFonts w:ascii="Times New Roman" w:eastAsia="Times New Roman" w:hAnsi="Times New Roman" w:cs="Times New Roman"/>
          <w:b/>
          <w:bCs/>
          <w:color w:val="000000"/>
          <w:sz w:val="24"/>
          <w:szCs w:val="24"/>
        </w:rPr>
        <w:t>:</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раз</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ово</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ра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ые</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pacing w:val="-3"/>
          <w:sz w:val="24"/>
          <w:szCs w:val="24"/>
        </w:rPr>
        <w:t>с</w:t>
      </w:r>
      <w:r w:rsidRPr="00B81FD0">
        <w:rPr>
          <w:rFonts w:ascii="Times New Roman" w:eastAsia="Times New Roman" w:hAnsi="Times New Roman" w:cs="Times New Roman"/>
          <w:color w:val="000000"/>
          <w:spacing w:val="3"/>
          <w:sz w:val="24"/>
          <w:szCs w:val="24"/>
        </w:rPr>
        <w:t>п</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ты</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том</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сле</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z w:val="24"/>
          <w:szCs w:val="24"/>
        </w:rPr>
        <w:t>терне</w:t>
      </w:r>
      <w:r w:rsidRPr="00B81FD0">
        <w:rPr>
          <w:rFonts w:ascii="Times New Roman" w:eastAsia="Times New Roman" w:hAnsi="Times New Roman" w:cs="Times New Roman"/>
          <w:color w:val="000000"/>
          <w:spacing w:val="6"/>
          <w:sz w:val="24"/>
          <w:szCs w:val="24"/>
        </w:rPr>
        <w:t>т</w:t>
      </w:r>
      <w:r w:rsidRPr="00B81FD0">
        <w:rPr>
          <w:rFonts w:ascii="Times New Roman" w:eastAsia="Times New Roman" w:hAnsi="Times New Roman" w:cs="Times New Roman"/>
          <w:color w:val="000000"/>
          <w:sz w:val="24"/>
          <w:szCs w:val="24"/>
        </w:rPr>
        <w:t>-пространств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льным соц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ым</w:t>
      </w:r>
      <w:r w:rsidRPr="00B81FD0">
        <w:rPr>
          <w:rFonts w:ascii="Times New Roman" w:eastAsia="Times New Roman" w:hAnsi="Times New Roman" w:cs="Times New Roman"/>
          <w:color w:val="000000"/>
          <w:spacing w:val="33"/>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4"/>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рным</w:t>
      </w:r>
      <w:r w:rsidRPr="00B81FD0">
        <w:rPr>
          <w:rFonts w:ascii="Times New Roman" w:eastAsia="Times New Roman" w:hAnsi="Times New Roman" w:cs="Times New Roman"/>
          <w:color w:val="000000"/>
          <w:spacing w:val="32"/>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роблемам,</w:t>
      </w:r>
      <w:r w:rsidRPr="00B81FD0">
        <w:rPr>
          <w:rFonts w:ascii="Times New Roman" w:eastAsia="Times New Roman" w:hAnsi="Times New Roman" w:cs="Times New Roman"/>
          <w:color w:val="000000"/>
          <w:spacing w:val="36"/>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ред</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ляемым</w:t>
      </w:r>
      <w:r w:rsidRPr="00B81FD0">
        <w:rPr>
          <w:rFonts w:ascii="Times New Roman" w:eastAsia="Times New Roman" w:hAnsi="Times New Roman" w:cs="Times New Roman"/>
          <w:color w:val="000000"/>
          <w:spacing w:val="32"/>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амими</w:t>
      </w:r>
      <w:r w:rsidRPr="00B81FD0">
        <w:rPr>
          <w:rFonts w:ascii="Times New Roman" w:eastAsia="Times New Roman" w:hAnsi="Times New Roman" w:cs="Times New Roman"/>
          <w:color w:val="000000"/>
          <w:spacing w:val="36"/>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ник</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4"/>
          <w:sz w:val="24"/>
          <w:szCs w:val="24"/>
        </w:rPr>
        <w:t xml:space="preserve"> </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8"/>
          <w:sz w:val="24"/>
          <w:szCs w:val="24"/>
        </w:rPr>
        <w:t>л</w:t>
      </w:r>
      <w:r w:rsidRPr="00B81FD0">
        <w:rPr>
          <w:rFonts w:ascii="Times New Roman" w:eastAsia="Times New Roman" w:hAnsi="Times New Roman" w:cs="Times New Roman"/>
          <w:color w:val="000000"/>
          <w:sz w:val="24"/>
          <w:szCs w:val="24"/>
        </w:rPr>
        <w:t>о-дѐжные</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дв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жен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глобаль</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ые</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pacing w:val="4"/>
          <w:sz w:val="24"/>
          <w:szCs w:val="24"/>
        </w:rPr>
        <w:t>п</w:t>
      </w:r>
      <w:r w:rsidRPr="00B81FD0">
        <w:rPr>
          <w:rFonts w:ascii="Times New Roman" w:eastAsia="Times New Roman" w:hAnsi="Times New Roman" w:cs="Times New Roman"/>
          <w:color w:val="000000"/>
          <w:sz w:val="24"/>
          <w:szCs w:val="24"/>
        </w:rPr>
        <w:t>роблемы</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чел</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вечества,</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атр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от</w:t>
      </w:r>
      <w:r w:rsidRPr="00B81FD0">
        <w:rPr>
          <w:rFonts w:ascii="Times New Roman" w:eastAsia="Times New Roman" w:hAnsi="Times New Roman" w:cs="Times New Roman"/>
          <w:color w:val="000000"/>
          <w:spacing w:val="1"/>
          <w:sz w:val="24"/>
          <w:szCs w:val="24"/>
        </w:rPr>
        <w:t>из</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зм,</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мо</w:t>
      </w:r>
      <w:r w:rsidRPr="00B81FD0">
        <w:rPr>
          <w:rFonts w:ascii="Times New Roman" w:eastAsia="Times New Roman" w:hAnsi="Times New Roman" w:cs="Times New Roman"/>
          <w:color w:val="000000"/>
          <w:spacing w:val="5"/>
          <w:sz w:val="24"/>
          <w:szCs w:val="24"/>
        </w:rPr>
        <w:t>л</w:t>
      </w:r>
      <w:r w:rsidRPr="00B81FD0">
        <w:rPr>
          <w:rFonts w:ascii="Times New Roman" w:eastAsia="Times New Roman" w:hAnsi="Times New Roman" w:cs="Times New Roman"/>
          <w:color w:val="000000"/>
          <w:sz w:val="24"/>
          <w:szCs w:val="24"/>
        </w:rPr>
        <w:t>о-дежь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рын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да и др;</w:t>
      </w:r>
    </w:p>
    <w:p w:rsidR="00B81FD0" w:rsidRPr="00B81FD0" w:rsidRDefault="00B81FD0" w:rsidP="00B81FD0">
      <w:pPr>
        <w:widowControl w:val="0"/>
        <w:tabs>
          <w:tab w:val="left" w:pos="3866"/>
        </w:tabs>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ч</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ст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39"/>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41"/>
          <w:sz w:val="24"/>
          <w:szCs w:val="24"/>
        </w:rPr>
        <w:t xml:space="preserve"> </w:t>
      </w:r>
      <w:r w:rsidRPr="00B81FD0">
        <w:rPr>
          <w:rFonts w:ascii="Times New Roman" w:eastAsia="Times New Roman" w:hAnsi="Times New Roman" w:cs="Times New Roman"/>
          <w:color w:val="000000"/>
          <w:sz w:val="24"/>
          <w:szCs w:val="24"/>
        </w:rPr>
        <w:t>иссл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тел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ских</w:t>
      </w:r>
      <w:r w:rsidRPr="00B81FD0">
        <w:rPr>
          <w:rFonts w:ascii="Times New Roman" w:eastAsia="Times New Roman" w:hAnsi="Times New Roman" w:cs="Times New Roman"/>
          <w:color w:val="000000"/>
          <w:spacing w:val="39"/>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роек</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pacing w:val="-3"/>
          <w:sz w:val="24"/>
          <w:szCs w:val="24"/>
        </w:rPr>
        <w:t>а</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41"/>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3"/>
          <w:sz w:val="24"/>
          <w:szCs w:val="24"/>
        </w:rPr>
        <w:t>в</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37"/>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роблематикой</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z w:val="24"/>
          <w:szCs w:val="24"/>
        </w:rPr>
        <w:t>поли</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9"/>
          <w:sz w:val="24"/>
          <w:szCs w:val="24"/>
        </w:rPr>
        <w:t>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рных</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сообществ</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(кр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для</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осси</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41"/>
          <w:sz w:val="24"/>
          <w:szCs w:val="24"/>
        </w:rPr>
        <w:t xml:space="preserve"> </w:t>
      </w:r>
      <w:r w:rsidRPr="00B81FD0">
        <w:rPr>
          <w:rFonts w:ascii="Times New Roman" w:eastAsia="Times New Roman" w:hAnsi="Times New Roman" w:cs="Times New Roman"/>
          <w:color w:val="000000"/>
          <w:sz w:val="24"/>
          <w:szCs w:val="24"/>
        </w:rPr>
        <w:t>взаимовл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
          <w:sz w:val="24"/>
          <w:szCs w:val="24"/>
        </w:rPr>
        <w:t>ни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рных</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трад</w:t>
      </w:r>
      <w:r w:rsidRPr="00B81FD0">
        <w:rPr>
          <w:rFonts w:ascii="Times New Roman" w:eastAsia="Times New Roman" w:hAnsi="Times New Roman" w:cs="Times New Roman"/>
          <w:color w:val="000000"/>
          <w:spacing w:val="1"/>
          <w:sz w:val="24"/>
          <w:szCs w:val="24"/>
        </w:rPr>
        <w:t>иц</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 це</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 xml:space="preserve">ости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амятников и</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ториче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кого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4"/>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 xml:space="preserve">рного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асл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 род</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ого 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бл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зких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дал</w:t>
      </w:r>
      <w:r w:rsidRPr="00B81FD0">
        <w:rPr>
          <w:rFonts w:ascii="Times New Roman" w:eastAsia="Times New Roman" w:hAnsi="Times New Roman" w:cs="Times New Roman"/>
          <w:color w:val="000000"/>
          <w:spacing w:val="-1"/>
          <w:sz w:val="24"/>
          <w:szCs w:val="24"/>
        </w:rPr>
        <w:t>ьни</w:t>
      </w:r>
      <w:r w:rsidRPr="00B81FD0">
        <w:rPr>
          <w:rFonts w:ascii="Times New Roman" w:eastAsia="Times New Roman" w:hAnsi="Times New Roman" w:cs="Times New Roman"/>
          <w:color w:val="000000"/>
          <w:sz w:val="24"/>
          <w:szCs w:val="24"/>
        </w:rPr>
        <w:t>х народов,</w:t>
      </w:r>
      <w:r w:rsidRPr="00B81FD0">
        <w:rPr>
          <w:rFonts w:ascii="Times New Roman" w:eastAsia="Times New Roman" w:hAnsi="Times New Roman" w:cs="Times New Roman"/>
          <w:color w:val="000000"/>
          <w:spacing w:val="67"/>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6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68"/>
          <w:sz w:val="24"/>
          <w:szCs w:val="24"/>
        </w:rPr>
        <w:t xml:space="preserve"> </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лизаций;</w:t>
      </w:r>
      <w:r w:rsidRPr="00B81FD0">
        <w:rPr>
          <w:rFonts w:ascii="Times New Roman" w:eastAsia="Times New Roman" w:hAnsi="Times New Roman" w:cs="Times New Roman"/>
          <w:color w:val="000000"/>
          <w:sz w:val="24"/>
          <w:szCs w:val="24"/>
        </w:rPr>
        <w:tab/>
        <w:t>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териаль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67"/>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2"/>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рного</w:t>
      </w:r>
      <w:r w:rsidRPr="00B81FD0">
        <w:rPr>
          <w:rFonts w:ascii="Times New Roman" w:eastAsia="Times New Roman" w:hAnsi="Times New Roman" w:cs="Times New Roman"/>
          <w:color w:val="000000"/>
          <w:spacing w:val="67"/>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68"/>
          <w:sz w:val="24"/>
          <w:szCs w:val="24"/>
        </w:rPr>
        <w:t xml:space="preserve"> </w:t>
      </w:r>
      <w:r w:rsidRPr="00B81FD0">
        <w:rPr>
          <w:rFonts w:ascii="Times New Roman" w:eastAsia="Times New Roman" w:hAnsi="Times New Roman" w:cs="Times New Roman"/>
          <w:color w:val="000000"/>
          <w:spacing w:val="3"/>
          <w:sz w:val="24"/>
          <w:szCs w:val="24"/>
        </w:rPr>
        <w:t>д</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овного</w:t>
      </w:r>
      <w:r w:rsidRPr="00B81FD0">
        <w:rPr>
          <w:rFonts w:ascii="Times New Roman" w:eastAsia="Times New Roman" w:hAnsi="Times New Roman" w:cs="Times New Roman"/>
          <w:color w:val="000000"/>
          <w:spacing w:val="67"/>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асл</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я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ародов Рос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ии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их б</w:t>
      </w:r>
      <w:r w:rsidRPr="00B81FD0">
        <w:rPr>
          <w:rFonts w:ascii="Times New Roman" w:eastAsia="Times New Roman" w:hAnsi="Times New Roman" w:cs="Times New Roman"/>
          <w:color w:val="000000"/>
          <w:spacing w:val="-2"/>
          <w:sz w:val="24"/>
          <w:szCs w:val="24"/>
        </w:rPr>
        <w:t>л</w:t>
      </w:r>
      <w:r w:rsidRPr="00B81FD0">
        <w:rPr>
          <w:rFonts w:ascii="Times New Roman" w:eastAsia="Times New Roman" w:hAnsi="Times New Roman" w:cs="Times New Roman"/>
          <w:color w:val="000000"/>
          <w:sz w:val="24"/>
          <w:szCs w:val="24"/>
        </w:rPr>
        <w:t>ижайших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сос</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дей.</w:t>
      </w:r>
    </w:p>
    <w:p w:rsidR="00B81FD0" w:rsidRPr="00B81FD0" w:rsidRDefault="00B81FD0" w:rsidP="00B81FD0">
      <w:pPr>
        <w:widowControl w:val="0"/>
        <w:tabs>
          <w:tab w:val="left" w:pos="3866"/>
        </w:tabs>
        <w:spacing w:after="0" w:line="240" w:lineRule="auto"/>
        <w:jc w:val="both"/>
        <w:rPr>
          <w:rFonts w:ascii="Times New Roman" w:eastAsia="Times New Roman" w:hAnsi="Times New Roman" w:cs="Times New Roman"/>
          <w:b/>
          <w:bCs/>
          <w:color w:val="000000"/>
          <w:sz w:val="24"/>
          <w:szCs w:val="24"/>
        </w:rPr>
      </w:pPr>
      <w:r w:rsidRPr="00B81FD0">
        <w:rPr>
          <w:rFonts w:ascii="Times New Roman" w:eastAsia="Times New Roman" w:hAnsi="Times New Roman" w:cs="Times New Roman"/>
          <w:b/>
          <w:bCs/>
          <w:color w:val="000000"/>
          <w:sz w:val="24"/>
          <w:szCs w:val="24"/>
        </w:rPr>
        <w:t>4.</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Персональ</w:t>
      </w:r>
      <w:r w:rsidRPr="00B81FD0">
        <w:rPr>
          <w:rFonts w:ascii="Times New Roman" w:eastAsia="Times New Roman" w:hAnsi="Times New Roman" w:cs="Times New Roman"/>
          <w:b/>
          <w:bCs/>
          <w:color w:val="000000"/>
          <w:spacing w:val="2"/>
          <w:sz w:val="24"/>
          <w:szCs w:val="24"/>
        </w:rPr>
        <w:t>н</w:t>
      </w:r>
      <w:r w:rsidRPr="00B81FD0">
        <w:rPr>
          <w:rFonts w:ascii="Times New Roman" w:eastAsia="Times New Roman" w:hAnsi="Times New Roman" w:cs="Times New Roman"/>
          <w:b/>
          <w:bCs/>
          <w:color w:val="000000"/>
          <w:sz w:val="24"/>
          <w:szCs w:val="24"/>
        </w:rPr>
        <w:t>ый</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z w:val="24"/>
          <w:szCs w:val="24"/>
        </w:rPr>
        <w:t>у</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z w:val="24"/>
          <w:szCs w:val="24"/>
        </w:rPr>
        <w:t>о</w:t>
      </w:r>
      <w:r w:rsidRPr="00B81FD0">
        <w:rPr>
          <w:rFonts w:ascii="Times New Roman" w:eastAsia="Times New Roman" w:hAnsi="Times New Roman" w:cs="Times New Roman"/>
          <w:b/>
          <w:bCs/>
          <w:color w:val="000000"/>
          <w:spacing w:val="-1"/>
          <w:sz w:val="24"/>
          <w:szCs w:val="24"/>
        </w:rPr>
        <w:t>ве</w:t>
      </w:r>
      <w:r w:rsidRPr="00B81FD0">
        <w:rPr>
          <w:rFonts w:ascii="Times New Roman" w:eastAsia="Times New Roman" w:hAnsi="Times New Roman" w:cs="Times New Roman"/>
          <w:b/>
          <w:bCs/>
          <w:color w:val="000000"/>
          <w:sz w:val="24"/>
          <w:szCs w:val="24"/>
        </w:rPr>
        <w:t>нь.</w:t>
      </w:r>
      <w:r w:rsidRPr="00B81FD0">
        <w:rPr>
          <w:rFonts w:ascii="Times New Roman" w:eastAsia="Times New Roman" w:hAnsi="Times New Roman" w:cs="Times New Roman"/>
          <w:color w:val="000000"/>
          <w:sz w:val="24"/>
          <w:szCs w:val="24"/>
        </w:rPr>
        <w:t xml:space="preserve"> </w:t>
      </w:r>
      <w:r w:rsidRPr="00B81FD0">
        <w:rPr>
          <w:rFonts w:ascii="Times New Roman" w:eastAsia="Times New Roman" w:hAnsi="Times New Roman" w:cs="Times New Roman"/>
          <w:b/>
          <w:bCs/>
          <w:color w:val="000000"/>
          <w:spacing w:val="-1"/>
          <w:sz w:val="24"/>
          <w:szCs w:val="24"/>
        </w:rPr>
        <w:t>Р</w:t>
      </w:r>
      <w:r w:rsidRPr="00B81FD0">
        <w:rPr>
          <w:rFonts w:ascii="Times New Roman" w:eastAsia="Times New Roman" w:hAnsi="Times New Roman" w:cs="Times New Roman"/>
          <w:b/>
          <w:bCs/>
          <w:color w:val="000000"/>
          <w:sz w:val="24"/>
          <w:szCs w:val="24"/>
        </w:rPr>
        <w:t>азви</w:t>
      </w:r>
      <w:r w:rsidRPr="00B81FD0">
        <w:rPr>
          <w:rFonts w:ascii="Times New Roman" w:eastAsia="Times New Roman" w:hAnsi="Times New Roman" w:cs="Times New Roman"/>
          <w:b/>
          <w:bCs/>
          <w:color w:val="000000"/>
          <w:spacing w:val="1"/>
          <w:sz w:val="24"/>
          <w:szCs w:val="24"/>
        </w:rPr>
        <w:t>т</w:t>
      </w:r>
      <w:r w:rsidRPr="00B81FD0">
        <w:rPr>
          <w:rFonts w:ascii="Times New Roman" w:eastAsia="Times New Roman" w:hAnsi="Times New Roman" w:cs="Times New Roman"/>
          <w:b/>
          <w:bCs/>
          <w:color w:val="000000"/>
          <w:sz w:val="24"/>
          <w:szCs w:val="24"/>
        </w:rPr>
        <w:t>ос</w:t>
      </w:r>
      <w:r w:rsidRPr="00B81FD0">
        <w:rPr>
          <w:rFonts w:ascii="Times New Roman" w:eastAsia="Times New Roman" w:hAnsi="Times New Roman" w:cs="Times New Roman"/>
          <w:b/>
          <w:bCs/>
          <w:color w:val="000000"/>
          <w:spacing w:val="2"/>
          <w:sz w:val="24"/>
          <w:szCs w:val="24"/>
        </w:rPr>
        <w:t>т</w:t>
      </w:r>
      <w:r w:rsidRPr="00B81FD0">
        <w:rPr>
          <w:rFonts w:ascii="Times New Roman" w:eastAsia="Times New Roman" w:hAnsi="Times New Roman" w:cs="Times New Roman"/>
          <w:b/>
          <w:bCs/>
          <w:color w:val="000000"/>
          <w:sz w:val="24"/>
          <w:szCs w:val="24"/>
        </w:rPr>
        <w:t>ь</w:t>
      </w:r>
      <w:r w:rsidRPr="00B81FD0">
        <w:rPr>
          <w:rFonts w:ascii="Times New Roman" w:eastAsia="Times New Roman" w:hAnsi="Times New Roman" w:cs="Times New Roman"/>
          <w:color w:val="000000"/>
          <w:spacing w:val="60"/>
          <w:sz w:val="24"/>
          <w:szCs w:val="24"/>
        </w:rPr>
        <w:t xml:space="preserve"> </w:t>
      </w:r>
      <w:r w:rsidRPr="00B81FD0">
        <w:rPr>
          <w:rFonts w:ascii="Times New Roman" w:eastAsia="Times New Roman" w:hAnsi="Times New Roman" w:cs="Times New Roman"/>
          <w:b/>
          <w:bCs/>
          <w:color w:val="000000"/>
          <w:sz w:val="24"/>
          <w:szCs w:val="24"/>
        </w:rPr>
        <w:t>способнос</w:t>
      </w:r>
      <w:r w:rsidRPr="00B81FD0">
        <w:rPr>
          <w:rFonts w:ascii="Times New Roman" w:eastAsia="Times New Roman" w:hAnsi="Times New Roman" w:cs="Times New Roman"/>
          <w:b/>
          <w:bCs/>
          <w:color w:val="000000"/>
          <w:spacing w:val="1"/>
          <w:sz w:val="24"/>
          <w:szCs w:val="24"/>
        </w:rPr>
        <w:t>ти</w:t>
      </w:r>
      <w:r w:rsidRPr="00B81FD0">
        <w:rPr>
          <w:rFonts w:ascii="Times New Roman" w:eastAsia="Times New Roman" w:hAnsi="Times New Roman" w:cs="Times New Roman"/>
          <w:b/>
          <w:bCs/>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ранять</w:t>
      </w:r>
      <w:r w:rsidRPr="00B81FD0">
        <w:rPr>
          <w:rFonts w:ascii="Times New Roman" w:eastAsia="Times New Roman" w:hAnsi="Times New Roman" w:cs="Times New Roman"/>
          <w:color w:val="000000"/>
          <w:spacing w:val="40"/>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z w:val="24"/>
          <w:szCs w:val="24"/>
        </w:rPr>
        <w:t>держивать</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z w:val="24"/>
          <w:szCs w:val="24"/>
        </w:rPr>
        <w:t>собственное</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z w:val="24"/>
          <w:szCs w:val="24"/>
        </w:rPr>
        <w:t>оровье</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ть</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рных</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pacing w:val="-1"/>
          <w:sz w:val="24"/>
          <w:szCs w:val="24"/>
        </w:rPr>
        <w:t>р</w:t>
      </w:r>
      <w:r w:rsidRPr="00B81FD0">
        <w:rPr>
          <w:rFonts w:ascii="Times New Roman" w:eastAsia="Times New Roman" w:hAnsi="Times New Roman" w:cs="Times New Roman"/>
          <w:color w:val="000000"/>
          <w:sz w:val="24"/>
          <w:szCs w:val="24"/>
        </w:rPr>
        <w:t>ивы</w:t>
      </w:r>
      <w:r w:rsidRPr="00B81FD0">
        <w:rPr>
          <w:rFonts w:ascii="Times New Roman" w:eastAsia="Times New Roman" w:hAnsi="Times New Roman" w:cs="Times New Roman"/>
          <w:color w:val="000000"/>
          <w:spacing w:val="-1"/>
          <w:sz w:val="24"/>
          <w:szCs w:val="24"/>
        </w:rPr>
        <w:t>че</w:t>
      </w:r>
      <w:r w:rsidRPr="00B81FD0">
        <w:rPr>
          <w:rFonts w:ascii="Times New Roman" w:eastAsia="Times New Roman" w:hAnsi="Times New Roman" w:cs="Times New Roman"/>
          <w:color w:val="000000"/>
          <w:sz w:val="24"/>
          <w:szCs w:val="24"/>
        </w:rPr>
        <w:t>к (т.е.</w:t>
      </w:r>
      <w:r w:rsidRPr="00B81FD0">
        <w:rPr>
          <w:rFonts w:ascii="Times New Roman" w:eastAsia="Times New Roman" w:hAnsi="Times New Roman" w:cs="Times New Roman"/>
          <w:color w:val="000000"/>
          <w:spacing w:val="25"/>
          <w:sz w:val="24"/>
          <w:szCs w:val="24"/>
        </w:rPr>
        <w:t xml:space="preserve"> </w:t>
      </w:r>
      <w:r w:rsidRPr="00B81FD0">
        <w:rPr>
          <w:rFonts w:ascii="Times New Roman" w:eastAsia="Times New Roman" w:hAnsi="Times New Roman" w:cs="Times New Roman"/>
          <w:color w:val="000000"/>
          <w:sz w:val="24"/>
          <w:szCs w:val="24"/>
        </w:rPr>
        <w:t>вредных</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z w:val="24"/>
          <w:szCs w:val="24"/>
        </w:rPr>
        <w:t>для</w:t>
      </w:r>
      <w:r w:rsidRPr="00B81FD0">
        <w:rPr>
          <w:rFonts w:ascii="Times New Roman" w:eastAsia="Times New Roman" w:hAnsi="Times New Roman" w:cs="Times New Roman"/>
          <w:color w:val="000000"/>
          <w:spacing w:val="26"/>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доровья</w:t>
      </w:r>
      <w:r w:rsidRPr="00B81FD0">
        <w:rPr>
          <w:rFonts w:ascii="Times New Roman" w:eastAsia="Times New Roman" w:hAnsi="Times New Roman" w:cs="Times New Roman"/>
          <w:color w:val="000000"/>
          <w:spacing w:val="26"/>
          <w:sz w:val="24"/>
          <w:szCs w:val="24"/>
        </w:rPr>
        <w:t xml:space="preserve"> </w:t>
      </w:r>
      <w:r w:rsidRPr="00B81FD0">
        <w:rPr>
          <w:rFonts w:ascii="Times New Roman" w:eastAsia="Times New Roman" w:hAnsi="Times New Roman" w:cs="Times New Roman"/>
          <w:color w:val="000000"/>
          <w:sz w:val="24"/>
          <w:szCs w:val="24"/>
        </w:rPr>
        <w:t>ф</w:t>
      </w:r>
      <w:r w:rsidRPr="00B81FD0">
        <w:rPr>
          <w:rFonts w:ascii="Times New Roman" w:eastAsia="Times New Roman" w:hAnsi="Times New Roman" w:cs="Times New Roman"/>
          <w:color w:val="000000"/>
          <w:spacing w:val="1"/>
          <w:sz w:val="24"/>
          <w:szCs w:val="24"/>
        </w:rPr>
        <w:t>изи</w:t>
      </w:r>
      <w:r w:rsidRPr="00B81FD0">
        <w:rPr>
          <w:rFonts w:ascii="Times New Roman" w:eastAsia="Times New Roman" w:hAnsi="Times New Roman" w:cs="Times New Roman"/>
          <w:color w:val="000000"/>
          <w:sz w:val="24"/>
          <w:szCs w:val="24"/>
        </w:rPr>
        <w:t>ческого,</w:t>
      </w:r>
      <w:r w:rsidRPr="00B81FD0">
        <w:rPr>
          <w:rFonts w:ascii="Times New Roman" w:eastAsia="Times New Roman" w:hAnsi="Times New Roman" w:cs="Times New Roman"/>
          <w:color w:val="000000"/>
          <w:spacing w:val="26"/>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рав</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1"/>
          <w:sz w:val="24"/>
          <w:szCs w:val="24"/>
        </w:rPr>
        <w:t>нн</w:t>
      </w:r>
      <w:r w:rsidRPr="00B81FD0">
        <w:rPr>
          <w:rFonts w:ascii="Times New Roman" w:eastAsia="Times New Roman" w:hAnsi="Times New Roman" w:cs="Times New Roman"/>
          <w:color w:val="000000"/>
          <w:sz w:val="24"/>
          <w:szCs w:val="24"/>
        </w:rPr>
        <w:t>ого</w:t>
      </w:r>
      <w:r w:rsidRPr="00B81FD0">
        <w:rPr>
          <w:rFonts w:ascii="Times New Roman" w:eastAsia="Times New Roman" w:hAnsi="Times New Roman" w:cs="Times New Roman"/>
          <w:color w:val="000000"/>
          <w:spacing w:val="2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7"/>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1"/>
          <w:sz w:val="24"/>
          <w:szCs w:val="24"/>
        </w:rPr>
        <w:t>хи</w:t>
      </w:r>
      <w:r w:rsidRPr="00B81FD0">
        <w:rPr>
          <w:rFonts w:ascii="Times New Roman" w:eastAsia="Times New Roman" w:hAnsi="Times New Roman" w:cs="Times New Roman"/>
          <w:color w:val="000000"/>
          <w:sz w:val="24"/>
          <w:szCs w:val="24"/>
        </w:rPr>
        <w:t>че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кого</w:t>
      </w:r>
      <w:r w:rsidRPr="00B81FD0">
        <w:rPr>
          <w:rFonts w:ascii="Times New Roman" w:eastAsia="Times New Roman" w:hAnsi="Times New Roman" w:cs="Times New Roman"/>
          <w:color w:val="000000"/>
          <w:spacing w:val="34"/>
          <w:sz w:val="24"/>
          <w:szCs w:val="24"/>
        </w:rPr>
        <w:t xml:space="preserve"> </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6"/>
          <w:sz w:val="24"/>
          <w:szCs w:val="24"/>
        </w:rPr>
        <w:t xml:space="preserve"> </w:t>
      </w:r>
      <w:r w:rsidRPr="00B81FD0">
        <w:rPr>
          <w:rFonts w:ascii="Times New Roman" w:eastAsia="Times New Roman" w:hAnsi="Times New Roman" w:cs="Times New Roman"/>
          <w:color w:val="000000"/>
          <w:sz w:val="24"/>
          <w:szCs w:val="24"/>
        </w:rPr>
        <w:t>св</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25"/>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z w:val="24"/>
          <w:szCs w:val="24"/>
        </w:rPr>
        <w:t>ок</w:t>
      </w:r>
      <w:r w:rsidRPr="00B81FD0">
        <w:rPr>
          <w:rFonts w:ascii="Times New Roman" w:eastAsia="Times New Roman" w:hAnsi="Times New Roman" w:cs="Times New Roman"/>
          <w:color w:val="000000"/>
          <w:spacing w:val="4"/>
          <w:sz w:val="24"/>
          <w:szCs w:val="24"/>
        </w:rPr>
        <w:t>р</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жающи</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14"/>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оддерживать</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5"/>
          <w:sz w:val="24"/>
          <w:szCs w:val="24"/>
        </w:rPr>
        <w:t xml:space="preserve"> </w:t>
      </w:r>
      <w:r w:rsidRPr="00B81FD0">
        <w:rPr>
          <w:rFonts w:ascii="Times New Roman" w:eastAsia="Times New Roman" w:hAnsi="Times New Roman" w:cs="Times New Roman"/>
          <w:color w:val="000000"/>
          <w:sz w:val="24"/>
          <w:szCs w:val="24"/>
        </w:rPr>
        <w:t>раз</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sz w:val="24"/>
          <w:szCs w:val="24"/>
        </w:rPr>
        <w:t>ивать</w:t>
      </w:r>
      <w:r w:rsidRPr="00B81FD0">
        <w:rPr>
          <w:rFonts w:ascii="Times New Roman" w:eastAsia="Times New Roman" w:hAnsi="Times New Roman" w:cs="Times New Roman"/>
          <w:color w:val="000000"/>
          <w:spacing w:val="14"/>
          <w:sz w:val="24"/>
          <w:szCs w:val="24"/>
        </w:rPr>
        <w:t xml:space="preserve"> </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ще</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4"/>
          <w:sz w:val="24"/>
          <w:szCs w:val="24"/>
        </w:rPr>
        <w:t xml:space="preserve"> </w:t>
      </w:r>
      <w:r w:rsidRPr="00B81FD0">
        <w:rPr>
          <w:rFonts w:ascii="Times New Roman" w:eastAsia="Times New Roman" w:hAnsi="Times New Roman" w:cs="Times New Roman"/>
          <w:color w:val="000000"/>
          <w:sz w:val="24"/>
          <w:szCs w:val="24"/>
        </w:rPr>
        <w:t>д</w:t>
      </w:r>
      <w:r w:rsidRPr="00B81FD0">
        <w:rPr>
          <w:rFonts w:ascii="Times New Roman" w:eastAsia="Times New Roman" w:hAnsi="Times New Roman" w:cs="Times New Roman"/>
          <w:color w:val="000000"/>
          <w:spacing w:val="-2"/>
          <w:sz w:val="24"/>
          <w:szCs w:val="24"/>
        </w:rPr>
        <w:t>е</w:t>
      </w:r>
      <w:r w:rsidRPr="00B81FD0">
        <w:rPr>
          <w:rFonts w:ascii="Times New Roman" w:eastAsia="Times New Roman" w:hAnsi="Times New Roman" w:cs="Times New Roman"/>
          <w:color w:val="000000"/>
          <w:sz w:val="24"/>
          <w:szCs w:val="24"/>
        </w:rPr>
        <w:t>ловые</w:t>
      </w:r>
      <w:r w:rsidRPr="00B81FD0">
        <w:rPr>
          <w:rFonts w:ascii="Times New Roman" w:eastAsia="Times New Roman" w:hAnsi="Times New Roman" w:cs="Times New Roman"/>
          <w:color w:val="000000"/>
          <w:spacing w:val="12"/>
          <w:sz w:val="24"/>
          <w:szCs w:val="24"/>
        </w:rPr>
        <w:t xml:space="preserve"> </w:t>
      </w:r>
      <w:r w:rsidRPr="00B81FD0">
        <w:rPr>
          <w:rFonts w:ascii="Times New Roman" w:eastAsia="Times New Roman" w:hAnsi="Times New Roman" w:cs="Times New Roman"/>
          <w:color w:val="000000"/>
          <w:sz w:val="24"/>
          <w:szCs w:val="24"/>
        </w:rPr>
        <w:t>от</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ошен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14"/>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4"/>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3"/>
          <w:sz w:val="24"/>
          <w:szCs w:val="24"/>
        </w:rPr>
        <w:t>с</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ми</w:t>
      </w:r>
      <w:r w:rsidRPr="00B81FD0">
        <w:rPr>
          <w:rFonts w:ascii="Times New Roman" w:eastAsia="Times New Roman" w:hAnsi="Times New Roman" w:cs="Times New Roman"/>
          <w:color w:val="000000"/>
          <w:spacing w:val="14"/>
          <w:sz w:val="24"/>
          <w:szCs w:val="24"/>
        </w:rPr>
        <w:t xml:space="preserve"> </w:t>
      </w:r>
      <w:r w:rsidRPr="00B81FD0">
        <w:rPr>
          <w:rFonts w:ascii="Times New Roman" w:eastAsia="Times New Roman" w:hAnsi="Times New Roman" w:cs="Times New Roman"/>
          <w:color w:val="000000"/>
          <w:sz w:val="24"/>
          <w:szCs w:val="24"/>
        </w:rPr>
        <w:t>старшими и младш</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ми, в</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дящи</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z w:val="24"/>
          <w:szCs w:val="24"/>
        </w:rPr>
        <w:t>и в к</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5"/>
          <w:sz w:val="24"/>
          <w:szCs w:val="24"/>
        </w:rPr>
        <w:t>у</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z w:val="24"/>
          <w:szCs w:val="24"/>
        </w:rPr>
        <w:t>ак</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 xml:space="preserve">ого </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бщен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я;</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тически</w:t>
      </w:r>
      <w:r w:rsidRPr="00B81FD0">
        <w:rPr>
          <w:rFonts w:ascii="Times New Roman" w:eastAsia="Times New Roman" w:hAnsi="Times New Roman" w:cs="Times New Roman"/>
          <w:color w:val="000000"/>
          <w:spacing w:val="29"/>
          <w:sz w:val="24"/>
          <w:szCs w:val="24"/>
        </w:rPr>
        <w:t xml:space="preserve"> </w:t>
      </w:r>
      <w:r w:rsidRPr="00B81FD0">
        <w:rPr>
          <w:rFonts w:ascii="Times New Roman" w:eastAsia="Times New Roman" w:hAnsi="Times New Roman" w:cs="Times New Roman"/>
          <w:color w:val="000000"/>
          <w:sz w:val="24"/>
          <w:szCs w:val="24"/>
        </w:rPr>
        <w:t>восприн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ть</w:t>
      </w:r>
      <w:r w:rsidRPr="00B81FD0">
        <w:rPr>
          <w:rFonts w:ascii="Times New Roman" w:eastAsia="Times New Roman" w:hAnsi="Times New Roman" w:cs="Times New Roman"/>
          <w:color w:val="000000"/>
          <w:spacing w:val="29"/>
          <w:sz w:val="24"/>
          <w:szCs w:val="24"/>
        </w:rPr>
        <w:t xml:space="preserve"> </w:t>
      </w:r>
      <w:r w:rsidRPr="00B81FD0">
        <w:rPr>
          <w:rFonts w:ascii="Times New Roman" w:eastAsia="Times New Roman" w:hAnsi="Times New Roman" w:cs="Times New Roman"/>
          <w:color w:val="000000"/>
          <w:spacing w:val="1"/>
          <w:sz w:val="24"/>
          <w:szCs w:val="24"/>
        </w:rPr>
        <w:t>ин</w:t>
      </w:r>
      <w:r w:rsidRPr="00B81FD0">
        <w:rPr>
          <w:rFonts w:ascii="Times New Roman" w:eastAsia="Times New Roman" w:hAnsi="Times New Roman" w:cs="Times New Roman"/>
          <w:color w:val="000000"/>
          <w:sz w:val="24"/>
          <w:szCs w:val="24"/>
        </w:rPr>
        <w:t>форма</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z w:val="24"/>
          <w:szCs w:val="24"/>
        </w:rPr>
        <w:t>нсли</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pacing w:val="2"/>
          <w:sz w:val="24"/>
          <w:szCs w:val="24"/>
        </w:rPr>
        <w:t>м</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ечатными</w:t>
      </w:r>
      <w:r w:rsidRPr="00B81FD0">
        <w:rPr>
          <w:rFonts w:ascii="Times New Roman" w:eastAsia="Times New Roman" w:hAnsi="Times New Roman" w:cs="Times New Roman"/>
          <w:color w:val="000000"/>
          <w:spacing w:val="29"/>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28"/>
          <w:sz w:val="24"/>
          <w:szCs w:val="24"/>
        </w:rPr>
        <w:t xml:space="preserve"> </w:t>
      </w:r>
      <w:r w:rsidRPr="00B81FD0">
        <w:rPr>
          <w:rFonts w:ascii="Times New Roman" w:eastAsia="Times New Roman" w:hAnsi="Times New Roman" w:cs="Times New Roman"/>
          <w:color w:val="000000"/>
          <w:sz w:val="24"/>
          <w:szCs w:val="24"/>
        </w:rPr>
        <w:t>элек</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р</w:t>
      </w:r>
      <w:r w:rsidRPr="00B81FD0">
        <w:rPr>
          <w:rFonts w:ascii="Times New Roman" w:eastAsia="Times New Roman" w:hAnsi="Times New Roman" w:cs="Times New Roman"/>
          <w:color w:val="000000"/>
          <w:spacing w:val="10"/>
          <w:sz w:val="24"/>
          <w:szCs w:val="24"/>
        </w:rPr>
        <w:t>о</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ными</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 xml:space="preserve">СМИ;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меть</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pacing w:val="1"/>
          <w:sz w:val="24"/>
          <w:szCs w:val="24"/>
        </w:rPr>
        <w:t>й</w:t>
      </w:r>
      <w:r w:rsidRPr="00B81FD0">
        <w:rPr>
          <w:rFonts w:ascii="Times New Roman" w:eastAsia="Times New Roman" w:hAnsi="Times New Roman" w:cs="Times New Roman"/>
          <w:color w:val="000000"/>
          <w:sz w:val="24"/>
          <w:szCs w:val="24"/>
        </w:rPr>
        <w:t>ч</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вый</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 xml:space="preserve">интерес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тер</w:t>
      </w:r>
      <w:r w:rsidRPr="00B81FD0">
        <w:rPr>
          <w:rFonts w:ascii="Times New Roman" w:eastAsia="Times New Roman" w:hAnsi="Times New Roman" w:cs="Times New Roman"/>
          <w:color w:val="000000"/>
          <w:spacing w:val="6"/>
          <w:sz w:val="24"/>
          <w:szCs w:val="24"/>
        </w:rPr>
        <w:t>и</w:t>
      </w:r>
      <w:r w:rsidRPr="00B81FD0">
        <w:rPr>
          <w:rFonts w:ascii="Times New Roman" w:eastAsia="Times New Roman" w:hAnsi="Times New Roman" w:cs="Times New Roman"/>
          <w:color w:val="000000"/>
          <w:sz w:val="24"/>
          <w:szCs w:val="24"/>
        </w:rPr>
        <w:t>алам со</w:t>
      </w:r>
      <w:r w:rsidRPr="00B81FD0">
        <w:rPr>
          <w:rFonts w:ascii="Times New Roman" w:eastAsia="Times New Roman" w:hAnsi="Times New Roman" w:cs="Times New Roman"/>
          <w:color w:val="000000"/>
          <w:spacing w:val="1"/>
          <w:sz w:val="24"/>
          <w:szCs w:val="24"/>
        </w:rPr>
        <w:t>ци</w:t>
      </w:r>
      <w:r w:rsidRPr="00B81FD0">
        <w:rPr>
          <w:rFonts w:ascii="Times New Roman" w:eastAsia="Times New Roman" w:hAnsi="Times New Roman" w:cs="Times New Roman"/>
          <w:color w:val="000000"/>
          <w:sz w:val="24"/>
          <w:szCs w:val="24"/>
        </w:rPr>
        <w:t>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оциальн</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2"/>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5"/>
          <w:sz w:val="24"/>
          <w:szCs w:val="24"/>
        </w:rPr>
        <w:t>т</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рной проблематики;</w:t>
      </w:r>
    </w:p>
    <w:p w:rsidR="00B81FD0" w:rsidRPr="00B81FD0" w:rsidRDefault="00B81FD0" w:rsidP="00B81FD0">
      <w:pPr>
        <w:widowControl w:val="0"/>
        <w:spacing w:after="0" w:line="240" w:lineRule="auto"/>
        <w:jc w:val="both"/>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мать</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иаль</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2"/>
          <w:sz w:val="24"/>
          <w:szCs w:val="24"/>
        </w:rPr>
        <w:t>о</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тствен</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зици</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от</w:t>
      </w:r>
      <w:r w:rsidRPr="00B81FD0">
        <w:rPr>
          <w:rFonts w:ascii="Times New Roman" w:eastAsia="Times New Roman" w:hAnsi="Times New Roman" w:cs="Times New Roman"/>
          <w:color w:val="000000"/>
          <w:spacing w:val="2"/>
          <w:sz w:val="24"/>
          <w:szCs w:val="24"/>
        </w:rPr>
        <w:t>н</w:t>
      </w:r>
      <w:r w:rsidRPr="00B81FD0">
        <w:rPr>
          <w:rFonts w:ascii="Times New Roman" w:eastAsia="Times New Roman" w:hAnsi="Times New Roman" w:cs="Times New Roman"/>
          <w:color w:val="000000"/>
          <w:sz w:val="24"/>
          <w:szCs w:val="24"/>
        </w:rPr>
        <w:t>ошении</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1"/>
          <w:sz w:val="24"/>
          <w:szCs w:val="24"/>
        </w:rPr>
        <w:t>ц</w:t>
      </w:r>
      <w:r w:rsidRPr="00B81FD0">
        <w:rPr>
          <w:rFonts w:ascii="Times New Roman" w:eastAsia="Times New Roman" w:hAnsi="Times New Roman" w:cs="Times New Roman"/>
          <w:color w:val="000000"/>
          <w:sz w:val="24"/>
          <w:szCs w:val="24"/>
        </w:rPr>
        <w:t>иально</w:t>
      </w:r>
      <w:r w:rsidRPr="00B81FD0">
        <w:rPr>
          <w:rFonts w:ascii="Times New Roman" w:eastAsia="Times New Roman" w:hAnsi="Times New Roman" w:cs="Times New Roman"/>
          <w:color w:val="000000"/>
          <w:spacing w:val="18"/>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ег</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 событ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z w:val="24"/>
          <w:szCs w:val="24"/>
        </w:rPr>
        <w:t>явлений</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ж</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2"/>
          <w:sz w:val="24"/>
          <w:szCs w:val="24"/>
        </w:rPr>
        <w:t>щ</w:t>
      </w:r>
      <w:r w:rsidRPr="00B81FD0">
        <w:rPr>
          <w:rFonts w:ascii="Times New Roman" w:eastAsia="Times New Roman" w:hAnsi="Times New Roman" w:cs="Times New Roman"/>
          <w:color w:val="000000"/>
          <w:sz w:val="24"/>
          <w:szCs w:val="24"/>
        </w:rPr>
        <w:t>ей</w:t>
      </w:r>
      <w:r w:rsidRPr="00B81FD0">
        <w:rPr>
          <w:rFonts w:ascii="Times New Roman" w:eastAsia="Times New Roman" w:hAnsi="Times New Roman" w:cs="Times New Roman"/>
          <w:color w:val="000000"/>
          <w:spacing w:val="45"/>
          <w:sz w:val="24"/>
          <w:szCs w:val="24"/>
        </w:rPr>
        <w:t xml:space="preserve"> </w:t>
      </w:r>
      <w:r w:rsidRPr="00B81FD0">
        <w:rPr>
          <w:rFonts w:ascii="Times New Roman" w:eastAsia="Times New Roman" w:hAnsi="Times New Roman" w:cs="Times New Roman"/>
          <w:color w:val="000000"/>
          <w:sz w:val="24"/>
          <w:szCs w:val="24"/>
        </w:rPr>
        <w:t>жи</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ни;</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z w:val="24"/>
          <w:szCs w:val="24"/>
        </w:rPr>
        <w:t>ре</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г</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ров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ть</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w:t>
      </w:r>
      <w:r w:rsidRPr="00B81FD0">
        <w:rPr>
          <w:rFonts w:ascii="Times New Roman" w:eastAsia="Times New Roman" w:hAnsi="Times New Roman" w:cs="Times New Roman"/>
          <w:color w:val="000000"/>
          <w:spacing w:val="45"/>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47"/>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45"/>
          <w:sz w:val="24"/>
          <w:szCs w:val="24"/>
        </w:rPr>
        <w:t xml:space="preserve"> </w:t>
      </w:r>
      <w:r w:rsidRPr="00B81FD0">
        <w:rPr>
          <w:rFonts w:ascii="Times New Roman" w:eastAsia="Times New Roman" w:hAnsi="Times New Roman" w:cs="Times New Roman"/>
          <w:color w:val="000000"/>
          <w:sz w:val="24"/>
          <w:szCs w:val="24"/>
        </w:rPr>
        <w:t>соотв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тствии</w:t>
      </w:r>
      <w:r w:rsidRPr="00B81FD0">
        <w:rPr>
          <w:rFonts w:ascii="Times New Roman" w:eastAsia="Times New Roman" w:hAnsi="Times New Roman" w:cs="Times New Roman"/>
          <w:color w:val="000000"/>
          <w:spacing w:val="46"/>
          <w:sz w:val="24"/>
          <w:szCs w:val="24"/>
        </w:rPr>
        <w:t xml:space="preserve"> </w:t>
      </w:r>
      <w:r w:rsidRPr="00B81FD0">
        <w:rPr>
          <w:rFonts w:ascii="Times New Roman" w:eastAsia="Times New Roman" w:hAnsi="Times New Roman" w:cs="Times New Roman"/>
          <w:color w:val="000000"/>
          <w:sz w:val="24"/>
          <w:szCs w:val="24"/>
        </w:rPr>
        <w:t>со</w:t>
      </w:r>
      <w:r w:rsidRPr="00B81FD0">
        <w:rPr>
          <w:rFonts w:ascii="Times New Roman" w:eastAsia="Times New Roman" w:hAnsi="Times New Roman" w:cs="Times New Roman"/>
          <w:color w:val="000000"/>
          <w:spacing w:val="45"/>
          <w:sz w:val="24"/>
          <w:szCs w:val="24"/>
        </w:rPr>
        <w:t xml:space="preserve"> </w:t>
      </w:r>
      <w:r w:rsidRPr="00B81FD0">
        <w:rPr>
          <w:rFonts w:ascii="Times New Roman" w:eastAsia="Times New Roman" w:hAnsi="Times New Roman" w:cs="Times New Roman"/>
          <w:color w:val="000000"/>
          <w:sz w:val="24"/>
          <w:szCs w:val="24"/>
        </w:rPr>
        <w:t xml:space="preserve">своими </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беж</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иями в ра</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z w:val="24"/>
          <w:szCs w:val="24"/>
        </w:rPr>
        <w:t>ках правовых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н</w:t>
      </w:r>
      <w:r w:rsidRPr="00B81FD0">
        <w:rPr>
          <w:rFonts w:ascii="Times New Roman" w:eastAsia="Times New Roman" w:hAnsi="Times New Roman" w:cs="Times New Roman"/>
          <w:color w:val="000000"/>
          <w:sz w:val="24"/>
          <w:szCs w:val="24"/>
        </w:rPr>
        <w:t>рав</w:t>
      </w:r>
      <w:r w:rsidRPr="00B81FD0">
        <w:rPr>
          <w:rFonts w:ascii="Times New Roman" w:eastAsia="Times New Roman" w:hAnsi="Times New Roman" w:cs="Times New Roman"/>
          <w:color w:val="000000"/>
          <w:spacing w:val="-2"/>
          <w:sz w:val="24"/>
          <w:szCs w:val="24"/>
        </w:rPr>
        <w:t>с</w:t>
      </w:r>
      <w:r w:rsidRPr="00B81FD0">
        <w:rPr>
          <w:rFonts w:ascii="Times New Roman" w:eastAsia="Times New Roman" w:hAnsi="Times New Roman" w:cs="Times New Roman"/>
          <w:color w:val="000000"/>
          <w:sz w:val="24"/>
          <w:szCs w:val="24"/>
        </w:rPr>
        <w:t>твенных</w:t>
      </w:r>
      <w:r w:rsidRPr="00B81FD0">
        <w:rPr>
          <w:rFonts w:ascii="Times New Roman" w:eastAsia="Times New Roman" w:hAnsi="Times New Roman" w:cs="Times New Roman"/>
          <w:color w:val="000000"/>
          <w:spacing w:val="1"/>
          <w:sz w:val="24"/>
          <w:szCs w:val="24"/>
        </w:rPr>
        <w:t xml:space="preserve"> н</w:t>
      </w:r>
      <w:r w:rsidRPr="00B81FD0">
        <w:rPr>
          <w:rFonts w:ascii="Times New Roman" w:eastAsia="Times New Roman" w:hAnsi="Times New Roman" w:cs="Times New Roman"/>
          <w:color w:val="000000"/>
          <w:sz w:val="24"/>
          <w:szCs w:val="24"/>
        </w:rPr>
        <w:t>орм;</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z w:val="24"/>
          <w:szCs w:val="24"/>
        </w:rPr>
        <w:t>быть</w:t>
      </w:r>
      <w:r w:rsidRPr="00B81FD0">
        <w:rPr>
          <w:rFonts w:ascii="Times New Roman" w:eastAsia="Times New Roman" w:hAnsi="Times New Roman" w:cs="Times New Roman"/>
          <w:color w:val="000000"/>
          <w:spacing w:val="44"/>
          <w:sz w:val="24"/>
          <w:szCs w:val="24"/>
        </w:rPr>
        <w:t xml:space="preserve"> </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олерант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ым</w:t>
      </w:r>
      <w:r w:rsidRPr="00B81FD0">
        <w:rPr>
          <w:rFonts w:ascii="Times New Roman" w:eastAsia="Times New Roman" w:hAnsi="Times New Roman" w:cs="Times New Roman"/>
          <w:color w:val="000000"/>
          <w:spacing w:val="4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эмпат</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чески</w:t>
      </w:r>
      <w:r w:rsidRPr="00B81FD0">
        <w:rPr>
          <w:rFonts w:ascii="Times New Roman" w:eastAsia="Times New Roman" w:hAnsi="Times New Roman" w:cs="Times New Roman"/>
          <w:color w:val="000000"/>
          <w:spacing w:val="44"/>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астроенным</w:t>
      </w:r>
      <w:r w:rsidRPr="00B81FD0">
        <w:rPr>
          <w:rFonts w:ascii="Times New Roman" w:eastAsia="Times New Roman" w:hAnsi="Times New Roman" w:cs="Times New Roman"/>
          <w:color w:val="000000"/>
          <w:spacing w:val="41"/>
          <w:sz w:val="24"/>
          <w:szCs w:val="24"/>
        </w:rPr>
        <w:t xml:space="preserve">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43"/>
          <w:sz w:val="24"/>
          <w:szCs w:val="24"/>
        </w:rPr>
        <w:t xml:space="preserve"> </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оси</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елям</w:t>
      </w:r>
      <w:r w:rsidRPr="00B81FD0">
        <w:rPr>
          <w:rFonts w:ascii="Times New Roman" w:eastAsia="Times New Roman" w:hAnsi="Times New Roman" w:cs="Times New Roman"/>
          <w:color w:val="000000"/>
          <w:spacing w:val="42"/>
          <w:sz w:val="24"/>
          <w:szCs w:val="24"/>
        </w:rPr>
        <w:t xml:space="preserve"> </w:t>
      </w:r>
      <w:r w:rsidRPr="00B81FD0">
        <w:rPr>
          <w:rFonts w:ascii="Times New Roman" w:eastAsia="Times New Roman" w:hAnsi="Times New Roman" w:cs="Times New Roman"/>
          <w:color w:val="000000"/>
          <w:sz w:val="24"/>
          <w:szCs w:val="24"/>
        </w:rPr>
        <w:t>иных</w:t>
      </w:r>
      <w:r w:rsidRPr="00B81FD0">
        <w:rPr>
          <w:rFonts w:ascii="Times New Roman" w:eastAsia="Times New Roman" w:hAnsi="Times New Roman" w:cs="Times New Roman"/>
          <w:color w:val="000000"/>
          <w:spacing w:val="45"/>
          <w:sz w:val="24"/>
          <w:szCs w:val="24"/>
        </w:rPr>
        <w:t xml:space="preserve"> </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ль</w:t>
      </w:r>
      <w:r w:rsidRPr="00B81FD0">
        <w:rPr>
          <w:rFonts w:ascii="Times New Roman" w:eastAsia="Times New Roman" w:hAnsi="Times New Roman" w:cs="Times New Roman"/>
          <w:color w:val="000000"/>
          <w:spacing w:val="3"/>
          <w:sz w:val="24"/>
          <w:szCs w:val="24"/>
        </w:rPr>
        <w:t>т</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z w:val="24"/>
          <w:szCs w:val="24"/>
        </w:rPr>
        <w:t>рн</w:t>
      </w:r>
      <w:r w:rsidRPr="00B81FD0">
        <w:rPr>
          <w:rFonts w:ascii="Times New Roman" w:eastAsia="Times New Roman" w:hAnsi="Times New Roman" w:cs="Times New Roman"/>
          <w:color w:val="000000"/>
          <w:spacing w:val="-2"/>
          <w:sz w:val="24"/>
          <w:szCs w:val="24"/>
        </w:rPr>
        <w:t>ы</w:t>
      </w:r>
      <w:r w:rsidRPr="00B81FD0">
        <w:rPr>
          <w:rFonts w:ascii="Times New Roman" w:eastAsia="Times New Roman" w:hAnsi="Times New Roman" w:cs="Times New Roman"/>
          <w:color w:val="000000"/>
          <w:sz w:val="24"/>
          <w:szCs w:val="24"/>
        </w:rPr>
        <w:t>х трад</w:t>
      </w:r>
      <w:r w:rsidRPr="00B81FD0">
        <w:rPr>
          <w:rFonts w:ascii="Times New Roman" w:eastAsia="Times New Roman" w:hAnsi="Times New Roman" w:cs="Times New Roman"/>
          <w:color w:val="000000"/>
          <w:spacing w:val="1"/>
          <w:sz w:val="24"/>
          <w:szCs w:val="24"/>
        </w:rPr>
        <w:t>иц</w:t>
      </w:r>
      <w:r w:rsidRPr="00B81FD0">
        <w:rPr>
          <w:rFonts w:ascii="Times New Roman" w:eastAsia="Times New Roman" w:hAnsi="Times New Roman" w:cs="Times New Roman"/>
          <w:color w:val="000000"/>
          <w:sz w:val="24"/>
          <w:szCs w:val="24"/>
        </w:rPr>
        <w:t>ий;</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 от</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осить</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я к</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обра</w:t>
      </w:r>
      <w:r w:rsidRPr="00B81FD0">
        <w:rPr>
          <w:rFonts w:ascii="Times New Roman" w:eastAsia="Times New Roman" w:hAnsi="Times New Roman" w:cs="Times New Roman"/>
          <w:color w:val="000000"/>
          <w:spacing w:val="1"/>
          <w:sz w:val="24"/>
          <w:szCs w:val="24"/>
        </w:rPr>
        <w:t>з</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
          <w:sz w:val="24"/>
          <w:szCs w:val="24"/>
        </w:rPr>
        <w:t>в</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 xml:space="preserve">ю </w:t>
      </w:r>
      <w:r w:rsidRPr="00B81FD0">
        <w:rPr>
          <w:rFonts w:ascii="Times New Roman" w:eastAsia="Times New Roman" w:hAnsi="Times New Roman" w:cs="Times New Roman"/>
          <w:color w:val="000000"/>
          <w:spacing w:val="1"/>
          <w:sz w:val="24"/>
          <w:szCs w:val="24"/>
        </w:rPr>
        <w:t>к</w:t>
      </w:r>
      <w:r w:rsidRPr="00B81FD0">
        <w:rPr>
          <w:rFonts w:ascii="Times New Roman" w:eastAsia="Times New Roman" w:hAnsi="Times New Roman" w:cs="Times New Roman"/>
          <w:color w:val="000000"/>
          <w:spacing w:val="2"/>
          <w:sz w:val="24"/>
          <w:szCs w:val="24"/>
        </w:rPr>
        <w:t>а</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pacing w:val="-7"/>
          <w:sz w:val="24"/>
          <w:szCs w:val="24"/>
        </w:rPr>
        <w:t>у</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вер</w:t>
      </w:r>
      <w:r w:rsidRPr="00B81FD0">
        <w:rPr>
          <w:rFonts w:ascii="Times New Roman" w:eastAsia="Times New Roman" w:hAnsi="Times New Roman" w:cs="Times New Roman"/>
          <w:color w:val="000000"/>
          <w:spacing w:val="-1"/>
          <w:sz w:val="24"/>
          <w:szCs w:val="24"/>
        </w:rPr>
        <w:t>са</w:t>
      </w:r>
      <w:r w:rsidRPr="00B81FD0">
        <w:rPr>
          <w:rFonts w:ascii="Times New Roman" w:eastAsia="Times New Roman" w:hAnsi="Times New Roman" w:cs="Times New Roman"/>
          <w:color w:val="000000"/>
          <w:sz w:val="24"/>
          <w:szCs w:val="24"/>
        </w:rPr>
        <w:t>л</w:t>
      </w:r>
      <w:r w:rsidRPr="00B81FD0">
        <w:rPr>
          <w:rFonts w:ascii="Times New Roman" w:eastAsia="Times New Roman" w:hAnsi="Times New Roman" w:cs="Times New Roman"/>
          <w:color w:val="000000"/>
          <w:spacing w:val="1"/>
          <w:sz w:val="24"/>
          <w:szCs w:val="24"/>
        </w:rPr>
        <w:t>ьн</w:t>
      </w:r>
      <w:r w:rsidRPr="00B81FD0">
        <w:rPr>
          <w:rFonts w:ascii="Times New Roman" w:eastAsia="Times New Roman" w:hAnsi="Times New Roman" w:cs="Times New Roman"/>
          <w:color w:val="000000"/>
          <w:sz w:val="24"/>
          <w:szCs w:val="24"/>
        </w:rPr>
        <w:t>ой</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челов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ческой</w:t>
      </w:r>
      <w:r w:rsidRPr="00B81FD0">
        <w:rPr>
          <w:rFonts w:ascii="Times New Roman" w:eastAsia="Times New Roman" w:hAnsi="Times New Roman" w:cs="Times New Roman"/>
          <w:color w:val="000000"/>
          <w:spacing w:val="4"/>
          <w:sz w:val="24"/>
          <w:szCs w:val="24"/>
        </w:rPr>
        <w:t xml:space="preserve"> </w:t>
      </w:r>
      <w:r w:rsidRPr="00B81FD0">
        <w:rPr>
          <w:rFonts w:ascii="Times New Roman" w:eastAsia="Times New Roman" w:hAnsi="Times New Roman" w:cs="Times New Roman"/>
          <w:color w:val="000000"/>
          <w:spacing w:val="-3"/>
          <w:sz w:val="24"/>
          <w:szCs w:val="24"/>
        </w:rPr>
        <w:t>ц</w:t>
      </w:r>
      <w:r w:rsidRPr="00B81FD0">
        <w:rPr>
          <w:rFonts w:ascii="Times New Roman" w:eastAsia="Times New Roman" w:hAnsi="Times New Roman" w:cs="Times New Roman"/>
          <w:color w:val="000000"/>
          <w:spacing w:val="-5"/>
          <w:sz w:val="24"/>
          <w:szCs w:val="24"/>
        </w:rPr>
        <w:t>е</w:t>
      </w:r>
      <w:r w:rsidRPr="00B81FD0">
        <w:rPr>
          <w:rFonts w:ascii="Times New Roman" w:eastAsia="Times New Roman" w:hAnsi="Times New Roman" w:cs="Times New Roman"/>
          <w:color w:val="000000"/>
          <w:spacing w:val="-4"/>
          <w:sz w:val="24"/>
          <w:szCs w:val="24"/>
        </w:rPr>
        <w:t>н</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5"/>
          <w:sz w:val="24"/>
          <w:szCs w:val="24"/>
        </w:rPr>
        <w:t>о</w:t>
      </w:r>
      <w:r w:rsidRPr="00B81FD0">
        <w:rPr>
          <w:rFonts w:ascii="Times New Roman" w:eastAsia="Times New Roman" w:hAnsi="Times New Roman" w:cs="Times New Roman"/>
          <w:color w:val="000000"/>
          <w:spacing w:val="-6"/>
          <w:sz w:val="24"/>
          <w:szCs w:val="24"/>
        </w:rPr>
        <w:t>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3"/>
          <w:sz w:val="24"/>
          <w:szCs w:val="24"/>
        </w:rPr>
        <w:t>н</w:t>
      </w:r>
      <w:r w:rsidRPr="00B81FD0">
        <w:rPr>
          <w:rFonts w:ascii="Times New Roman" w:eastAsia="Times New Roman" w:hAnsi="Times New Roman" w:cs="Times New Roman"/>
          <w:color w:val="000000"/>
          <w:spacing w:val="-6"/>
          <w:sz w:val="24"/>
          <w:szCs w:val="24"/>
        </w:rPr>
        <w:t>а</w:t>
      </w:r>
      <w:r w:rsidRPr="00B81FD0">
        <w:rPr>
          <w:rFonts w:ascii="Times New Roman" w:eastAsia="Times New Roman" w:hAnsi="Times New Roman" w:cs="Times New Roman"/>
          <w:color w:val="000000"/>
          <w:spacing w:val="-2"/>
          <w:sz w:val="24"/>
          <w:szCs w:val="24"/>
        </w:rPr>
        <w:t>ш</w:t>
      </w:r>
      <w:r w:rsidRPr="00B81FD0">
        <w:rPr>
          <w:rFonts w:ascii="Times New Roman" w:eastAsia="Times New Roman" w:hAnsi="Times New Roman" w:cs="Times New Roman"/>
          <w:color w:val="000000"/>
          <w:spacing w:val="-6"/>
          <w:sz w:val="24"/>
          <w:szCs w:val="24"/>
        </w:rPr>
        <w:t>е</w:t>
      </w:r>
      <w:r w:rsidRPr="00B81FD0">
        <w:rPr>
          <w:rFonts w:ascii="Times New Roman" w:eastAsia="Times New Roman" w:hAnsi="Times New Roman" w:cs="Times New Roman"/>
          <w:color w:val="000000"/>
          <w:spacing w:val="-2"/>
          <w:sz w:val="24"/>
          <w:szCs w:val="24"/>
        </w:rPr>
        <w:t>г</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3"/>
          <w:sz w:val="24"/>
          <w:szCs w:val="24"/>
        </w:rPr>
        <w:t>в</w:t>
      </w:r>
      <w:r w:rsidRPr="00B81FD0">
        <w:rPr>
          <w:rFonts w:ascii="Times New Roman" w:eastAsia="Times New Roman" w:hAnsi="Times New Roman" w:cs="Times New Roman"/>
          <w:color w:val="000000"/>
          <w:spacing w:val="-5"/>
          <w:sz w:val="24"/>
          <w:szCs w:val="24"/>
        </w:rPr>
        <w:t>е</w:t>
      </w:r>
      <w:r w:rsidRPr="00B81FD0">
        <w:rPr>
          <w:rFonts w:ascii="Times New Roman" w:eastAsia="Times New Roman" w:hAnsi="Times New Roman" w:cs="Times New Roman"/>
          <w:color w:val="000000"/>
          <w:spacing w:val="-2"/>
          <w:sz w:val="24"/>
          <w:szCs w:val="24"/>
        </w:rPr>
        <w:t>к</w:t>
      </w:r>
      <w:r w:rsidRPr="00B81FD0">
        <w:rPr>
          <w:rFonts w:ascii="Times New Roman" w:eastAsia="Times New Roman" w:hAnsi="Times New Roman" w:cs="Times New Roman"/>
          <w:color w:val="000000"/>
          <w:spacing w:val="-5"/>
          <w:sz w:val="24"/>
          <w:szCs w:val="24"/>
        </w:rPr>
        <w:t>а</w:t>
      </w:r>
      <w:r w:rsidRPr="00B81FD0">
        <w:rPr>
          <w:rFonts w:ascii="Times New Roman" w:eastAsia="Times New Roman" w:hAnsi="Times New Roman" w:cs="Times New Roman"/>
          <w:color w:val="000000"/>
          <w:sz w:val="24"/>
          <w:szCs w:val="24"/>
        </w:rPr>
        <w:t>; -</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z w:val="24"/>
          <w:szCs w:val="24"/>
        </w:rPr>
        <w:t>осоз</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ан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4"/>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pacing w:val="1"/>
          <w:sz w:val="24"/>
          <w:szCs w:val="24"/>
        </w:rPr>
        <w:t>х</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1"/>
          <w:sz w:val="24"/>
          <w:szCs w:val="24"/>
        </w:rPr>
        <w:t>д</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ь</w:t>
      </w:r>
      <w:r w:rsidRPr="00B81FD0">
        <w:rPr>
          <w:rFonts w:ascii="Times New Roman" w:eastAsia="Times New Roman" w:hAnsi="Times New Roman" w:cs="Times New Roman"/>
          <w:color w:val="000000"/>
          <w:spacing w:val="22"/>
          <w:sz w:val="24"/>
          <w:szCs w:val="24"/>
        </w:rPr>
        <w:t xml:space="preserve"> </w:t>
      </w:r>
      <w:r w:rsidRPr="00B81FD0">
        <w:rPr>
          <w:rFonts w:ascii="Times New Roman" w:eastAsia="Times New Roman" w:hAnsi="Times New Roman" w:cs="Times New Roman"/>
          <w:color w:val="000000"/>
          <w:sz w:val="24"/>
          <w:szCs w:val="24"/>
        </w:rPr>
        <w:t>к</w:t>
      </w:r>
      <w:r w:rsidRPr="00B81FD0">
        <w:rPr>
          <w:rFonts w:ascii="Times New Roman" w:eastAsia="Times New Roman" w:hAnsi="Times New Roman" w:cs="Times New Roman"/>
          <w:color w:val="000000"/>
          <w:spacing w:val="25"/>
          <w:sz w:val="24"/>
          <w:szCs w:val="24"/>
        </w:rPr>
        <w:t xml:space="preserve"> </w:t>
      </w:r>
      <w:r w:rsidRPr="00B81FD0">
        <w:rPr>
          <w:rFonts w:ascii="Times New Roman" w:eastAsia="Times New Roman" w:hAnsi="Times New Roman" w:cs="Times New Roman"/>
          <w:color w:val="000000"/>
          <w:sz w:val="24"/>
          <w:szCs w:val="24"/>
        </w:rPr>
        <w:t>выбо</w:t>
      </w:r>
      <w:r w:rsidRPr="00B81FD0">
        <w:rPr>
          <w:rFonts w:ascii="Times New Roman" w:eastAsia="Times New Roman" w:hAnsi="Times New Roman" w:cs="Times New Roman"/>
          <w:color w:val="000000"/>
          <w:spacing w:val="2"/>
          <w:sz w:val="24"/>
          <w:szCs w:val="24"/>
        </w:rPr>
        <w:t>р</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21"/>
          <w:sz w:val="24"/>
          <w:szCs w:val="24"/>
        </w:rPr>
        <w:t xml:space="preserve"> </w:t>
      </w:r>
      <w:r w:rsidRPr="00B81FD0">
        <w:rPr>
          <w:rFonts w:ascii="Times New Roman" w:eastAsia="Times New Roman" w:hAnsi="Times New Roman" w:cs="Times New Roman"/>
          <w:color w:val="000000"/>
          <w:sz w:val="24"/>
          <w:szCs w:val="24"/>
        </w:rPr>
        <w:t>св</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ей</w:t>
      </w:r>
      <w:r w:rsidRPr="00B81FD0">
        <w:rPr>
          <w:rFonts w:ascii="Times New Roman" w:eastAsia="Times New Roman" w:hAnsi="Times New Roman" w:cs="Times New Roman"/>
          <w:color w:val="000000"/>
          <w:spacing w:val="108"/>
          <w:sz w:val="24"/>
          <w:szCs w:val="24"/>
        </w:rPr>
        <w:t xml:space="preserve"> </w:t>
      </w:r>
      <w:r w:rsidRPr="00B81FD0">
        <w:rPr>
          <w:rFonts w:ascii="Times New Roman" w:eastAsia="Times New Roman" w:hAnsi="Times New Roman" w:cs="Times New Roman"/>
          <w:color w:val="000000"/>
          <w:spacing w:val="2"/>
          <w:sz w:val="24"/>
          <w:szCs w:val="24"/>
        </w:rPr>
        <w:t>б</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pacing w:val="2"/>
          <w:sz w:val="24"/>
          <w:szCs w:val="24"/>
        </w:rPr>
        <w:t>д</w:t>
      </w:r>
      <w:r w:rsidRPr="00B81FD0">
        <w:rPr>
          <w:rFonts w:ascii="Times New Roman" w:eastAsia="Times New Roman" w:hAnsi="Times New Roman" w:cs="Times New Roman"/>
          <w:color w:val="000000"/>
          <w:spacing w:val="-1"/>
          <w:sz w:val="24"/>
          <w:szCs w:val="24"/>
        </w:rPr>
        <w:t>у</w:t>
      </w:r>
      <w:r w:rsidRPr="00B81FD0">
        <w:rPr>
          <w:rFonts w:ascii="Times New Roman" w:eastAsia="Times New Roman" w:hAnsi="Times New Roman" w:cs="Times New Roman"/>
          <w:color w:val="000000"/>
          <w:sz w:val="24"/>
          <w:szCs w:val="24"/>
        </w:rPr>
        <w:t>щ</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й</w:t>
      </w:r>
      <w:r w:rsidRPr="00B81FD0">
        <w:rPr>
          <w:rFonts w:ascii="Times New Roman" w:eastAsia="Times New Roman" w:hAnsi="Times New Roman" w:cs="Times New Roman"/>
          <w:color w:val="000000"/>
          <w:spacing w:val="24"/>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рофессии,</w:t>
      </w:r>
      <w:r w:rsidRPr="00B81FD0">
        <w:rPr>
          <w:rFonts w:ascii="Times New Roman" w:eastAsia="Times New Roman" w:hAnsi="Times New Roman" w:cs="Times New Roman"/>
          <w:color w:val="000000"/>
          <w:spacing w:val="23"/>
          <w:sz w:val="24"/>
          <w:szCs w:val="24"/>
        </w:rPr>
        <w:t xml:space="preserve"> </w:t>
      </w:r>
      <w:r w:rsidRPr="00B81FD0">
        <w:rPr>
          <w:rFonts w:ascii="Times New Roman" w:eastAsia="Times New Roman" w:hAnsi="Times New Roman" w:cs="Times New Roman"/>
          <w:color w:val="000000"/>
          <w:sz w:val="24"/>
          <w:szCs w:val="24"/>
        </w:rPr>
        <w:t>адекв</w:t>
      </w:r>
      <w:r w:rsidRPr="00B81FD0">
        <w:rPr>
          <w:rFonts w:ascii="Times New Roman" w:eastAsia="Times New Roman" w:hAnsi="Times New Roman" w:cs="Times New Roman"/>
          <w:color w:val="000000"/>
          <w:spacing w:val="1"/>
          <w:sz w:val="24"/>
          <w:szCs w:val="24"/>
        </w:rPr>
        <w:t>атн</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24"/>
          <w:sz w:val="24"/>
          <w:szCs w:val="24"/>
        </w:rPr>
        <w:t xml:space="preserve"> </w:t>
      </w:r>
      <w:r w:rsidRPr="00B81FD0">
        <w:rPr>
          <w:rFonts w:ascii="Times New Roman" w:eastAsia="Times New Roman" w:hAnsi="Times New Roman" w:cs="Times New Roman"/>
          <w:color w:val="000000"/>
          <w:sz w:val="24"/>
          <w:szCs w:val="24"/>
        </w:rPr>
        <w:t>во</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пр</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pacing w:val="9"/>
          <w:sz w:val="24"/>
          <w:szCs w:val="24"/>
        </w:rPr>
        <w:t>н</w:t>
      </w:r>
      <w:r w:rsidRPr="00B81FD0">
        <w:rPr>
          <w:rFonts w:ascii="Times New Roman" w:eastAsia="Times New Roman" w:hAnsi="Times New Roman" w:cs="Times New Roman"/>
          <w:color w:val="000000"/>
          <w:spacing w:val="1"/>
          <w:sz w:val="24"/>
          <w:szCs w:val="24"/>
        </w:rPr>
        <w:t>имать</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сложности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 xml:space="preserve">в данной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рофес</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ии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 быть г</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товым</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 xml:space="preserve">к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х</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реодолени</w:t>
      </w:r>
      <w:r w:rsidRPr="00B81FD0">
        <w:rPr>
          <w:rFonts w:ascii="Times New Roman" w:eastAsia="Times New Roman" w:hAnsi="Times New Roman" w:cs="Times New Roman"/>
          <w:color w:val="000000"/>
          <w:spacing w:val="1"/>
          <w:sz w:val="24"/>
          <w:szCs w:val="24"/>
        </w:rPr>
        <w:t>ю</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3"/>
          <w:sz w:val="24"/>
          <w:szCs w:val="24"/>
        </w:rPr>
        <w:t>п</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бл</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чно</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выр</w:t>
      </w:r>
      <w:r w:rsidRPr="00B81FD0">
        <w:rPr>
          <w:rFonts w:ascii="Times New Roman" w:eastAsia="Times New Roman" w:hAnsi="Times New Roman" w:cs="Times New Roman"/>
          <w:color w:val="000000"/>
          <w:spacing w:val="-1"/>
          <w:sz w:val="24"/>
          <w:szCs w:val="24"/>
        </w:rPr>
        <w:t>а</w:t>
      </w:r>
      <w:r w:rsidRPr="00B81FD0">
        <w:rPr>
          <w:rFonts w:ascii="Times New Roman" w:eastAsia="Times New Roman" w:hAnsi="Times New Roman" w:cs="Times New Roman"/>
          <w:color w:val="000000"/>
          <w:sz w:val="24"/>
          <w:szCs w:val="24"/>
        </w:rPr>
        <w:t>жать</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вое</w:t>
      </w:r>
      <w:r w:rsidRPr="00B81FD0">
        <w:rPr>
          <w:rFonts w:ascii="Times New Roman" w:eastAsia="Times New Roman" w:hAnsi="Times New Roman" w:cs="Times New Roman"/>
          <w:color w:val="000000"/>
          <w:spacing w:val="5"/>
          <w:sz w:val="24"/>
          <w:szCs w:val="24"/>
        </w:rPr>
        <w:t xml:space="preserve"> </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ен</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1"/>
          <w:sz w:val="24"/>
          <w:szCs w:val="24"/>
        </w:rPr>
        <w:t>ме</w:t>
      </w:r>
      <w:r w:rsidRPr="00B81FD0">
        <w:rPr>
          <w:rFonts w:ascii="Times New Roman" w:eastAsia="Times New Roman" w:hAnsi="Times New Roman" w:cs="Times New Roman"/>
          <w:color w:val="000000"/>
          <w:sz w:val="24"/>
          <w:szCs w:val="24"/>
        </w:rPr>
        <w:t>ло</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спол</w:t>
      </w:r>
      <w:r w:rsidRPr="00B81FD0">
        <w:rPr>
          <w:rFonts w:ascii="Times New Roman" w:eastAsia="Times New Roman" w:hAnsi="Times New Roman" w:cs="Times New Roman"/>
          <w:color w:val="000000"/>
          <w:spacing w:val="1"/>
          <w:sz w:val="24"/>
          <w:szCs w:val="24"/>
        </w:rPr>
        <w:t>ь</w:t>
      </w:r>
      <w:r w:rsidRPr="00B81FD0">
        <w:rPr>
          <w:rFonts w:ascii="Times New Roman" w:eastAsia="Times New Roman" w:hAnsi="Times New Roman" w:cs="Times New Roman"/>
          <w:color w:val="000000"/>
          <w:spacing w:val="3"/>
          <w:sz w:val="24"/>
          <w:szCs w:val="24"/>
        </w:rPr>
        <w:t>з</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я</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богатый</w:t>
      </w:r>
      <w:r w:rsidRPr="00B81FD0">
        <w:rPr>
          <w:rFonts w:ascii="Times New Roman" w:eastAsia="Times New Roman" w:hAnsi="Times New Roman" w:cs="Times New Roman"/>
          <w:color w:val="000000"/>
          <w:spacing w:val="7"/>
          <w:sz w:val="24"/>
          <w:szCs w:val="24"/>
        </w:rPr>
        <w:t xml:space="preserve"> </w:t>
      </w:r>
      <w:r w:rsidRPr="00B81FD0">
        <w:rPr>
          <w:rFonts w:ascii="Times New Roman" w:eastAsia="Times New Roman" w:hAnsi="Times New Roman" w:cs="Times New Roman"/>
          <w:color w:val="000000"/>
          <w:sz w:val="24"/>
          <w:szCs w:val="24"/>
        </w:rPr>
        <w:t>ар</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е</w:t>
      </w:r>
      <w:r w:rsidRPr="00B81FD0">
        <w:rPr>
          <w:rFonts w:ascii="Times New Roman" w:eastAsia="Times New Roman" w:hAnsi="Times New Roman" w:cs="Times New Roman"/>
          <w:color w:val="000000"/>
          <w:spacing w:val="7"/>
          <w:sz w:val="24"/>
          <w:szCs w:val="24"/>
        </w:rPr>
        <w:t>н</w:t>
      </w:r>
      <w:r w:rsidRPr="00B81FD0">
        <w:rPr>
          <w:rFonts w:ascii="Times New Roman" w:eastAsia="Times New Roman" w:hAnsi="Times New Roman" w:cs="Times New Roman"/>
          <w:color w:val="000000"/>
          <w:sz w:val="24"/>
          <w:szCs w:val="24"/>
        </w:rPr>
        <w:t>ал</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вербальных</w:t>
      </w:r>
      <w:r w:rsidRPr="00B81FD0">
        <w:rPr>
          <w:rFonts w:ascii="Times New Roman" w:eastAsia="Times New Roman" w:hAnsi="Times New Roman" w:cs="Times New Roman"/>
          <w:color w:val="000000"/>
          <w:spacing w:val="6"/>
          <w:sz w:val="24"/>
          <w:szCs w:val="24"/>
        </w:rPr>
        <w:t xml:space="preserve"> </w:t>
      </w:r>
      <w:r w:rsidRPr="00B81FD0">
        <w:rPr>
          <w:rFonts w:ascii="Times New Roman" w:eastAsia="Times New Roman" w:hAnsi="Times New Roman" w:cs="Times New Roman"/>
          <w:color w:val="000000"/>
          <w:sz w:val="24"/>
          <w:szCs w:val="24"/>
        </w:rPr>
        <w:t>и невербальных</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сред</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тв ком</w:t>
      </w:r>
      <w:r w:rsidRPr="00B81FD0">
        <w:rPr>
          <w:rFonts w:ascii="Times New Roman" w:eastAsia="Times New Roman" w:hAnsi="Times New Roman" w:cs="Times New Roman"/>
          <w:color w:val="000000"/>
          <w:spacing w:val="1"/>
          <w:sz w:val="24"/>
          <w:szCs w:val="24"/>
        </w:rPr>
        <w:t>м</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никац</w:t>
      </w:r>
      <w:r w:rsidRPr="00B81FD0">
        <w:rPr>
          <w:rFonts w:ascii="Times New Roman" w:eastAsia="Times New Roman" w:hAnsi="Times New Roman" w:cs="Times New Roman"/>
          <w:color w:val="000000"/>
          <w:spacing w:val="1"/>
          <w:sz w:val="24"/>
          <w:szCs w:val="24"/>
        </w:rPr>
        <w:t>ии</w:t>
      </w:r>
      <w:r w:rsidRPr="00B81FD0">
        <w:rPr>
          <w:rFonts w:ascii="Times New Roman" w:eastAsia="Times New Roman" w:hAnsi="Times New Roman" w:cs="Times New Roman"/>
          <w:color w:val="000000"/>
          <w:sz w:val="24"/>
          <w:szCs w:val="24"/>
        </w:rPr>
        <w:t>.</w:t>
      </w:r>
    </w:p>
    <w:p w:rsidR="00B81FD0" w:rsidRPr="00B81FD0" w:rsidRDefault="00B81FD0" w:rsidP="00B81FD0">
      <w:pPr>
        <w:widowControl w:val="0"/>
        <w:spacing w:after="0" w:line="240" w:lineRule="auto"/>
        <w:rPr>
          <w:rFonts w:ascii="Times New Roman" w:eastAsia="Times New Roman" w:hAnsi="Times New Roman" w:cs="Times New Roman"/>
          <w:color w:val="000000"/>
          <w:sz w:val="24"/>
          <w:szCs w:val="24"/>
        </w:rPr>
      </w:pPr>
      <w:r w:rsidRPr="00B81FD0">
        <w:rPr>
          <w:rFonts w:ascii="Times New Roman" w:eastAsia="Times New Roman" w:hAnsi="Times New Roman" w:cs="Times New Roman"/>
          <w:color w:val="000000"/>
          <w:sz w:val="24"/>
          <w:szCs w:val="24"/>
        </w:rPr>
        <w:t>Показатели</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вс</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м</w:t>
      </w:r>
      <w:r w:rsidRPr="00B81FD0">
        <w:rPr>
          <w:rFonts w:ascii="Times New Roman" w:eastAsia="Times New Roman" w:hAnsi="Times New Roman" w:cs="Times New Roman"/>
          <w:color w:val="000000"/>
          <w:spacing w:val="15"/>
          <w:sz w:val="24"/>
          <w:szCs w:val="24"/>
        </w:rPr>
        <w:t xml:space="preserve"> </w:t>
      </w:r>
      <w:r w:rsidRPr="00B81FD0">
        <w:rPr>
          <w:rFonts w:ascii="Times New Roman" w:eastAsia="Times New Roman" w:hAnsi="Times New Roman" w:cs="Times New Roman"/>
          <w:color w:val="000000"/>
          <w:spacing w:val="-2"/>
          <w:sz w:val="24"/>
          <w:szCs w:val="24"/>
        </w:rPr>
        <w:t>у</w:t>
      </w:r>
      <w:r w:rsidRPr="00B81FD0">
        <w:rPr>
          <w:rFonts w:ascii="Times New Roman" w:eastAsia="Times New Roman" w:hAnsi="Times New Roman" w:cs="Times New Roman"/>
          <w:color w:val="000000"/>
          <w:sz w:val="24"/>
          <w:szCs w:val="24"/>
        </w:rPr>
        <w:t>ровням</w:t>
      </w:r>
      <w:r w:rsidRPr="00B81FD0">
        <w:rPr>
          <w:rFonts w:ascii="Times New Roman" w:eastAsia="Times New Roman" w:hAnsi="Times New Roman" w:cs="Times New Roman"/>
          <w:color w:val="000000"/>
          <w:spacing w:val="8"/>
          <w:sz w:val="24"/>
          <w:szCs w:val="24"/>
        </w:rPr>
        <w:t xml:space="preserve"> </w:t>
      </w:r>
      <w:r w:rsidRPr="00B81FD0">
        <w:rPr>
          <w:rFonts w:ascii="Times New Roman" w:eastAsia="Times New Roman" w:hAnsi="Times New Roman" w:cs="Times New Roman"/>
          <w:color w:val="000000"/>
          <w:sz w:val="24"/>
          <w:szCs w:val="24"/>
        </w:rPr>
        <w:t>дают</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1"/>
          <w:sz w:val="24"/>
          <w:szCs w:val="24"/>
        </w:rPr>
        <w:t>п</w:t>
      </w:r>
      <w:r w:rsidRPr="00B81FD0">
        <w:rPr>
          <w:rFonts w:ascii="Times New Roman" w:eastAsia="Times New Roman" w:hAnsi="Times New Roman" w:cs="Times New Roman"/>
          <w:color w:val="000000"/>
          <w:sz w:val="24"/>
          <w:szCs w:val="24"/>
        </w:rPr>
        <w:t>ол</w:t>
      </w:r>
      <w:r w:rsidRPr="00B81FD0">
        <w:rPr>
          <w:rFonts w:ascii="Times New Roman" w:eastAsia="Times New Roman" w:hAnsi="Times New Roman" w:cs="Times New Roman"/>
          <w:color w:val="000000"/>
          <w:spacing w:val="4"/>
          <w:sz w:val="24"/>
          <w:szCs w:val="24"/>
        </w:rPr>
        <w:t>н</w:t>
      </w:r>
      <w:r w:rsidRPr="00B81FD0">
        <w:rPr>
          <w:rFonts w:ascii="Times New Roman" w:eastAsia="Times New Roman" w:hAnsi="Times New Roman" w:cs="Times New Roman"/>
          <w:color w:val="000000"/>
          <w:spacing w:val="-6"/>
          <w:sz w:val="24"/>
          <w:szCs w:val="24"/>
        </w:rPr>
        <w:t>у</w:t>
      </w:r>
      <w:r w:rsidRPr="00B81FD0">
        <w:rPr>
          <w:rFonts w:ascii="Times New Roman" w:eastAsia="Times New Roman" w:hAnsi="Times New Roman" w:cs="Times New Roman"/>
          <w:color w:val="000000"/>
          <w:sz w:val="24"/>
          <w:szCs w:val="24"/>
        </w:rPr>
        <w:t>ю</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арактеристи</w:t>
      </w:r>
      <w:r w:rsidRPr="00B81FD0">
        <w:rPr>
          <w:rFonts w:ascii="Times New Roman" w:eastAsia="Times New Roman" w:hAnsi="Times New Roman" w:cs="Times New Roman"/>
          <w:color w:val="000000"/>
          <w:spacing w:val="3"/>
          <w:sz w:val="24"/>
          <w:szCs w:val="24"/>
        </w:rPr>
        <w:t>к</w:t>
      </w:r>
      <w:r w:rsidRPr="00B81FD0">
        <w:rPr>
          <w:rFonts w:ascii="Times New Roman" w:eastAsia="Times New Roman" w:hAnsi="Times New Roman" w:cs="Times New Roman"/>
          <w:color w:val="000000"/>
          <w:sz w:val="24"/>
          <w:szCs w:val="24"/>
        </w:rPr>
        <w:t>у</w:t>
      </w:r>
      <w:r w:rsidRPr="00B81FD0">
        <w:rPr>
          <w:rFonts w:ascii="Times New Roman" w:eastAsia="Times New Roman" w:hAnsi="Times New Roman" w:cs="Times New Roman"/>
          <w:color w:val="000000"/>
          <w:spacing w:val="3"/>
          <w:sz w:val="24"/>
          <w:szCs w:val="24"/>
        </w:rPr>
        <w:t xml:space="preserve"> </w:t>
      </w:r>
      <w:r w:rsidRPr="00B81FD0">
        <w:rPr>
          <w:rFonts w:ascii="Times New Roman" w:eastAsia="Times New Roman" w:hAnsi="Times New Roman" w:cs="Times New Roman"/>
          <w:color w:val="000000"/>
          <w:sz w:val="24"/>
          <w:szCs w:val="24"/>
        </w:rPr>
        <w:t>о</w:t>
      </w:r>
      <w:r w:rsidRPr="00B81FD0">
        <w:rPr>
          <w:rFonts w:ascii="Times New Roman" w:eastAsia="Times New Roman" w:hAnsi="Times New Roman" w:cs="Times New Roman"/>
          <w:color w:val="000000"/>
          <w:spacing w:val="4"/>
          <w:sz w:val="24"/>
          <w:szCs w:val="24"/>
        </w:rPr>
        <w:t>б</w:t>
      </w:r>
      <w:r w:rsidRPr="00B81FD0">
        <w:rPr>
          <w:rFonts w:ascii="Times New Roman" w:eastAsia="Times New Roman" w:hAnsi="Times New Roman" w:cs="Times New Roman"/>
          <w:color w:val="000000"/>
          <w:spacing w:val="-3"/>
          <w:sz w:val="24"/>
          <w:szCs w:val="24"/>
        </w:rPr>
        <w:t>у</w:t>
      </w:r>
      <w:r w:rsidRPr="00B81FD0">
        <w:rPr>
          <w:rFonts w:ascii="Times New Roman" w:eastAsia="Times New Roman" w:hAnsi="Times New Roman" w:cs="Times New Roman"/>
          <w:color w:val="000000"/>
          <w:sz w:val="24"/>
          <w:szCs w:val="24"/>
        </w:rPr>
        <w:t>чаю</w:t>
      </w:r>
      <w:r w:rsidRPr="00B81FD0">
        <w:rPr>
          <w:rFonts w:ascii="Times New Roman" w:eastAsia="Times New Roman" w:hAnsi="Times New Roman" w:cs="Times New Roman"/>
          <w:color w:val="000000"/>
          <w:spacing w:val="1"/>
          <w:sz w:val="24"/>
          <w:szCs w:val="24"/>
        </w:rPr>
        <w:t>щ</w:t>
      </w:r>
      <w:r w:rsidRPr="00B81FD0">
        <w:rPr>
          <w:rFonts w:ascii="Times New Roman" w:eastAsia="Times New Roman" w:hAnsi="Times New Roman" w:cs="Times New Roman"/>
          <w:color w:val="000000"/>
          <w:sz w:val="24"/>
          <w:szCs w:val="24"/>
        </w:rPr>
        <w:t>егося</w:t>
      </w:r>
      <w:r w:rsidRPr="00B81FD0">
        <w:rPr>
          <w:rFonts w:ascii="Times New Roman" w:eastAsia="Times New Roman" w:hAnsi="Times New Roman" w:cs="Times New Roman"/>
          <w:color w:val="000000"/>
          <w:spacing w:val="9"/>
          <w:sz w:val="24"/>
          <w:szCs w:val="24"/>
        </w:rPr>
        <w:t xml:space="preserve"> </w:t>
      </w:r>
      <w:r w:rsidRPr="00B81FD0">
        <w:rPr>
          <w:rFonts w:ascii="Times New Roman" w:eastAsia="Times New Roman" w:hAnsi="Times New Roman" w:cs="Times New Roman"/>
          <w:color w:val="000000"/>
          <w:sz w:val="24"/>
          <w:szCs w:val="24"/>
        </w:rPr>
        <w:t>в</w:t>
      </w:r>
      <w:r w:rsidRPr="00B81FD0">
        <w:rPr>
          <w:rFonts w:ascii="Times New Roman" w:eastAsia="Times New Roman" w:hAnsi="Times New Roman" w:cs="Times New Roman"/>
          <w:color w:val="000000"/>
          <w:spacing w:val="11"/>
          <w:sz w:val="24"/>
          <w:szCs w:val="24"/>
        </w:rPr>
        <w:t xml:space="preserve"> </w:t>
      </w:r>
      <w:r w:rsidRPr="00B81FD0">
        <w:rPr>
          <w:rFonts w:ascii="Times New Roman" w:eastAsia="Times New Roman" w:hAnsi="Times New Roman" w:cs="Times New Roman"/>
          <w:color w:val="000000"/>
          <w:sz w:val="24"/>
          <w:szCs w:val="24"/>
        </w:rPr>
        <w:t>его</w:t>
      </w:r>
      <w:r w:rsidRPr="00B81FD0">
        <w:rPr>
          <w:rFonts w:ascii="Times New Roman" w:eastAsia="Times New Roman" w:hAnsi="Times New Roman" w:cs="Times New Roman"/>
          <w:color w:val="000000"/>
          <w:spacing w:val="10"/>
          <w:sz w:val="24"/>
          <w:szCs w:val="24"/>
        </w:rPr>
        <w:t xml:space="preserve"> </w:t>
      </w:r>
      <w:r w:rsidRPr="00B81FD0">
        <w:rPr>
          <w:rFonts w:ascii="Times New Roman" w:eastAsia="Times New Roman" w:hAnsi="Times New Roman" w:cs="Times New Roman"/>
          <w:color w:val="000000"/>
          <w:spacing w:val="16"/>
          <w:sz w:val="24"/>
          <w:szCs w:val="24"/>
        </w:rPr>
        <w:t>д</w:t>
      </w:r>
      <w:r w:rsidRPr="00B81FD0">
        <w:rPr>
          <w:rFonts w:ascii="Times New Roman" w:eastAsia="Times New Roman" w:hAnsi="Times New Roman" w:cs="Times New Roman"/>
          <w:color w:val="000000"/>
          <w:spacing w:val="-4"/>
          <w:sz w:val="24"/>
          <w:szCs w:val="24"/>
        </w:rPr>
        <w:t>у</w:t>
      </w:r>
      <w:r w:rsidRPr="00B81FD0">
        <w:rPr>
          <w:rFonts w:ascii="Times New Roman" w:eastAsia="Times New Roman" w:hAnsi="Times New Roman" w:cs="Times New Roman"/>
          <w:color w:val="000000"/>
          <w:spacing w:val="2"/>
          <w:sz w:val="24"/>
          <w:szCs w:val="24"/>
        </w:rPr>
        <w:t>х</w:t>
      </w:r>
      <w:r w:rsidRPr="00B81FD0">
        <w:rPr>
          <w:rFonts w:ascii="Times New Roman" w:eastAsia="Times New Roman" w:hAnsi="Times New Roman" w:cs="Times New Roman"/>
          <w:color w:val="000000"/>
          <w:sz w:val="24"/>
          <w:szCs w:val="24"/>
        </w:rPr>
        <w:t>овн</w:t>
      </w:r>
      <w:r w:rsidRPr="00B81FD0">
        <w:rPr>
          <w:rFonts w:ascii="Times New Roman" w:eastAsia="Times New Roman" w:hAnsi="Times New Roman" w:cs="Times New Roman"/>
          <w:color w:val="000000"/>
          <w:spacing w:val="1"/>
          <w:sz w:val="24"/>
          <w:szCs w:val="24"/>
        </w:rPr>
        <w:t>о</w:t>
      </w:r>
      <w:r w:rsidRPr="00B81FD0">
        <w:rPr>
          <w:rFonts w:ascii="Times New Roman" w:eastAsia="Times New Roman" w:hAnsi="Times New Roman" w:cs="Times New Roman"/>
          <w:color w:val="000000"/>
          <w:sz w:val="24"/>
          <w:szCs w:val="24"/>
        </w:rPr>
        <w:t>-нрав</w:t>
      </w:r>
      <w:r w:rsidRPr="00B81FD0">
        <w:rPr>
          <w:rFonts w:ascii="Times New Roman" w:eastAsia="Times New Roman" w:hAnsi="Times New Roman" w:cs="Times New Roman"/>
          <w:color w:val="000000"/>
          <w:spacing w:val="-1"/>
          <w:sz w:val="24"/>
          <w:szCs w:val="24"/>
        </w:rPr>
        <w:t>с</w:t>
      </w:r>
      <w:r w:rsidRPr="00B81FD0">
        <w:rPr>
          <w:rFonts w:ascii="Times New Roman" w:eastAsia="Times New Roman" w:hAnsi="Times New Roman" w:cs="Times New Roman"/>
          <w:color w:val="000000"/>
          <w:sz w:val="24"/>
          <w:szCs w:val="24"/>
        </w:rPr>
        <w:t>тв</w:t>
      </w:r>
      <w:r w:rsidRPr="00B81FD0">
        <w:rPr>
          <w:rFonts w:ascii="Times New Roman" w:eastAsia="Times New Roman" w:hAnsi="Times New Roman" w:cs="Times New Roman"/>
          <w:color w:val="000000"/>
          <w:spacing w:val="-1"/>
          <w:sz w:val="24"/>
          <w:szCs w:val="24"/>
        </w:rPr>
        <w:t>е</w:t>
      </w:r>
      <w:r w:rsidRPr="00B81FD0">
        <w:rPr>
          <w:rFonts w:ascii="Times New Roman" w:eastAsia="Times New Roman" w:hAnsi="Times New Roman" w:cs="Times New Roman"/>
          <w:color w:val="000000"/>
          <w:sz w:val="24"/>
          <w:szCs w:val="24"/>
        </w:rPr>
        <w:t>н</w:t>
      </w:r>
      <w:r w:rsidRPr="00B81FD0">
        <w:rPr>
          <w:rFonts w:ascii="Times New Roman" w:eastAsia="Times New Roman" w:hAnsi="Times New Roman" w:cs="Times New Roman"/>
          <w:color w:val="000000"/>
          <w:spacing w:val="1"/>
          <w:sz w:val="24"/>
          <w:szCs w:val="24"/>
        </w:rPr>
        <w:t>н</w:t>
      </w:r>
      <w:r w:rsidRPr="00B81FD0">
        <w:rPr>
          <w:rFonts w:ascii="Times New Roman" w:eastAsia="Times New Roman" w:hAnsi="Times New Roman" w:cs="Times New Roman"/>
          <w:color w:val="000000"/>
          <w:sz w:val="24"/>
          <w:szCs w:val="24"/>
        </w:rPr>
        <w:t>ом развитии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и</w:t>
      </w:r>
      <w:r w:rsidRPr="00B81FD0">
        <w:rPr>
          <w:rFonts w:ascii="Times New Roman" w:eastAsia="Times New Roman" w:hAnsi="Times New Roman" w:cs="Times New Roman"/>
          <w:color w:val="000000"/>
          <w:spacing w:val="1"/>
          <w:sz w:val="24"/>
          <w:szCs w:val="24"/>
        </w:rPr>
        <w:t xml:space="preserve"> </w:t>
      </w:r>
      <w:r w:rsidRPr="00B81FD0">
        <w:rPr>
          <w:rFonts w:ascii="Times New Roman" w:eastAsia="Times New Roman" w:hAnsi="Times New Roman" w:cs="Times New Roman"/>
          <w:color w:val="000000"/>
          <w:sz w:val="24"/>
          <w:szCs w:val="24"/>
        </w:rPr>
        <w:t>с</w:t>
      </w:r>
      <w:r w:rsidRPr="00B81FD0">
        <w:rPr>
          <w:rFonts w:ascii="Times New Roman" w:eastAsia="Times New Roman" w:hAnsi="Times New Roman" w:cs="Times New Roman"/>
          <w:color w:val="000000"/>
          <w:spacing w:val="-3"/>
          <w:sz w:val="24"/>
          <w:szCs w:val="24"/>
        </w:rPr>
        <w:t>о</w:t>
      </w:r>
      <w:r w:rsidRPr="00B81FD0">
        <w:rPr>
          <w:rFonts w:ascii="Times New Roman" w:eastAsia="Times New Roman" w:hAnsi="Times New Roman" w:cs="Times New Roman"/>
          <w:color w:val="000000"/>
          <w:sz w:val="24"/>
          <w:szCs w:val="24"/>
        </w:rPr>
        <w:t>ц</w:t>
      </w:r>
      <w:r w:rsidRPr="00B81FD0">
        <w:rPr>
          <w:rFonts w:ascii="Times New Roman" w:eastAsia="Times New Roman" w:hAnsi="Times New Roman" w:cs="Times New Roman"/>
          <w:color w:val="000000"/>
          <w:spacing w:val="1"/>
          <w:sz w:val="24"/>
          <w:szCs w:val="24"/>
        </w:rPr>
        <w:t>и</w:t>
      </w:r>
      <w:r w:rsidRPr="00B81FD0">
        <w:rPr>
          <w:rFonts w:ascii="Times New Roman" w:eastAsia="Times New Roman" w:hAnsi="Times New Roman" w:cs="Times New Roman"/>
          <w:color w:val="000000"/>
          <w:sz w:val="24"/>
          <w:szCs w:val="24"/>
        </w:rPr>
        <w:t>ализации</w:t>
      </w:r>
      <w:r w:rsidRPr="00B81FD0">
        <w:rPr>
          <w:rFonts w:ascii="Times New Roman" w:eastAsia="Times New Roman" w:hAnsi="Times New Roman" w:cs="Times New Roman"/>
          <w:color w:val="000000"/>
          <w:spacing w:val="-2"/>
          <w:sz w:val="24"/>
          <w:szCs w:val="24"/>
        </w:rPr>
        <w:t xml:space="preserve"> </w:t>
      </w:r>
      <w:r w:rsidRPr="00B81FD0">
        <w:rPr>
          <w:rFonts w:ascii="Times New Roman" w:eastAsia="Times New Roman" w:hAnsi="Times New Roman" w:cs="Times New Roman"/>
          <w:color w:val="000000"/>
          <w:sz w:val="24"/>
          <w:szCs w:val="24"/>
        </w:rPr>
        <w:t>как л</w:t>
      </w:r>
      <w:r w:rsidRPr="00B81FD0">
        <w:rPr>
          <w:rFonts w:ascii="Times New Roman" w:eastAsia="Times New Roman" w:hAnsi="Times New Roman" w:cs="Times New Roman"/>
          <w:color w:val="000000"/>
          <w:spacing w:val="2"/>
          <w:sz w:val="24"/>
          <w:szCs w:val="24"/>
        </w:rPr>
        <w:t>и</w:t>
      </w:r>
      <w:r w:rsidRPr="00B81FD0">
        <w:rPr>
          <w:rFonts w:ascii="Times New Roman" w:eastAsia="Times New Roman" w:hAnsi="Times New Roman" w:cs="Times New Roman"/>
          <w:color w:val="000000"/>
          <w:sz w:val="24"/>
          <w:szCs w:val="24"/>
        </w:rPr>
        <w:t>чнос</w:t>
      </w:r>
      <w:r w:rsidRPr="00B81FD0">
        <w:rPr>
          <w:rFonts w:ascii="Times New Roman" w:eastAsia="Times New Roman" w:hAnsi="Times New Roman" w:cs="Times New Roman"/>
          <w:color w:val="000000"/>
          <w:spacing w:val="-1"/>
          <w:sz w:val="24"/>
          <w:szCs w:val="24"/>
        </w:rPr>
        <w:t>т</w:t>
      </w:r>
      <w:r w:rsidRPr="00B81FD0">
        <w:rPr>
          <w:rFonts w:ascii="Times New Roman" w:eastAsia="Times New Roman" w:hAnsi="Times New Roman" w:cs="Times New Roman"/>
          <w:color w:val="000000"/>
          <w:sz w:val="24"/>
          <w:szCs w:val="24"/>
        </w:rPr>
        <w:t>и.</w:t>
      </w:r>
    </w:p>
    <w:p w:rsidR="00B81FD0" w:rsidRDefault="00B81FD0" w:rsidP="00B81FD0">
      <w:pPr>
        <w:widowControl w:val="0"/>
        <w:spacing w:after="0" w:line="240" w:lineRule="auto"/>
        <w:rPr>
          <w:rFonts w:ascii="Times New Roman" w:eastAsia="Times New Roman" w:hAnsi="Times New Roman" w:cs="Times New Roman"/>
          <w:color w:val="000000"/>
          <w:sz w:val="24"/>
          <w:szCs w:val="24"/>
        </w:rPr>
      </w:pPr>
    </w:p>
    <w:p w:rsidR="005D5E96" w:rsidRDefault="005D5E96" w:rsidP="00B81FD0">
      <w:pPr>
        <w:widowControl w:val="0"/>
        <w:spacing w:after="0" w:line="240" w:lineRule="auto"/>
        <w:rPr>
          <w:rFonts w:ascii="Times New Roman" w:eastAsia="Times New Roman" w:hAnsi="Times New Roman" w:cs="Times New Roman"/>
          <w:color w:val="000000"/>
          <w:sz w:val="24"/>
          <w:szCs w:val="24"/>
        </w:rPr>
      </w:pPr>
    </w:p>
    <w:p w:rsidR="005D5E96" w:rsidRPr="00B81FD0" w:rsidRDefault="005D5E96" w:rsidP="00B81FD0">
      <w:pPr>
        <w:widowControl w:val="0"/>
        <w:spacing w:after="0" w:line="240" w:lineRule="auto"/>
        <w:rPr>
          <w:rFonts w:ascii="Times New Roman" w:eastAsia="Times New Roman" w:hAnsi="Times New Roman" w:cs="Times New Roman"/>
          <w:color w:val="000000"/>
          <w:sz w:val="24"/>
          <w:szCs w:val="24"/>
        </w:rPr>
      </w:pPr>
    </w:p>
    <w:p w:rsidR="00CC4321" w:rsidRPr="00B81FD0" w:rsidRDefault="00CC4321" w:rsidP="00961E78">
      <w:pPr>
        <w:pStyle w:val="1a"/>
      </w:pPr>
      <w:bookmarkStart w:id="243" w:name="_Toc63928826"/>
      <w:bookmarkStart w:id="244" w:name="_Toc64380074"/>
      <w:r w:rsidRPr="00B81FD0">
        <w:t>2.</w:t>
      </w:r>
      <w:r w:rsidR="00961E78">
        <w:t>4</w:t>
      </w:r>
      <w:r w:rsidRPr="00B81FD0">
        <w:tab/>
        <w:t>Программа коррекционной работы</w:t>
      </w:r>
      <w:bookmarkEnd w:id="243"/>
      <w:bookmarkEnd w:id="244"/>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CC4321" w:rsidRPr="00CC4321" w:rsidRDefault="00CC4321" w:rsidP="00B81FD0">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w:t>
      </w:r>
      <w:r w:rsidR="00B81FD0">
        <w:rPr>
          <w:rFonts w:ascii="Times New Roman" w:hAnsi="Times New Roman" w:cs="Times New Roman"/>
          <w:sz w:val="24"/>
          <w:szCs w:val="24"/>
        </w:rPr>
        <w:t xml:space="preserve">спечивает поддержку школьников, </w:t>
      </w:r>
      <w:r w:rsidRPr="00CC4321">
        <w:rPr>
          <w:rFonts w:ascii="Times New Roman" w:hAnsi="Times New Roman" w:cs="Times New Roman"/>
          <w:sz w:val="24"/>
          <w:szCs w:val="24"/>
        </w:rPr>
        <w:t>оказавшихся в трудной жизненной ситуации.</w:t>
      </w:r>
    </w:p>
    <w:p w:rsid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961E78" w:rsidRPr="00CC4321" w:rsidRDefault="00961E78" w:rsidP="00961E78">
      <w:pPr>
        <w:pStyle w:val="1a"/>
      </w:pPr>
      <w:bookmarkStart w:id="245" w:name="_Toc63928827"/>
      <w:bookmarkStart w:id="246" w:name="_Toc64380075"/>
      <w:r>
        <w:t>2</w:t>
      </w:r>
      <w:r w:rsidRPr="00961E78">
        <w:t>.4.1.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245"/>
      <w:bookmarkEnd w:id="246"/>
    </w:p>
    <w:p w:rsidR="00CC4321" w:rsidRPr="00CC4321" w:rsidRDefault="00CC4321" w:rsidP="00CC4321">
      <w:pPr>
        <w:spacing w:after="0" w:line="240" w:lineRule="auto"/>
        <w:ind w:firstLine="709"/>
        <w:jc w:val="both"/>
        <w:rPr>
          <w:rFonts w:ascii="Times New Roman" w:hAnsi="Times New Roman" w:cs="Times New Roman"/>
          <w:sz w:val="24"/>
          <w:szCs w:val="24"/>
        </w:rPr>
      </w:pPr>
      <w:bookmarkStart w:id="247" w:name="_Toc63928828"/>
      <w:bookmarkStart w:id="248" w:name="_Toc64380076"/>
      <w:r w:rsidRPr="00961E78">
        <w:rPr>
          <w:rStyle w:val="1b"/>
          <w:rFonts w:eastAsiaTheme="minorHAnsi"/>
        </w:rPr>
        <w:t>Цели и задачи программы коррекционной работы с обучающимися</w:t>
      </w:r>
      <w:bookmarkEnd w:id="247"/>
      <w:bookmarkEnd w:id="248"/>
      <w:r w:rsidR="00B81FD0">
        <w:rPr>
          <w:rFonts w:ascii="Times New Roman" w:hAnsi="Times New Roman" w:cs="Times New Roman"/>
          <w:b/>
          <w:sz w:val="24"/>
          <w:szCs w:val="24"/>
        </w:rPr>
        <w:t xml:space="preserve"> </w:t>
      </w:r>
      <w:r w:rsidRPr="00CC4321">
        <w:rPr>
          <w:rFonts w:ascii="Times New Roman" w:hAnsi="Times New Roman" w:cs="Times New Roman"/>
          <w:sz w:val="24"/>
          <w:szCs w:val="24"/>
        </w:rPr>
        <w:t>с 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Цель программы коррекционной работы —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Цель определяет задачи: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w:t>
      </w:r>
      <w:r w:rsidRPr="00CC4321">
        <w:rPr>
          <w:rFonts w:ascii="Times New Roman" w:hAnsi="Times New Roman" w:cs="Times New Roman"/>
          <w:sz w:val="24"/>
          <w:szCs w:val="24"/>
        </w:rPr>
        <w:tab/>
        <w:t>выявление особых образовательных потребностей обучающихся с ОВЗ, инвалидов,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создание условий для успешного освоения программы (ее элементов) и прохождения итоговой аттестации;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коррекция (минимизация) имеющихся нарушений (личностных, регулятивных, когнитивных, коммуникативных);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обеспечение непрерывной коррекционно-развивающей работы в единстве урочной и внеурочной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осуществление консультативной работы с педагогами, родителями, социальными работниками,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проведение информационно-просветительских мероприятий.</w:t>
      </w:r>
    </w:p>
    <w:p w:rsidR="00CC4321" w:rsidRPr="00B81FD0" w:rsidRDefault="00CC4321" w:rsidP="00961E78">
      <w:pPr>
        <w:pStyle w:val="1a"/>
      </w:pPr>
      <w:bookmarkStart w:id="249" w:name="_Toc63928829"/>
      <w:bookmarkStart w:id="250" w:name="_Toc64380077"/>
      <w:r w:rsidRPr="00B81FD0">
        <w:t>2.4.2.</w:t>
      </w:r>
      <w:r w:rsidRPr="00B81FD0">
        <w:tab/>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249"/>
      <w:bookmarkEnd w:id="250"/>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Характеристика содержания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Специалисты проводят дифференцированное определение особых образовательных потребностей школьников с ОВЗ, инвалидов. 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Коррекционно-развивающее направление работы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Коррекционное направление ПКР осуществляется в единстве урочной и внеурочной деятельности. 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психологом и др. Специалисты, как правило проводят коррекционную работу во внеурочной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w:t>
      </w:r>
      <w:r w:rsidRPr="00CC4321">
        <w:rPr>
          <w:rFonts w:ascii="Times New Roman" w:hAnsi="Times New Roman" w:cs="Times New Roman"/>
          <w:sz w:val="24"/>
          <w:szCs w:val="24"/>
        </w:rPr>
        <w:lastRenderedPageBreak/>
        <w:t>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Консультативное направление работы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психологом, социальным педагогом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Психолог проводит консультативную работу с педагогами, администрацией школы и родителями. Работа с педагогами касается обсуждения.проблемных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Информационно-просветительское направление работы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лекций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Направления коррекционной работы реализуются в урочной и внеурочной деятельности.</w:t>
      </w:r>
    </w:p>
    <w:p w:rsidR="00CC4321" w:rsidRPr="00B81FD0" w:rsidRDefault="00CC4321" w:rsidP="00961E78">
      <w:pPr>
        <w:pStyle w:val="1a"/>
      </w:pPr>
      <w:bookmarkStart w:id="251" w:name="_Toc63928830"/>
      <w:bookmarkStart w:id="252" w:name="_Toc64380078"/>
      <w:r w:rsidRPr="00B81FD0">
        <w:t>2.4.3.</w:t>
      </w:r>
      <w:r w:rsidRPr="00B81FD0">
        <w:tab/>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251"/>
      <w:bookmarkEnd w:id="252"/>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Тесное взаимодействие специалистов при участии педагогов образователь</w:t>
      </w:r>
      <w:r w:rsidR="00B81FD0">
        <w:rPr>
          <w:rFonts w:ascii="Times New Roman" w:hAnsi="Times New Roman" w:cs="Times New Roman"/>
          <w:sz w:val="24"/>
          <w:szCs w:val="24"/>
        </w:rPr>
        <w:t xml:space="preserve">ной организации, представителей администрации </w:t>
      </w:r>
      <w:r w:rsidRPr="00CC4321">
        <w:rPr>
          <w:rFonts w:ascii="Times New Roman" w:hAnsi="Times New Roman" w:cs="Times New Roman"/>
          <w:sz w:val="24"/>
          <w:szCs w:val="24"/>
        </w:rPr>
        <w:t>и родителей</w:t>
      </w:r>
      <w:r w:rsidR="00B81FD0">
        <w:rPr>
          <w:rFonts w:ascii="Times New Roman" w:hAnsi="Times New Roman" w:cs="Times New Roman"/>
          <w:sz w:val="24"/>
          <w:szCs w:val="24"/>
        </w:rPr>
        <w:t xml:space="preserve"> </w:t>
      </w:r>
      <w:r w:rsidRPr="00CC4321">
        <w:rPr>
          <w:rFonts w:ascii="Times New Roman" w:hAnsi="Times New Roman" w:cs="Times New Roman"/>
          <w:sz w:val="24"/>
          <w:szCs w:val="24"/>
        </w:rPr>
        <w:t>(законных представителей) является одним из условий успешности комплексного сопровождения и поддержки подростков.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на регулярной основе.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CC4321" w:rsidRPr="00CC4321" w:rsidRDefault="00CC4321" w:rsidP="00B81FD0">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Психологическое сопровождение обучающихся с ограниченными возможностями здоровья может осуществляться в рамках </w:t>
      </w:r>
      <w:r w:rsidR="00B81FD0">
        <w:rPr>
          <w:rFonts w:ascii="Times New Roman" w:hAnsi="Times New Roman" w:cs="Times New Roman"/>
          <w:sz w:val="24"/>
          <w:szCs w:val="24"/>
        </w:rPr>
        <w:t xml:space="preserve">реализации основных направлений </w:t>
      </w:r>
      <w:r w:rsidRPr="00CC4321">
        <w:rPr>
          <w:rFonts w:ascii="Times New Roman" w:hAnsi="Times New Roman" w:cs="Times New Roman"/>
          <w:sz w:val="24"/>
          <w:szCs w:val="24"/>
        </w:rPr>
        <w:t>психологической службы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Значительная роль в организации психолого-педагогиче</w:t>
      </w:r>
      <w:r w:rsidR="00B81FD0">
        <w:rPr>
          <w:rFonts w:ascii="Times New Roman" w:hAnsi="Times New Roman" w:cs="Times New Roman"/>
          <w:sz w:val="24"/>
          <w:szCs w:val="24"/>
        </w:rPr>
        <w:t xml:space="preserve">ского сопровождения обучающихся с ОВЗ </w:t>
      </w:r>
      <w:r w:rsidRPr="00CC4321">
        <w:rPr>
          <w:rFonts w:ascii="Times New Roman" w:hAnsi="Times New Roman" w:cs="Times New Roman"/>
          <w:sz w:val="24"/>
          <w:szCs w:val="24"/>
        </w:rPr>
        <w:t>принадлежит</w:t>
      </w:r>
      <w:r w:rsidRPr="00CC4321">
        <w:rPr>
          <w:rFonts w:ascii="Times New Roman" w:hAnsi="Times New Roman" w:cs="Times New Roman"/>
          <w:sz w:val="24"/>
          <w:szCs w:val="24"/>
        </w:rPr>
        <w:tab/>
        <w:t>психолого-педагогическому</w:t>
      </w:r>
      <w:r w:rsidR="00B81FD0">
        <w:rPr>
          <w:rFonts w:ascii="Times New Roman" w:hAnsi="Times New Roman" w:cs="Times New Roman"/>
          <w:sz w:val="24"/>
          <w:szCs w:val="24"/>
        </w:rPr>
        <w:t xml:space="preserve"> </w:t>
      </w:r>
      <w:r w:rsidRPr="00CC4321">
        <w:rPr>
          <w:rFonts w:ascii="Times New Roman" w:hAnsi="Times New Roman" w:cs="Times New Roman"/>
          <w:sz w:val="24"/>
          <w:szCs w:val="24"/>
        </w:rPr>
        <w:t>консилиуму</w:t>
      </w:r>
      <w:r w:rsidR="00B81FD0">
        <w:rPr>
          <w:rFonts w:ascii="Times New Roman" w:hAnsi="Times New Roman" w:cs="Times New Roman"/>
          <w:sz w:val="24"/>
          <w:szCs w:val="24"/>
        </w:rPr>
        <w:t xml:space="preserve"> </w:t>
      </w:r>
      <w:r w:rsidRPr="00CC4321">
        <w:rPr>
          <w:rFonts w:ascii="Times New Roman" w:hAnsi="Times New Roman" w:cs="Times New Roman"/>
          <w:sz w:val="24"/>
          <w:szCs w:val="24"/>
        </w:rPr>
        <w:t>образовательной организации (ППк). Его цель - уточнение особых образовательных потребностей обучающихся с ОВЗ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состав ППк входят: психолог, социальный педагог, педагоги и представитель администрации. Родители уведомляются о проведении ППк.</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заседаниях консилиума проводится комплексное обследование школьников в следующих случаях: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w:t>
      </w:r>
      <w:r w:rsidRPr="00CC4321">
        <w:rPr>
          <w:rFonts w:ascii="Times New Roman" w:hAnsi="Times New Roman" w:cs="Times New Roman"/>
          <w:sz w:val="24"/>
          <w:szCs w:val="24"/>
        </w:rPr>
        <w:tab/>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-диагностики в нештатных (конфликтных) случаях.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Формы обследования учеников могут варьироваться: групповая, подгрупповая, индивидуальная.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CC4321" w:rsidRPr="00CC4321" w:rsidRDefault="00CC4321" w:rsidP="00B81FD0">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w:t>
      </w:r>
      <w:r w:rsidR="00B81FD0">
        <w:rPr>
          <w:rFonts w:ascii="Times New Roman" w:hAnsi="Times New Roman" w:cs="Times New Roman"/>
          <w:sz w:val="24"/>
          <w:szCs w:val="24"/>
        </w:rPr>
        <w:t xml:space="preserve">огических, </w:t>
      </w:r>
      <w:r w:rsidRPr="00CC4321">
        <w:rPr>
          <w:rFonts w:ascii="Times New Roman" w:hAnsi="Times New Roman" w:cs="Times New Roman"/>
          <w:sz w:val="24"/>
          <w:szCs w:val="24"/>
        </w:rPr>
        <w:t>программно-методических, материально-технических, информационных.</w:t>
      </w:r>
    </w:p>
    <w:p w:rsidR="00CC4321" w:rsidRPr="00CC4321" w:rsidRDefault="00CC4321" w:rsidP="00B81FD0">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w:t>
      </w:r>
      <w:r w:rsidRPr="00CC4321">
        <w:rPr>
          <w:rFonts w:ascii="Times New Roman" w:hAnsi="Times New Roman" w:cs="Times New Roman"/>
          <w:sz w:val="24"/>
          <w:szCs w:val="24"/>
        </w:rPr>
        <w:tab/>
        <w:t>медицинскими у</w:t>
      </w:r>
      <w:r w:rsidR="00B81FD0">
        <w:rPr>
          <w:rFonts w:ascii="Times New Roman" w:hAnsi="Times New Roman" w:cs="Times New Roman"/>
          <w:sz w:val="24"/>
          <w:szCs w:val="24"/>
        </w:rPr>
        <w:t>чреждениями; центрами психолого-</w:t>
      </w:r>
      <w:r w:rsidRPr="00CC4321">
        <w:rPr>
          <w:rFonts w:ascii="Times New Roman" w:hAnsi="Times New Roman" w:cs="Times New Roman"/>
          <w:sz w:val="24"/>
          <w:szCs w:val="24"/>
        </w:rPr>
        <w:t>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CC4321" w:rsidRPr="00B81FD0" w:rsidRDefault="00CC4321" w:rsidP="00961E78">
      <w:pPr>
        <w:pStyle w:val="1a"/>
      </w:pPr>
      <w:bookmarkStart w:id="253" w:name="_Toc63928831"/>
      <w:bookmarkStart w:id="254" w:name="_Toc64380079"/>
      <w:r w:rsidRPr="00B81FD0">
        <w:t>2.4.4.</w:t>
      </w:r>
      <w:r w:rsidRPr="00B81FD0">
        <w:tab/>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253"/>
      <w:bookmarkEnd w:id="254"/>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w:t>
      </w:r>
      <w:r w:rsidR="00B81FD0">
        <w:rPr>
          <w:rFonts w:ascii="Times New Roman" w:hAnsi="Times New Roman" w:cs="Times New Roman"/>
          <w:sz w:val="24"/>
          <w:szCs w:val="24"/>
        </w:rPr>
        <w:t xml:space="preserve">бразования др.) и специалистов: </w:t>
      </w:r>
      <w:r w:rsidRPr="00CC4321">
        <w:rPr>
          <w:rFonts w:ascii="Times New Roman" w:hAnsi="Times New Roman" w:cs="Times New Roman"/>
          <w:sz w:val="24"/>
          <w:szCs w:val="24"/>
        </w:rPr>
        <w:t>психологов, медицинских работников внутри организаций,</w:t>
      </w:r>
      <w:r w:rsidR="00B81FD0">
        <w:rPr>
          <w:rFonts w:ascii="Times New Roman" w:hAnsi="Times New Roman" w:cs="Times New Roman"/>
          <w:sz w:val="24"/>
          <w:szCs w:val="24"/>
        </w:rPr>
        <w:t xml:space="preserve"> </w:t>
      </w:r>
      <w:r w:rsidRPr="00CC4321">
        <w:rPr>
          <w:rFonts w:ascii="Times New Roman" w:hAnsi="Times New Roman" w:cs="Times New Roman"/>
          <w:sz w:val="24"/>
          <w:szCs w:val="24"/>
        </w:rPr>
        <w:t>осуществляющих образовательную деятельность; в сетевом взаимодействии специалистов различного профиля;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w:t>
      </w:r>
      <w:r w:rsidRPr="00CC4321">
        <w:rPr>
          <w:rFonts w:ascii="Times New Roman" w:hAnsi="Times New Roman" w:cs="Times New Roman"/>
          <w:sz w:val="24"/>
          <w:szCs w:val="24"/>
        </w:rPr>
        <w:lastRenderedPageBreak/>
        <w:t>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Эта работа также проводится в учебной внеурочной де</w:t>
      </w:r>
      <w:r w:rsidR="00B81FD0">
        <w:rPr>
          <w:rFonts w:ascii="Times New Roman" w:hAnsi="Times New Roman" w:cs="Times New Roman"/>
          <w:sz w:val="24"/>
          <w:szCs w:val="24"/>
        </w:rPr>
        <w:t xml:space="preserve">ятельности в различных группах: </w:t>
      </w:r>
      <w:r w:rsidRPr="00CC4321">
        <w:rPr>
          <w:rFonts w:ascii="Times New Roman" w:hAnsi="Times New Roman" w:cs="Times New Roman"/>
          <w:sz w:val="24"/>
          <w:szCs w:val="24"/>
        </w:rPr>
        <w:t>классе, параллели, на уровне образования по специальным предметам</w:t>
      </w:r>
      <w:r w:rsidR="00B81FD0">
        <w:rPr>
          <w:rFonts w:ascii="Times New Roman" w:hAnsi="Times New Roman" w:cs="Times New Roman"/>
          <w:sz w:val="24"/>
          <w:szCs w:val="24"/>
        </w:rPr>
        <w:t xml:space="preserve"> </w:t>
      </w:r>
      <w:r w:rsidRPr="00CC4321">
        <w:rPr>
          <w:rFonts w:ascii="Times New Roman" w:hAnsi="Times New Roman" w:cs="Times New Roman"/>
          <w:sz w:val="24"/>
          <w:szCs w:val="24"/>
        </w:rPr>
        <w:t>(разделам), отсутствующим в учебном плане нормально развивающихся сверстников.</w:t>
      </w:r>
    </w:p>
    <w:p w:rsidR="00CC4321" w:rsidRPr="00CC4321" w:rsidRDefault="00CC4321" w:rsidP="00B81FD0">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w:t>
      </w:r>
      <w:r w:rsidR="00B81FD0">
        <w:rPr>
          <w:rFonts w:ascii="Times New Roman" w:hAnsi="Times New Roman" w:cs="Times New Roman"/>
          <w:sz w:val="24"/>
          <w:szCs w:val="24"/>
        </w:rPr>
        <w:t xml:space="preserve"> </w:t>
      </w:r>
      <w:r w:rsidRPr="00CC4321">
        <w:rPr>
          <w:rFonts w:ascii="Times New Roman" w:hAnsi="Times New Roman" w:cs="Times New Roman"/>
          <w:sz w:val="24"/>
          <w:szCs w:val="24"/>
        </w:rPr>
        <w:t>добровольческая деятельность), трудовая (производственная) деятельность, спортивно</w:t>
      </w:r>
      <w:r w:rsidR="00B81FD0">
        <w:rPr>
          <w:rFonts w:ascii="Times New Roman" w:hAnsi="Times New Roman" w:cs="Times New Roman"/>
          <w:sz w:val="24"/>
          <w:szCs w:val="24"/>
        </w:rPr>
        <w:t>-</w:t>
      </w:r>
      <w:r w:rsidRPr="00CC4321">
        <w:rPr>
          <w:rFonts w:ascii="Times New Roman" w:hAnsi="Times New Roman" w:cs="Times New Roman"/>
          <w:sz w:val="24"/>
          <w:szCs w:val="24"/>
        </w:rPr>
        <w:t>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CC4321" w:rsidRPr="00B81FD0" w:rsidRDefault="00CC4321" w:rsidP="00961E78">
      <w:pPr>
        <w:pStyle w:val="1a"/>
      </w:pPr>
      <w:bookmarkStart w:id="255" w:name="_Toc63928832"/>
      <w:bookmarkStart w:id="256" w:name="_Toc64380080"/>
      <w:r w:rsidRPr="00B81FD0">
        <w:t>2.4.5.</w:t>
      </w:r>
      <w:r w:rsidRPr="00B81FD0">
        <w:tab/>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255"/>
      <w:bookmarkEnd w:id="256"/>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итоге проведения коррекционной работы обучающиеся с ОВЗ в достаточной мере осваивают основную образовательную программу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Личностные результаты: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-сформированная мотивация к труду;</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-ответственное отношение к выполнению заданий;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-адекватная самооценка и оценка окружающих людей;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сформированный самоконтроль на основе развития эмоциональных и волевых качеств;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умение вести диалог с разными людьми, достигать в нем взаимопонимания, находить общие цели и сотрудничать для их достижения;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понимание и неприятие вредных привычек (курения, употребления алкоголя, наркотиков);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осознанный выбор будущей профессии и адекватная оценка собственных возможностей по реализации жизненных планов;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w:t>
      </w:r>
      <w:r w:rsidRPr="00CC4321">
        <w:rPr>
          <w:rFonts w:ascii="Times New Roman" w:hAnsi="Times New Roman" w:cs="Times New Roman"/>
          <w:sz w:val="24"/>
          <w:szCs w:val="24"/>
        </w:rPr>
        <w:tab/>
        <w:t>ответственное отношение к созданию семьи на основе осмысленного принятия ценностей семейной жизни.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Метапредметные результаты: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навыками познавательной, учебно-исследовательской и проектной деятельности, навыками разрешения проблем;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самостоятельное (при необходимости - с помощью) нахождение способов решения практических задач, применения различных методов познания;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CC4321" w:rsidRPr="00CC4321" w:rsidRDefault="00CC4321" w:rsidP="00B81FD0">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овладение языковыми средствами, умениями</w:t>
      </w:r>
      <w:r w:rsidR="00B81FD0">
        <w:rPr>
          <w:rFonts w:ascii="Times New Roman" w:hAnsi="Times New Roman" w:cs="Times New Roman"/>
          <w:sz w:val="24"/>
          <w:szCs w:val="24"/>
        </w:rPr>
        <w:t xml:space="preserve"> их адекватного использования в </w:t>
      </w:r>
      <w:r w:rsidRPr="00CC4321">
        <w:rPr>
          <w:rFonts w:ascii="Times New Roman" w:hAnsi="Times New Roman" w:cs="Times New Roman"/>
          <w:sz w:val="24"/>
          <w:szCs w:val="24"/>
        </w:rPr>
        <w:t>целях общения, устного и письменного представления смысловой программы высказывания, ее оформления;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-определение назначения и функций различных социальных институтов.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Предметные результаты освоения основной образовательной программы</w:t>
      </w:r>
      <w:r w:rsidR="00B81FD0">
        <w:rPr>
          <w:rFonts w:ascii="Times New Roman" w:hAnsi="Times New Roman" w:cs="Times New Roman"/>
          <w:sz w:val="24"/>
          <w:szCs w:val="24"/>
        </w:rPr>
        <w:t xml:space="preserve"> </w:t>
      </w:r>
      <w:r w:rsidRPr="00CC4321">
        <w:rPr>
          <w:rFonts w:ascii="Times New Roman" w:hAnsi="Times New Roman" w:cs="Times New Roman"/>
          <w:sz w:val="24"/>
          <w:szCs w:val="24"/>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базовом уровне обучающиеся с ОВЗ овладевают общеобразовательными и общекультурными компетенциями в рамках предметных областей ООП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углубленном уровне,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Предметные результаты: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освоение программы учебных предметов на углубленном уровне при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сформированной учебной деятельности и высоких познавательных и/или речевых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способностях и возможностях;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w:t>
      </w:r>
      <w:r w:rsidRPr="00CC4321">
        <w:rPr>
          <w:rFonts w:ascii="Times New Roman" w:hAnsi="Times New Roman" w:cs="Times New Roman"/>
          <w:sz w:val="24"/>
          <w:szCs w:val="24"/>
        </w:rPr>
        <w:lastRenderedPageBreak/>
        <w:t>инвалидность, имеют право на прохождение итоговой аттестации в специально созданных условиях.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B81FD0" w:rsidRDefault="00B81FD0" w:rsidP="00CC4321">
      <w:pPr>
        <w:spacing w:after="0" w:line="240" w:lineRule="auto"/>
        <w:ind w:firstLine="709"/>
        <w:jc w:val="both"/>
        <w:rPr>
          <w:rFonts w:ascii="Times New Roman" w:hAnsi="Times New Roman" w:cs="Times New Roman"/>
          <w:sz w:val="24"/>
          <w:szCs w:val="24"/>
        </w:rPr>
      </w:pPr>
    </w:p>
    <w:p w:rsidR="00B81FD0" w:rsidRDefault="00B81FD0" w:rsidP="00CC4321">
      <w:pPr>
        <w:spacing w:after="0" w:line="240" w:lineRule="auto"/>
        <w:ind w:firstLine="709"/>
        <w:jc w:val="both"/>
        <w:rPr>
          <w:rFonts w:ascii="Times New Roman" w:hAnsi="Times New Roman" w:cs="Times New Roman"/>
          <w:sz w:val="24"/>
          <w:szCs w:val="24"/>
        </w:rPr>
        <w:sectPr w:rsidR="00B81FD0">
          <w:pgSz w:w="11906" w:h="16838"/>
          <w:pgMar w:top="1134" w:right="850" w:bottom="1134" w:left="1701" w:header="708" w:footer="708" w:gutter="0"/>
          <w:cols w:space="708"/>
          <w:docGrid w:linePitch="360"/>
        </w:sectPr>
      </w:pPr>
    </w:p>
    <w:p w:rsidR="00CC4321" w:rsidRPr="00B81FD0" w:rsidRDefault="00B81FD0" w:rsidP="00961E78">
      <w:pPr>
        <w:pStyle w:val="1a"/>
      </w:pPr>
      <w:bookmarkStart w:id="257" w:name="_Toc63928833"/>
      <w:bookmarkStart w:id="258" w:name="_Toc64380081"/>
      <w:r w:rsidRPr="00B81FD0">
        <w:lastRenderedPageBreak/>
        <w:t>3. ОРГАНИЗАЦИОННЫЙ РАЗДЕЛ ОСНОВНОЙ ОБРАЗОВАТЕЛЬНОЙ ПРОГРАММЫ СРЕДНЕГО ОБЩЕГО ОБРАЗОВАНИЯ</w:t>
      </w:r>
      <w:bookmarkEnd w:id="257"/>
      <w:bookmarkEnd w:id="258"/>
    </w:p>
    <w:p w:rsidR="00CC4321" w:rsidRPr="00B81FD0" w:rsidRDefault="00CC4321" w:rsidP="00C6718C">
      <w:pPr>
        <w:pStyle w:val="1a"/>
      </w:pPr>
      <w:bookmarkStart w:id="259" w:name="_Toc64380082"/>
      <w:r w:rsidRPr="00B81FD0">
        <w:t>3.1.</w:t>
      </w:r>
      <w:r w:rsidRPr="00B81FD0">
        <w:tab/>
        <w:t>Учебный план</w:t>
      </w:r>
      <w:bookmarkEnd w:id="259"/>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МБОУ « Гимназия  № 1»  имени Мусы Джалиля реализует программы начального общего, основного общего  и среднего (полного) общего образования, имеет лицензию серии 16 Л 01 №  0003708 (регистрационный номер  7743) от  26.01.2016г.</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Учебный план  Муниципального бюджетного общеобразовательного учреждения «Гимназия  №1»   имени Мусы Джалиля составлен на основании</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Закона Российской Федерации от 29.12.2012 №273-Ф3 «Об образовании в</w:t>
      </w:r>
      <w:r w:rsidRPr="00B81FD0">
        <w:rPr>
          <w:rFonts w:ascii="Times New Roman" w:hAnsi="Times New Roman" w:cs="Times New Roman"/>
          <w:sz w:val="24"/>
          <w:szCs w:val="24"/>
        </w:rPr>
        <w:tab/>
        <w:t>Российской Федерации» (далее - Федеральный закон № 273-ФЗ);</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Закона Российской Федерации от 25.10.1991 № 1807-1 (ред. от 12.03.2014) «О языках народов Российской Федерации»;</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w:t>
      </w:r>
      <w:r w:rsidRPr="00B81FD0">
        <w:rPr>
          <w:rFonts w:ascii="Times New Roman" w:hAnsi="Times New Roman" w:cs="Times New Roman"/>
          <w:sz w:val="24"/>
          <w:szCs w:val="24"/>
        </w:rPr>
        <w:tab/>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Письма Минобрнауки России от 25.05.2015 г. №08-761 «Об изучении предметных областей «Основы религиозных культур и светской этики» и «Основы духовно-нравственной культуры народов России»;</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w:t>
      </w:r>
      <w:r w:rsidRPr="00B81FD0">
        <w:rPr>
          <w:rFonts w:ascii="Times New Roman" w:hAnsi="Times New Roman" w:cs="Times New Roman"/>
          <w:sz w:val="24"/>
          <w:szCs w:val="24"/>
        </w:rPr>
        <w:tab/>
        <w:t>Закона Республики Татарстан от 22.07.2013 № 68-ЗРТ «Об образовании»;</w:t>
      </w:r>
    </w:p>
    <w:p w:rsidR="00B81FD0" w:rsidRPr="00B81FD0" w:rsidRDefault="00B81FD0" w:rsidP="00280B97">
      <w:pPr>
        <w:numPr>
          <w:ilvl w:val="2"/>
          <w:numId w:val="40"/>
        </w:num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Закона Республики Татарстан от 08.07.1992 № 1560-ХП «О государственных языках Республики Татарстан и других языках в Республике Татарстан»;</w:t>
      </w:r>
    </w:p>
    <w:p w:rsidR="00B81FD0" w:rsidRPr="00B81FD0" w:rsidRDefault="00B81FD0" w:rsidP="00280B97">
      <w:pPr>
        <w:numPr>
          <w:ilvl w:val="1"/>
          <w:numId w:val="40"/>
        </w:num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B81FD0" w:rsidRPr="00B81FD0" w:rsidRDefault="00B81FD0" w:rsidP="00280B97">
      <w:pPr>
        <w:numPr>
          <w:ilvl w:val="1"/>
          <w:numId w:val="40"/>
        </w:num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Приказа Минобрнауки России от 07.06.2017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B81FD0" w:rsidRPr="00B81FD0" w:rsidRDefault="00B81FD0" w:rsidP="00280B97">
      <w:pPr>
        <w:numPr>
          <w:ilvl w:val="1"/>
          <w:numId w:val="40"/>
        </w:num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Письма Министерства образования и науки Российской Федерации от 20.06.2017 г. №ТС-194/08 «Об организации изучения учебного предмета «Астрономия» как обязательного для изучения на уровне среднего образования»;</w:t>
      </w:r>
    </w:p>
    <w:p w:rsidR="00B81FD0" w:rsidRPr="00B81FD0" w:rsidRDefault="00B81FD0" w:rsidP="00280B97">
      <w:pPr>
        <w:numPr>
          <w:ilvl w:val="1"/>
          <w:numId w:val="40"/>
        </w:num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lastRenderedPageBreak/>
        <w:t>Письма Министерства образования и науки Республики Татарстан № исх-1327/17 от 27.06.2017г. «Методические рекомендации по введению учебного предмета «Астрономия» как обязательного для изучения на уровне среднего образования».</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Учебный план сформирован с учетом специфики работы гимназии, которая обеспечивает индивидуальный характер развития учащихся в соответствии с их способностями и интересами.</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В соответствии с Уставом гимназии установлена 6-дневная учебная неделя. Все классы обучаются в первую смену. Продолжительность учебного года в 1-х классах - 33 недели, в  9,11-х классах составляет 34 недель, 2-4,5-8,10 классах - 35 учебных недель. Режим учебных занятий регулируется расписанием с началом учебного дня с 8.00 ч. Продолжительность урока во 2-11 классах - 45 минут.</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Во всех классах нормы учебной нагрузки не выходят за рамки предельно допустимой, согласно СанПИН.</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rPr>
      </w:pPr>
      <w:r w:rsidRPr="00002B5D">
        <w:rPr>
          <w:rFonts w:ascii="Times New Roman" w:eastAsia="Times New Roman" w:hAnsi="Times New Roman" w:cs="Times New Roman"/>
          <w:sz w:val="24"/>
          <w:szCs w:val="24"/>
        </w:rPr>
        <w:t>На уровне среднего общего образования обуча</w:t>
      </w:r>
      <w:r>
        <w:rPr>
          <w:rFonts w:ascii="Times New Roman" w:eastAsia="Times New Roman" w:hAnsi="Times New Roman" w:cs="Times New Roman"/>
          <w:sz w:val="24"/>
          <w:szCs w:val="24"/>
        </w:rPr>
        <w:t>ю</w:t>
      </w:r>
      <w:r w:rsidRPr="00002B5D">
        <w:rPr>
          <w:rFonts w:ascii="Times New Roman" w:eastAsia="Times New Roman" w:hAnsi="Times New Roman" w:cs="Times New Roman"/>
          <w:sz w:val="24"/>
          <w:szCs w:val="24"/>
        </w:rPr>
        <w:t>тся 2 класса: 10 класс – 1 класс-комплект (естественно-научный профиль) и 11 класс – 1 класс-комплект  (социально-экономический профиль).</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rPr>
      </w:pPr>
      <w:r w:rsidRPr="00002B5D">
        <w:rPr>
          <w:rFonts w:ascii="Times New Roman" w:eastAsia="Times New Roman" w:hAnsi="Times New Roman" w:cs="Times New Roman"/>
          <w:sz w:val="24"/>
          <w:szCs w:val="24"/>
        </w:rPr>
        <w:t xml:space="preserve">Учебный план для 10 класса составлен на основе примерного учебного плана для общеобразовательных учреждений Российской Федерации, реализующих программы среднего общего образования в соответствии с ФГОС среднего общего образования.  </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rPr>
      </w:pPr>
      <w:r w:rsidRPr="00002B5D">
        <w:rPr>
          <w:rFonts w:ascii="Times New Roman" w:eastAsia="Times New Roman" w:hAnsi="Times New Roman" w:cs="Times New Roman"/>
          <w:sz w:val="24"/>
          <w:szCs w:val="24"/>
        </w:rPr>
        <w:t>Учебный план для 10 класса  разработан в соответствии с методическими рекомендациями по проектированию содержания организационного раздела основной образовательной программы среднего общего образования для общеобразовательных организаций Республики Татарстан от 2017г.</w:t>
      </w:r>
    </w:p>
    <w:p w:rsidR="00002B5D" w:rsidRPr="00002B5D" w:rsidRDefault="00002B5D" w:rsidP="00002B5D">
      <w:pPr>
        <w:tabs>
          <w:tab w:val="left" w:pos="1710"/>
        </w:tabs>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Учебный план для 10 класса разработан на основе примерного учебного плана</w:t>
      </w:r>
      <w:r w:rsidRPr="00002B5D">
        <w:rPr>
          <w:rFonts w:ascii="Times New Roman" w:eastAsia="Times New Roman" w:hAnsi="Times New Roman" w:cs="Times New Roman"/>
          <w:sz w:val="24"/>
          <w:szCs w:val="24"/>
        </w:rPr>
        <w:t xml:space="preserve"> естественно-научного</w:t>
      </w:r>
      <w:r w:rsidRPr="00002B5D">
        <w:rPr>
          <w:rFonts w:ascii="Times New Roman" w:eastAsia="Times New Roman" w:hAnsi="Times New Roman" w:cs="Times New Roman"/>
          <w:sz w:val="24"/>
          <w:szCs w:val="24"/>
          <w:lang w:eastAsia="ru-RU"/>
        </w:rPr>
        <w:t xml:space="preserve"> профиля. На профильном уровне изучаются предметы «Математика», «Химия», «Биология».  </w:t>
      </w:r>
    </w:p>
    <w:p w:rsidR="00002B5D" w:rsidRPr="00002B5D" w:rsidRDefault="00002B5D" w:rsidP="00002B5D">
      <w:pPr>
        <w:tabs>
          <w:tab w:val="left" w:pos="375"/>
        </w:tabs>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rPr>
        <w:t>В предметной   области «Дополнительные учебные предметы, курсы по выбору» в 10 классе проводятся следующие курсы по выбору</w:t>
      </w:r>
      <w:r w:rsidRPr="00002B5D">
        <w:rPr>
          <w:rFonts w:ascii="Times New Roman" w:eastAsia="Times New Roman" w:hAnsi="Times New Roman" w:cs="Times New Roman"/>
          <w:sz w:val="24"/>
          <w:szCs w:val="24"/>
          <w:lang w:eastAsia="ru-RU"/>
        </w:rPr>
        <w:t xml:space="preserve">: </w:t>
      </w:r>
    </w:p>
    <w:p w:rsidR="00002B5D" w:rsidRPr="00002B5D" w:rsidRDefault="00002B5D" w:rsidP="00002B5D">
      <w:pPr>
        <w:tabs>
          <w:tab w:val="left" w:pos="375"/>
        </w:tabs>
        <w:spacing w:after="0" w:line="240" w:lineRule="auto"/>
        <w:ind w:firstLine="709"/>
        <w:jc w:val="both"/>
        <w:rPr>
          <w:rFonts w:ascii="Times New Roman" w:eastAsia="Times New Roman" w:hAnsi="Times New Roman" w:cs="Times New Roman"/>
          <w:sz w:val="24"/>
          <w:szCs w:val="24"/>
        </w:rPr>
      </w:pPr>
      <w:r w:rsidRPr="00002B5D">
        <w:rPr>
          <w:rFonts w:ascii="Times New Roman" w:eastAsia="Times New Roman" w:hAnsi="Times New Roman" w:cs="Times New Roman"/>
          <w:sz w:val="24"/>
          <w:szCs w:val="24"/>
          <w:lang w:eastAsia="ru-RU"/>
        </w:rPr>
        <w:t>Татарская литература-1 ч., «Практикум по информатике» - 1ч., «Практическая физика» -2 ч., «Актуальные вопросы обществознания»-2 ч., «Решение задач по планиметрии» - 1 ч.</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В 10 классе отводится 1 час недельной нагрузки на «Индивидуальный проект».</w:t>
      </w:r>
    </w:p>
    <w:p w:rsidR="00002B5D" w:rsidRPr="00002B5D" w:rsidRDefault="00002B5D" w:rsidP="00002B5D">
      <w:pPr>
        <w:spacing w:after="0" w:line="240" w:lineRule="auto"/>
        <w:ind w:firstLine="709"/>
        <w:jc w:val="both"/>
        <w:rPr>
          <w:rFonts w:ascii="Times New Roman" w:eastAsia="Calibri" w:hAnsi="Times New Roman" w:cs="Times New Roman"/>
          <w:sz w:val="24"/>
          <w:szCs w:val="24"/>
        </w:rPr>
      </w:pPr>
      <w:r w:rsidRPr="00002B5D">
        <w:rPr>
          <w:rFonts w:ascii="Times New Roman" w:eastAsia="Calibri" w:hAnsi="Times New Roman" w:cs="Times New Roman"/>
          <w:sz w:val="24"/>
          <w:szCs w:val="24"/>
        </w:rPr>
        <w:t xml:space="preserve">Также в рамках регионального компонента в 10-11 классах 2 часа  </w:t>
      </w:r>
      <w:r w:rsidRPr="00002B5D">
        <w:rPr>
          <w:rFonts w:ascii="Times New Roman" w:eastAsia="Calibri" w:hAnsi="Times New Roman" w:cs="Times New Roman"/>
          <w:bCs/>
          <w:sz w:val="24"/>
          <w:szCs w:val="24"/>
        </w:rPr>
        <w:t xml:space="preserve"> отведены на изучение родного языка и литературы.</w:t>
      </w:r>
      <w:r w:rsidRPr="00002B5D">
        <w:rPr>
          <w:rFonts w:ascii="Times New Roman" w:eastAsia="Calibri" w:hAnsi="Times New Roman" w:cs="Times New Roman"/>
          <w:sz w:val="24"/>
          <w:szCs w:val="24"/>
        </w:rPr>
        <w:t xml:space="preserve"> Предметная область «Родной язык и родная литература» реализуется через предметы «Родной язык» и «Родная литература», согласно заявлениям о выборе изучаемого родного языка. </w:t>
      </w:r>
    </w:p>
    <w:p w:rsidR="00002B5D" w:rsidRPr="00002B5D" w:rsidRDefault="00002B5D" w:rsidP="00002B5D">
      <w:pPr>
        <w:spacing w:after="0" w:line="240" w:lineRule="auto"/>
        <w:ind w:firstLine="709"/>
        <w:jc w:val="both"/>
        <w:rPr>
          <w:rFonts w:ascii="Times New Roman" w:eastAsia="Calibri" w:hAnsi="Times New Roman" w:cs="Times New Roman"/>
          <w:sz w:val="24"/>
          <w:szCs w:val="24"/>
        </w:rPr>
      </w:pPr>
      <w:r w:rsidRPr="00002B5D">
        <w:rPr>
          <w:rFonts w:ascii="Times New Roman" w:eastAsia="Calibri" w:hAnsi="Times New Roman" w:cs="Times New Roman"/>
          <w:sz w:val="24"/>
          <w:szCs w:val="24"/>
        </w:rPr>
        <w:t>Изучение учебного предмета «Астрономия» как обязательного в общеобразовательных организациях Российской Федерации в 2020-2021уч.году будет осуществляться в 11 классе.</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Согласно ФГОС СОО через внеурочную деятельность реализуется основная образовательная программа, создаются условия для получения образования всеми обучающимися, в том числе одаренными детьми.</w:t>
      </w:r>
    </w:p>
    <w:p w:rsidR="00002B5D" w:rsidRPr="00002B5D" w:rsidRDefault="00002B5D" w:rsidP="00002B5D">
      <w:pPr>
        <w:spacing w:after="0" w:line="240" w:lineRule="auto"/>
        <w:ind w:firstLine="709"/>
        <w:jc w:val="both"/>
        <w:rPr>
          <w:rFonts w:ascii="Times New Roman" w:eastAsia="Times New Roman" w:hAnsi="Times New Roman" w:cs="Times New Roman"/>
          <w:color w:val="FF0000"/>
          <w:sz w:val="24"/>
          <w:szCs w:val="24"/>
          <w:lang w:eastAsia="ru-RU"/>
        </w:rPr>
      </w:pPr>
      <w:r w:rsidRPr="00002B5D">
        <w:rPr>
          <w:rFonts w:ascii="Times New Roman" w:eastAsia="Times New Roman" w:hAnsi="Times New Roman" w:cs="Times New Roman"/>
          <w:sz w:val="24"/>
          <w:szCs w:val="24"/>
          <w:lang w:eastAsia="ru-RU"/>
        </w:rPr>
        <w:t xml:space="preserve"> Учебный план для учащихся 10 класса предусматривает до 10 часов в неделю  внеурочной деятельности.</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bCs/>
          <w:sz w:val="24"/>
          <w:szCs w:val="24"/>
          <w:lang w:eastAsia="ru-RU"/>
        </w:rPr>
        <w:t xml:space="preserve">Учебный план для 11 класса образовательных учреждений социально- экономического  профиля составлен на основе примерного  учебного плана для 10-11 классов, реализующих программы  среднего  общего образования  на  2019-2020 учебный год, </w:t>
      </w:r>
      <w:r w:rsidRPr="00002B5D">
        <w:rPr>
          <w:rFonts w:ascii="Times New Roman" w:eastAsia="Times New Roman" w:hAnsi="Times New Roman" w:cs="Times New Roman"/>
          <w:sz w:val="24"/>
          <w:szCs w:val="24"/>
          <w:lang w:eastAsia="ru-RU"/>
        </w:rPr>
        <w:t>ориентирован на 2-летний нормативный срок освоения образовательных программ среднего  общего образования  на 34 учебных  недель в год (11 класс).</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 xml:space="preserve"> Организация учебного процесса на третьей ступени обучения в гимназии осуществляется по 6 - дневной учебной неделе. </w:t>
      </w:r>
    </w:p>
    <w:p w:rsidR="00002B5D" w:rsidRPr="00002B5D" w:rsidRDefault="00002B5D" w:rsidP="00002B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b/>
          <w:bCs/>
          <w:i/>
          <w:sz w:val="24"/>
          <w:szCs w:val="24"/>
          <w:lang w:eastAsia="ru-RU"/>
        </w:rPr>
        <w:lastRenderedPageBreak/>
        <w:t>Социально-экономический профиль 11 класс</w:t>
      </w:r>
      <w:r w:rsidRPr="00002B5D">
        <w:rPr>
          <w:rFonts w:ascii="Times New Roman" w:eastAsia="Times New Roman" w:hAnsi="Times New Roman" w:cs="Times New Roman"/>
          <w:bCs/>
          <w:i/>
          <w:sz w:val="24"/>
          <w:szCs w:val="24"/>
          <w:lang w:eastAsia="ru-RU"/>
        </w:rPr>
        <w:t>:</w:t>
      </w:r>
      <w:r w:rsidRPr="00002B5D">
        <w:rPr>
          <w:rFonts w:ascii="Times New Roman" w:eastAsia="Times New Roman" w:hAnsi="Times New Roman" w:cs="Times New Roman"/>
          <w:sz w:val="24"/>
          <w:szCs w:val="24"/>
          <w:lang w:eastAsia="ru-RU"/>
        </w:rPr>
        <w:t xml:space="preserve"> - элективные учебные курсы предусматривают расширение программ по химии (1ч.), биологии (2ч.), русскому языку(1ч.), в виде учебных уроков и курсов (6 ч).</w:t>
      </w:r>
    </w:p>
    <w:p w:rsidR="00002B5D" w:rsidRPr="00002B5D" w:rsidRDefault="00002B5D" w:rsidP="00002B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bCs/>
          <w:sz w:val="24"/>
          <w:szCs w:val="24"/>
          <w:lang w:eastAsia="ru-RU"/>
        </w:rPr>
        <w:t>Учебные предметы (4 часа):</w:t>
      </w:r>
    </w:p>
    <w:p w:rsidR="00002B5D" w:rsidRPr="00002B5D" w:rsidRDefault="00002B5D" w:rsidP="00002B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 xml:space="preserve"> Химия-1 час,</w:t>
      </w:r>
    </w:p>
    <w:p w:rsidR="00002B5D" w:rsidRPr="00002B5D" w:rsidRDefault="00002B5D" w:rsidP="00002B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 xml:space="preserve"> Биология-2 час,</w:t>
      </w:r>
    </w:p>
    <w:p w:rsidR="00002B5D" w:rsidRPr="00002B5D" w:rsidRDefault="00002B5D" w:rsidP="00002B5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 xml:space="preserve"> Русский язык-1 час.</w:t>
      </w:r>
    </w:p>
    <w:p w:rsidR="00002B5D" w:rsidRPr="00002B5D" w:rsidRDefault="00002B5D" w:rsidP="00002B5D">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002B5D">
        <w:rPr>
          <w:rFonts w:ascii="Times New Roman" w:eastAsia="Times New Roman" w:hAnsi="Times New Roman" w:cs="Times New Roman"/>
          <w:bCs/>
          <w:sz w:val="24"/>
          <w:szCs w:val="24"/>
          <w:lang w:eastAsia="ru-RU"/>
        </w:rPr>
        <w:t xml:space="preserve"> Тематика элективных курсов:</w:t>
      </w:r>
    </w:p>
    <w:p w:rsidR="00002B5D" w:rsidRPr="00002B5D" w:rsidRDefault="00002B5D" w:rsidP="00002B5D">
      <w:pPr>
        <w:spacing w:after="0" w:line="240" w:lineRule="auto"/>
        <w:ind w:firstLine="709"/>
        <w:jc w:val="both"/>
        <w:rPr>
          <w:rFonts w:ascii="Times New Roman" w:eastAsia="Times New Roman" w:hAnsi="Times New Roman" w:cs="Times New Roman"/>
          <w:bCs/>
          <w:sz w:val="24"/>
          <w:szCs w:val="24"/>
          <w:lang w:eastAsia="ru-RU"/>
        </w:rPr>
      </w:pPr>
      <w:r w:rsidRPr="00002B5D">
        <w:rPr>
          <w:rFonts w:ascii="Times New Roman" w:eastAsia="Times New Roman" w:hAnsi="Times New Roman" w:cs="Times New Roman"/>
          <w:bCs/>
          <w:sz w:val="24"/>
          <w:szCs w:val="24"/>
          <w:lang w:eastAsia="ru-RU"/>
        </w:rPr>
        <w:t xml:space="preserve"> «Решение генетических задач» - 1 час, </w:t>
      </w:r>
    </w:p>
    <w:p w:rsidR="00002B5D" w:rsidRPr="00002B5D" w:rsidRDefault="00002B5D" w:rsidP="00002B5D">
      <w:pPr>
        <w:spacing w:after="0" w:line="240" w:lineRule="auto"/>
        <w:ind w:firstLine="709"/>
        <w:jc w:val="both"/>
        <w:rPr>
          <w:rFonts w:ascii="Times New Roman" w:eastAsia="Times New Roman" w:hAnsi="Times New Roman" w:cs="Times New Roman"/>
          <w:bCs/>
          <w:sz w:val="24"/>
          <w:szCs w:val="24"/>
          <w:lang w:eastAsia="ru-RU"/>
        </w:rPr>
      </w:pPr>
      <w:r w:rsidRPr="00002B5D">
        <w:rPr>
          <w:rFonts w:ascii="Times New Roman" w:eastAsia="Times New Roman" w:hAnsi="Times New Roman" w:cs="Times New Roman"/>
          <w:bCs/>
          <w:sz w:val="24"/>
          <w:szCs w:val="24"/>
          <w:lang w:eastAsia="ru-RU"/>
        </w:rPr>
        <w:t xml:space="preserve"> «Уравнения и неравенства» - 1 час.</w:t>
      </w:r>
    </w:p>
    <w:p w:rsidR="00002B5D" w:rsidRPr="00002B5D" w:rsidRDefault="00002B5D" w:rsidP="00002B5D">
      <w:pPr>
        <w:shd w:val="clear" w:color="auto" w:fill="FFFFFF"/>
        <w:spacing w:after="0" w:line="240" w:lineRule="auto"/>
        <w:ind w:firstLine="709"/>
        <w:jc w:val="both"/>
        <w:rPr>
          <w:rFonts w:ascii="Times New Roman" w:eastAsia="Times New Roman" w:hAnsi="Times New Roman" w:cs="Times New Roman"/>
          <w:b/>
          <w:i/>
          <w:sz w:val="24"/>
          <w:szCs w:val="24"/>
          <w:lang w:eastAsia="ru-RU"/>
        </w:rPr>
      </w:pPr>
      <w:r w:rsidRPr="00002B5D">
        <w:rPr>
          <w:rFonts w:ascii="Times New Roman" w:eastAsia="Times New Roman" w:hAnsi="Times New Roman" w:cs="Times New Roman"/>
          <w:b/>
          <w:i/>
          <w:sz w:val="24"/>
          <w:szCs w:val="24"/>
          <w:lang w:eastAsia="ru-RU"/>
        </w:rPr>
        <w:t>Деление классов на группы при изучении отдельных предметов.</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 xml:space="preserve">При проведении учебных занятий по предметам «Иностранный  язык (английский)», «Технология», «Информатика и ИКТ», «Физическая культура» (10-11 классы), а также по «Физике», «Химии» (во время проведения практических занятий), осуществляется деление классов на две группы при наполняемости класса 20 и более человек. </w:t>
      </w:r>
    </w:p>
    <w:p w:rsidR="00002B5D" w:rsidRPr="00002B5D" w:rsidRDefault="00002B5D" w:rsidP="00002B5D">
      <w:pPr>
        <w:spacing w:after="0" w:line="240" w:lineRule="auto"/>
        <w:ind w:firstLine="709"/>
        <w:jc w:val="both"/>
        <w:rPr>
          <w:rFonts w:ascii="Times New Roman" w:eastAsia="Times New Roman" w:hAnsi="Times New Roman" w:cs="Times New Roman"/>
          <w:sz w:val="24"/>
          <w:szCs w:val="24"/>
          <w:lang w:eastAsia="ru-RU"/>
        </w:rPr>
      </w:pPr>
      <w:r w:rsidRPr="00002B5D">
        <w:rPr>
          <w:rFonts w:ascii="Times New Roman" w:eastAsia="Times New Roman" w:hAnsi="Times New Roman" w:cs="Times New Roman"/>
          <w:sz w:val="24"/>
          <w:szCs w:val="24"/>
          <w:lang w:eastAsia="ru-RU"/>
        </w:rPr>
        <w:t>Учебный предмет «Физическая культура» преподается в 1</w:t>
      </w:r>
      <w:r>
        <w:rPr>
          <w:rFonts w:ascii="Times New Roman" w:eastAsia="Times New Roman" w:hAnsi="Times New Roman" w:cs="Times New Roman"/>
          <w:sz w:val="24"/>
          <w:szCs w:val="24"/>
          <w:lang w:eastAsia="ru-RU"/>
        </w:rPr>
        <w:t>0</w:t>
      </w:r>
      <w:r w:rsidRPr="00002B5D">
        <w:rPr>
          <w:rFonts w:ascii="Times New Roman" w:eastAsia="Times New Roman" w:hAnsi="Times New Roman" w:cs="Times New Roman"/>
          <w:sz w:val="24"/>
          <w:szCs w:val="24"/>
          <w:lang w:eastAsia="ru-RU"/>
        </w:rPr>
        <w:t xml:space="preserve">-11 классах в объеме 3 часа в неделю. </w:t>
      </w:r>
    </w:p>
    <w:p w:rsidR="00B81FD0" w:rsidRPr="00B81FD0" w:rsidRDefault="00B81FD0" w:rsidP="0051167E">
      <w:pPr>
        <w:spacing w:after="0" w:line="240" w:lineRule="auto"/>
        <w:ind w:firstLine="709"/>
        <w:jc w:val="center"/>
        <w:rPr>
          <w:rFonts w:ascii="Times New Roman" w:hAnsi="Times New Roman" w:cs="Times New Roman"/>
          <w:sz w:val="24"/>
          <w:szCs w:val="24"/>
        </w:rPr>
      </w:pPr>
      <w:r w:rsidRPr="00B81FD0">
        <w:rPr>
          <w:rFonts w:ascii="Times New Roman" w:hAnsi="Times New Roman" w:cs="Times New Roman"/>
          <w:b/>
          <w:sz w:val="24"/>
          <w:szCs w:val="24"/>
        </w:rPr>
        <w:t>Учебный  план для 10 класса</w:t>
      </w:r>
    </w:p>
    <w:p w:rsidR="00B81FD0" w:rsidRPr="00B81FD0" w:rsidRDefault="00B81FD0" w:rsidP="0051167E">
      <w:pPr>
        <w:spacing w:after="0" w:line="240" w:lineRule="auto"/>
        <w:ind w:firstLine="709"/>
        <w:jc w:val="center"/>
        <w:rPr>
          <w:rFonts w:ascii="Times New Roman" w:hAnsi="Times New Roman" w:cs="Times New Roman"/>
          <w:b/>
          <w:sz w:val="24"/>
          <w:szCs w:val="24"/>
        </w:rPr>
      </w:pPr>
      <w:r w:rsidRPr="00B81FD0">
        <w:rPr>
          <w:rFonts w:ascii="Times New Roman" w:hAnsi="Times New Roman" w:cs="Times New Roman"/>
          <w:b/>
          <w:sz w:val="24"/>
          <w:szCs w:val="24"/>
        </w:rPr>
        <w:t>МБОУ «Гимназия №1» имени Мусы Джалиля НМР РТ</w:t>
      </w:r>
    </w:p>
    <w:p w:rsidR="00B81FD0" w:rsidRPr="00B81FD0" w:rsidRDefault="00B81FD0" w:rsidP="0051167E">
      <w:pPr>
        <w:spacing w:after="0" w:line="240" w:lineRule="auto"/>
        <w:ind w:firstLine="709"/>
        <w:jc w:val="center"/>
        <w:rPr>
          <w:rFonts w:ascii="Times New Roman" w:hAnsi="Times New Roman" w:cs="Times New Roman"/>
          <w:b/>
          <w:sz w:val="24"/>
          <w:szCs w:val="24"/>
        </w:rPr>
      </w:pPr>
      <w:r w:rsidRPr="00B81FD0">
        <w:rPr>
          <w:rFonts w:ascii="Times New Roman" w:hAnsi="Times New Roman" w:cs="Times New Roman"/>
          <w:b/>
          <w:sz w:val="24"/>
          <w:szCs w:val="24"/>
          <w:lang w:val="tt-RU"/>
        </w:rPr>
        <w:t>(естественно-научный профил</w:t>
      </w:r>
      <w:r w:rsidRPr="00B81FD0">
        <w:rPr>
          <w:rFonts w:ascii="Times New Roman" w:hAnsi="Times New Roman" w:cs="Times New Roman"/>
          <w:b/>
          <w:sz w:val="24"/>
          <w:szCs w:val="24"/>
        </w:rPr>
        <w:t>ь)</w:t>
      </w:r>
    </w:p>
    <w:tbl>
      <w:tblPr>
        <w:tblStyle w:val="af"/>
        <w:tblW w:w="10065" w:type="dxa"/>
        <w:tblInd w:w="-147" w:type="dxa"/>
        <w:tblLook w:val="04A0" w:firstRow="1" w:lastRow="0" w:firstColumn="1" w:lastColumn="0" w:noHBand="0" w:noVBand="1"/>
      </w:tblPr>
      <w:tblGrid>
        <w:gridCol w:w="2269"/>
        <w:gridCol w:w="3389"/>
        <w:gridCol w:w="1147"/>
        <w:gridCol w:w="1701"/>
        <w:gridCol w:w="1559"/>
      </w:tblGrid>
      <w:tr w:rsidR="00187827" w:rsidRPr="00187827" w:rsidTr="00576AFB">
        <w:tc>
          <w:tcPr>
            <w:tcW w:w="2269" w:type="dxa"/>
            <w:vMerge w:val="restart"/>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Предметная</w:t>
            </w:r>
          </w:p>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область</w:t>
            </w:r>
          </w:p>
        </w:tc>
        <w:tc>
          <w:tcPr>
            <w:tcW w:w="3389" w:type="dxa"/>
            <w:vMerge w:val="restart"/>
          </w:tcPr>
          <w:p w:rsidR="00187827" w:rsidRPr="00187827" w:rsidRDefault="00187827" w:rsidP="00187827">
            <w:pPr>
              <w:jc w:val="center"/>
              <w:rPr>
                <w:rFonts w:ascii="Times New Roman" w:hAnsi="Times New Roman" w:cs="Times New Roman"/>
                <w:b/>
                <w:sz w:val="24"/>
                <w:szCs w:val="24"/>
                <w:lang w:val="tt-RU"/>
              </w:rPr>
            </w:pPr>
            <w:r w:rsidRPr="00187827">
              <w:rPr>
                <w:rFonts w:ascii="Times New Roman" w:hAnsi="Times New Roman" w:cs="Times New Roman"/>
                <w:b/>
                <w:sz w:val="24"/>
                <w:szCs w:val="24"/>
              </w:rPr>
              <w:t>Учебный предмет</w:t>
            </w:r>
          </w:p>
        </w:tc>
        <w:tc>
          <w:tcPr>
            <w:tcW w:w="1147" w:type="dxa"/>
            <w:vMerge w:val="restart"/>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Уровень</w:t>
            </w:r>
          </w:p>
        </w:tc>
        <w:tc>
          <w:tcPr>
            <w:tcW w:w="3260" w:type="dxa"/>
            <w:gridSpan w:val="2"/>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Количество часов в неделю</w:t>
            </w:r>
          </w:p>
        </w:tc>
      </w:tr>
      <w:tr w:rsidR="00187827" w:rsidRPr="00187827" w:rsidTr="00576AFB">
        <w:tc>
          <w:tcPr>
            <w:tcW w:w="2269" w:type="dxa"/>
            <w:vMerge/>
          </w:tcPr>
          <w:p w:rsidR="00187827" w:rsidRPr="00187827" w:rsidRDefault="00187827" w:rsidP="00187827">
            <w:pPr>
              <w:jc w:val="center"/>
              <w:rPr>
                <w:rFonts w:ascii="Times New Roman" w:hAnsi="Times New Roman" w:cs="Times New Roman"/>
                <w:b/>
                <w:sz w:val="24"/>
                <w:szCs w:val="24"/>
              </w:rPr>
            </w:pPr>
          </w:p>
        </w:tc>
        <w:tc>
          <w:tcPr>
            <w:tcW w:w="3389" w:type="dxa"/>
            <w:vMerge/>
          </w:tcPr>
          <w:p w:rsidR="00187827" w:rsidRPr="00187827" w:rsidRDefault="00187827" w:rsidP="00187827">
            <w:pPr>
              <w:jc w:val="center"/>
              <w:rPr>
                <w:rFonts w:ascii="Times New Roman" w:hAnsi="Times New Roman" w:cs="Times New Roman"/>
                <w:b/>
                <w:sz w:val="24"/>
                <w:szCs w:val="24"/>
              </w:rPr>
            </w:pPr>
          </w:p>
        </w:tc>
        <w:tc>
          <w:tcPr>
            <w:tcW w:w="1147" w:type="dxa"/>
            <w:vMerge/>
          </w:tcPr>
          <w:p w:rsidR="00187827" w:rsidRPr="00187827" w:rsidRDefault="00187827" w:rsidP="00187827">
            <w:pPr>
              <w:jc w:val="center"/>
              <w:rPr>
                <w:rFonts w:ascii="Times New Roman" w:hAnsi="Times New Roman" w:cs="Times New Roman"/>
                <w:b/>
                <w:sz w:val="24"/>
                <w:szCs w:val="24"/>
              </w:rPr>
            </w:pPr>
          </w:p>
        </w:tc>
        <w:tc>
          <w:tcPr>
            <w:tcW w:w="1701" w:type="dxa"/>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10 класс</w:t>
            </w:r>
          </w:p>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2020-2021</w:t>
            </w:r>
          </w:p>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уч год</w:t>
            </w:r>
          </w:p>
        </w:tc>
        <w:tc>
          <w:tcPr>
            <w:tcW w:w="1559" w:type="dxa"/>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11 класс</w:t>
            </w:r>
          </w:p>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2021-2022</w:t>
            </w:r>
          </w:p>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уч год</w:t>
            </w:r>
          </w:p>
        </w:tc>
      </w:tr>
      <w:tr w:rsidR="00187827" w:rsidRPr="00187827" w:rsidTr="00576AFB">
        <w:trPr>
          <w:trHeight w:val="225"/>
        </w:trPr>
        <w:tc>
          <w:tcPr>
            <w:tcW w:w="2269" w:type="dxa"/>
            <w:vMerge w:val="restart"/>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Русский язык и литература</w:t>
            </w: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Русский язык</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2</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2</w:t>
            </w:r>
          </w:p>
        </w:tc>
      </w:tr>
      <w:tr w:rsidR="00187827" w:rsidRPr="00187827" w:rsidTr="00576AFB">
        <w:trPr>
          <w:trHeight w:val="315"/>
        </w:trPr>
        <w:tc>
          <w:tcPr>
            <w:tcW w:w="2269" w:type="dxa"/>
            <w:vMerge/>
          </w:tcPr>
          <w:p w:rsidR="00187827" w:rsidRPr="00187827" w:rsidRDefault="00187827" w:rsidP="00187827">
            <w:pPr>
              <w:jc w:val="center"/>
              <w:rPr>
                <w:rFonts w:ascii="Times New Roman" w:hAnsi="Times New Roman" w:cs="Times New Roman"/>
                <w:sz w:val="24"/>
                <w:szCs w:val="24"/>
              </w:rPr>
            </w:pP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Литература</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r>
      <w:tr w:rsidR="00187827" w:rsidRPr="00187827" w:rsidTr="00576AFB">
        <w:trPr>
          <w:trHeight w:val="270"/>
        </w:trPr>
        <w:tc>
          <w:tcPr>
            <w:tcW w:w="226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Родной язык и литература</w:t>
            </w: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Родной язык</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1</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1</w:t>
            </w:r>
          </w:p>
        </w:tc>
      </w:tr>
      <w:tr w:rsidR="00187827" w:rsidRPr="00187827" w:rsidTr="00576AFB">
        <w:trPr>
          <w:trHeight w:val="828"/>
        </w:trPr>
        <w:tc>
          <w:tcPr>
            <w:tcW w:w="226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Математика и информатика</w:t>
            </w: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Математика</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У</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6</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6</w:t>
            </w:r>
          </w:p>
        </w:tc>
      </w:tr>
      <w:tr w:rsidR="00187827" w:rsidRPr="00187827" w:rsidTr="00576AFB">
        <w:tc>
          <w:tcPr>
            <w:tcW w:w="226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Иностранные языки</w:t>
            </w: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 xml:space="preserve">Иностранный язык </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r>
      <w:tr w:rsidR="00187827" w:rsidRPr="00187827" w:rsidTr="00576AFB">
        <w:trPr>
          <w:trHeight w:val="150"/>
        </w:trPr>
        <w:tc>
          <w:tcPr>
            <w:tcW w:w="2269" w:type="dxa"/>
            <w:vMerge w:val="restart"/>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Естественные науки</w:t>
            </w: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Химия</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У</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5</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5</w:t>
            </w:r>
          </w:p>
        </w:tc>
      </w:tr>
      <w:tr w:rsidR="00187827" w:rsidRPr="00187827" w:rsidTr="00576AFB">
        <w:trPr>
          <w:trHeight w:val="120"/>
        </w:trPr>
        <w:tc>
          <w:tcPr>
            <w:tcW w:w="2269" w:type="dxa"/>
            <w:vMerge/>
          </w:tcPr>
          <w:p w:rsidR="00187827" w:rsidRPr="00187827" w:rsidRDefault="00187827" w:rsidP="00187827">
            <w:pPr>
              <w:jc w:val="center"/>
              <w:rPr>
                <w:rFonts w:ascii="Times New Roman" w:hAnsi="Times New Roman" w:cs="Times New Roman"/>
                <w:sz w:val="24"/>
                <w:szCs w:val="24"/>
              </w:rPr>
            </w:pP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Биология</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У</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r>
      <w:tr w:rsidR="00187827" w:rsidRPr="00187827" w:rsidTr="00576AFB">
        <w:trPr>
          <w:trHeight w:val="120"/>
        </w:trPr>
        <w:tc>
          <w:tcPr>
            <w:tcW w:w="2269" w:type="dxa"/>
            <w:vMerge/>
          </w:tcPr>
          <w:p w:rsidR="00187827" w:rsidRPr="00187827" w:rsidRDefault="00187827" w:rsidP="00187827">
            <w:pPr>
              <w:jc w:val="center"/>
              <w:rPr>
                <w:rFonts w:ascii="Times New Roman" w:hAnsi="Times New Roman" w:cs="Times New Roman"/>
                <w:sz w:val="24"/>
                <w:szCs w:val="24"/>
              </w:rPr>
            </w:pP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Астрономия</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1</w:t>
            </w:r>
          </w:p>
        </w:tc>
      </w:tr>
      <w:tr w:rsidR="00187827" w:rsidRPr="00187827" w:rsidTr="00576AFB">
        <w:trPr>
          <w:trHeight w:val="120"/>
        </w:trPr>
        <w:tc>
          <w:tcPr>
            <w:tcW w:w="226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Общественные науки</w:t>
            </w: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История</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2</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2</w:t>
            </w:r>
          </w:p>
        </w:tc>
      </w:tr>
      <w:tr w:rsidR="00187827" w:rsidRPr="00187827" w:rsidTr="00576AFB">
        <w:trPr>
          <w:trHeight w:val="210"/>
        </w:trPr>
        <w:tc>
          <w:tcPr>
            <w:tcW w:w="2269" w:type="dxa"/>
            <w:vMerge w:val="restart"/>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Физическая культура, экология и основы безопасности жизнедеятельности</w:t>
            </w: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Физическая культура</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3</w:t>
            </w:r>
          </w:p>
        </w:tc>
      </w:tr>
      <w:tr w:rsidR="00187827" w:rsidRPr="00187827" w:rsidTr="00576AFB">
        <w:trPr>
          <w:trHeight w:val="885"/>
        </w:trPr>
        <w:tc>
          <w:tcPr>
            <w:tcW w:w="2269" w:type="dxa"/>
            <w:vMerge/>
          </w:tcPr>
          <w:p w:rsidR="00187827" w:rsidRPr="00187827" w:rsidRDefault="00187827" w:rsidP="00187827">
            <w:pPr>
              <w:jc w:val="center"/>
              <w:rPr>
                <w:rFonts w:ascii="Times New Roman" w:hAnsi="Times New Roman" w:cs="Times New Roman"/>
                <w:sz w:val="24"/>
                <w:szCs w:val="24"/>
              </w:rPr>
            </w:pPr>
          </w:p>
        </w:tc>
        <w:tc>
          <w:tcPr>
            <w:tcW w:w="338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Основы безопасности жизнедеятельности</w:t>
            </w:r>
          </w:p>
        </w:tc>
        <w:tc>
          <w:tcPr>
            <w:tcW w:w="1147"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Б</w:t>
            </w: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1</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1</w:t>
            </w:r>
          </w:p>
        </w:tc>
      </w:tr>
      <w:tr w:rsidR="00187827" w:rsidRPr="00187827" w:rsidTr="00576AFB">
        <w:trPr>
          <w:trHeight w:val="291"/>
        </w:trPr>
        <w:tc>
          <w:tcPr>
            <w:tcW w:w="5658" w:type="dxa"/>
            <w:gridSpan w:val="2"/>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Индивидуальный проект</w:t>
            </w:r>
          </w:p>
        </w:tc>
        <w:tc>
          <w:tcPr>
            <w:tcW w:w="1147" w:type="dxa"/>
          </w:tcPr>
          <w:p w:rsidR="00187827" w:rsidRPr="00187827" w:rsidRDefault="00187827" w:rsidP="00187827">
            <w:pPr>
              <w:jc w:val="center"/>
              <w:rPr>
                <w:rFonts w:ascii="Times New Roman" w:hAnsi="Times New Roman" w:cs="Times New Roman"/>
                <w:sz w:val="24"/>
                <w:szCs w:val="24"/>
              </w:rPr>
            </w:pPr>
          </w:p>
        </w:tc>
        <w:tc>
          <w:tcPr>
            <w:tcW w:w="1701"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1</w:t>
            </w:r>
          </w:p>
        </w:tc>
        <w:tc>
          <w:tcPr>
            <w:tcW w:w="1559" w:type="dxa"/>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1</w:t>
            </w:r>
          </w:p>
        </w:tc>
      </w:tr>
      <w:tr w:rsidR="00187827" w:rsidRPr="00187827" w:rsidTr="00576AFB">
        <w:trPr>
          <w:trHeight w:val="291"/>
        </w:trPr>
        <w:tc>
          <w:tcPr>
            <w:tcW w:w="5658" w:type="dxa"/>
            <w:gridSpan w:val="2"/>
          </w:tcPr>
          <w:p w:rsidR="00187827" w:rsidRPr="00187827" w:rsidRDefault="00187827" w:rsidP="00187827">
            <w:pPr>
              <w:jc w:val="center"/>
              <w:rPr>
                <w:rFonts w:ascii="Times New Roman" w:hAnsi="Times New Roman" w:cs="Times New Roman"/>
                <w:b/>
                <w:sz w:val="24"/>
                <w:szCs w:val="24"/>
                <w:lang w:val="tt-RU"/>
              </w:rPr>
            </w:pPr>
            <w:r w:rsidRPr="00187827">
              <w:rPr>
                <w:rFonts w:ascii="Times New Roman" w:hAnsi="Times New Roman" w:cs="Times New Roman"/>
                <w:b/>
                <w:sz w:val="24"/>
                <w:szCs w:val="24"/>
                <w:lang w:val="tt-RU"/>
              </w:rPr>
              <w:t>Итого</w:t>
            </w:r>
          </w:p>
        </w:tc>
        <w:tc>
          <w:tcPr>
            <w:tcW w:w="1147" w:type="dxa"/>
          </w:tcPr>
          <w:p w:rsidR="00187827" w:rsidRPr="00187827" w:rsidRDefault="00187827" w:rsidP="00187827">
            <w:pPr>
              <w:jc w:val="center"/>
              <w:rPr>
                <w:rFonts w:ascii="Times New Roman" w:hAnsi="Times New Roman" w:cs="Times New Roman"/>
                <w:b/>
                <w:sz w:val="24"/>
                <w:szCs w:val="24"/>
              </w:rPr>
            </w:pPr>
          </w:p>
        </w:tc>
        <w:tc>
          <w:tcPr>
            <w:tcW w:w="1701" w:type="dxa"/>
          </w:tcPr>
          <w:p w:rsidR="00187827" w:rsidRPr="00187827" w:rsidRDefault="00187827" w:rsidP="00187827">
            <w:pPr>
              <w:jc w:val="center"/>
              <w:rPr>
                <w:rFonts w:ascii="Times New Roman" w:hAnsi="Times New Roman" w:cs="Times New Roman"/>
                <w:b/>
                <w:sz w:val="24"/>
                <w:szCs w:val="24"/>
                <w:lang w:val="tt-RU"/>
              </w:rPr>
            </w:pPr>
            <w:r w:rsidRPr="00187827">
              <w:rPr>
                <w:rFonts w:ascii="Times New Roman" w:hAnsi="Times New Roman" w:cs="Times New Roman"/>
                <w:b/>
                <w:sz w:val="24"/>
                <w:szCs w:val="24"/>
                <w:lang w:val="tt-RU"/>
              </w:rPr>
              <w:t>30</w:t>
            </w:r>
          </w:p>
        </w:tc>
        <w:tc>
          <w:tcPr>
            <w:tcW w:w="1559" w:type="dxa"/>
          </w:tcPr>
          <w:p w:rsidR="00187827" w:rsidRPr="00187827" w:rsidRDefault="00187827" w:rsidP="00187827">
            <w:pPr>
              <w:jc w:val="center"/>
              <w:rPr>
                <w:rFonts w:ascii="Times New Roman" w:hAnsi="Times New Roman" w:cs="Times New Roman"/>
                <w:b/>
                <w:sz w:val="24"/>
                <w:szCs w:val="24"/>
                <w:lang w:val="tt-RU"/>
              </w:rPr>
            </w:pPr>
            <w:r w:rsidRPr="00187827">
              <w:rPr>
                <w:rFonts w:ascii="Times New Roman" w:hAnsi="Times New Roman" w:cs="Times New Roman"/>
                <w:b/>
                <w:sz w:val="24"/>
                <w:szCs w:val="24"/>
                <w:lang w:val="tt-RU"/>
              </w:rPr>
              <w:t>31</w:t>
            </w:r>
          </w:p>
        </w:tc>
      </w:tr>
      <w:tr w:rsidR="00187827" w:rsidRPr="00187827" w:rsidTr="00187827">
        <w:trPr>
          <w:trHeight w:val="522"/>
        </w:trPr>
        <w:tc>
          <w:tcPr>
            <w:tcW w:w="5658" w:type="dxa"/>
            <w:gridSpan w:val="2"/>
          </w:tcPr>
          <w:p w:rsidR="00187827" w:rsidRPr="00187827" w:rsidRDefault="00187827" w:rsidP="00187827">
            <w:pPr>
              <w:jc w:val="center"/>
              <w:rPr>
                <w:rFonts w:ascii="Times New Roman" w:hAnsi="Times New Roman" w:cs="Times New Roman"/>
                <w:sz w:val="24"/>
                <w:szCs w:val="24"/>
              </w:rPr>
            </w:pPr>
            <w:r w:rsidRPr="00187827">
              <w:rPr>
                <w:rFonts w:ascii="Times New Roman" w:hAnsi="Times New Roman" w:cs="Times New Roman"/>
                <w:sz w:val="24"/>
                <w:szCs w:val="24"/>
              </w:rPr>
              <w:t>Дополнительные учебные предметы и курсы по выбору</w:t>
            </w:r>
          </w:p>
        </w:tc>
        <w:tc>
          <w:tcPr>
            <w:tcW w:w="1147" w:type="dxa"/>
          </w:tcPr>
          <w:p w:rsidR="00187827" w:rsidRPr="00187827" w:rsidRDefault="00187827" w:rsidP="00187827">
            <w:pPr>
              <w:jc w:val="center"/>
              <w:rPr>
                <w:rFonts w:ascii="Times New Roman" w:hAnsi="Times New Roman" w:cs="Times New Roman"/>
                <w:sz w:val="24"/>
                <w:szCs w:val="24"/>
              </w:rPr>
            </w:pPr>
          </w:p>
        </w:tc>
        <w:tc>
          <w:tcPr>
            <w:tcW w:w="1701" w:type="dxa"/>
          </w:tcPr>
          <w:p w:rsidR="00187827" w:rsidRPr="00187827" w:rsidRDefault="00187827" w:rsidP="00187827">
            <w:pPr>
              <w:jc w:val="cente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187827" w:rsidRPr="00187827" w:rsidRDefault="00187827" w:rsidP="00187827">
            <w:pPr>
              <w:jc w:val="center"/>
              <w:rPr>
                <w:rFonts w:ascii="Times New Roman" w:hAnsi="Times New Roman" w:cs="Times New Roman"/>
                <w:sz w:val="24"/>
                <w:szCs w:val="24"/>
              </w:rPr>
            </w:pPr>
            <w:r>
              <w:rPr>
                <w:rFonts w:ascii="Times New Roman" w:hAnsi="Times New Roman" w:cs="Times New Roman"/>
                <w:sz w:val="24"/>
                <w:szCs w:val="24"/>
              </w:rPr>
              <w:t>6</w:t>
            </w:r>
          </w:p>
        </w:tc>
      </w:tr>
      <w:tr w:rsidR="00187827" w:rsidRPr="00187827" w:rsidTr="006C05A3">
        <w:trPr>
          <w:trHeight w:val="253"/>
        </w:trPr>
        <w:tc>
          <w:tcPr>
            <w:tcW w:w="5658" w:type="dxa"/>
            <w:gridSpan w:val="2"/>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Максимальный объем учебной нагрузки</w:t>
            </w:r>
          </w:p>
        </w:tc>
        <w:tc>
          <w:tcPr>
            <w:tcW w:w="1147" w:type="dxa"/>
          </w:tcPr>
          <w:p w:rsidR="00187827" w:rsidRPr="00187827" w:rsidRDefault="00187827" w:rsidP="00187827">
            <w:pPr>
              <w:jc w:val="center"/>
              <w:rPr>
                <w:rFonts w:ascii="Times New Roman" w:hAnsi="Times New Roman" w:cs="Times New Roman"/>
                <w:b/>
                <w:sz w:val="24"/>
                <w:szCs w:val="24"/>
              </w:rPr>
            </w:pPr>
          </w:p>
        </w:tc>
        <w:tc>
          <w:tcPr>
            <w:tcW w:w="1701" w:type="dxa"/>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37</w:t>
            </w:r>
          </w:p>
        </w:tc>
        <w:tc>
          <w:tcPr>
            <w:tcW w:w="1559" w:type="dxa"/>
          </w:tcPr>
          <w:p w:rsidR="00187827" w:rsidRPr="00187827" w:rsidRDefault="00187827" w:rsidP="00187827">
            <w:pPr>
              <w:jc w:val="center"/>
              <w:rPr>
                <w:rFonts w:ascii="Times New Roman" w:hAnsi="Times New Roman" w:cs="Times New Roman"/>
                <w:b/>
                <w:sz w:val="24"/>
                <w:szCs w:val="24"/>
              </w:rPr>
            </w:pPr>
            <w:r w:rsidRPr="00187827">
              <w:rPr>
                <w:rFonts w:ascii="Times New Roman" w:hAnsi="Times New Roman" w:cs="Times New Roman"/>
                <w:b/>
                <w:sz w:val="24"/>
                <w:szCs w:val="24"/>
              </w:rPr>
              <w:t>37</w:t>
            </w:r>
          </w:p>
        </w:tc>
      </w:tr>
    </w:tbl>
    <w:p w:rsidR="00B81FD0" w:rsidRDefault="00B81FD0" w:rsidP="0051167E">
      <w:pPr>
        <w:spacing w:after="0" w:line="240" w:lineRule="auto"/>
        <w:ind w:firstLine="709"/>
        <w:jc w:val="center"/>
        <w:rPr>
          <w:rFonts w:ascii="Times New Roman" w:hAnsi="Times New Roman" w:cs="Times New Roman"/>
          <w:sz w:val="24"/>
          <w:szCs w:val="24"/>
        </w:rPr>
      </w:pPr>
    </w:p>
    <w:p w:rsidR="00002B5D" w:rsidRDefault="00002B5D" w:rsidP="0051167E">
      <w:pPr>
        <w:spacing w:after="0" w:line="240" w:lineRule="auto"/>
        <w:ind w:firstLine="709"/>
        <w:jc w:val="center"/>
        <w:rPr>
          <w:rFonts w:ascii="Times New Roman" w:hAnsi="Times New Roman" w:cs="Times New Roman"/>
          <w:sz w:val="24"/>
          <w:szCs w:val="24"/>
        </w:rPr>
      </w:pPr>
    </w:p>
    <w:p w:rsidR="00002B5D" w:rsidRPr="00B81FD0" w:rsidRDefault="00002B5D" w:rsidP="0051167E">
      <w:pPr>
        <w:spacing w:after="0" w:line="240" w:lineRule="auto"/>
        <w:ind w:firstLine="709"/>
        <w:jc w:val="center"/>
        <w:rPr>
          <w:rFonts w:ascii="Times New Roman" w:hAnsi="Times New Roman" w:cs="Times New Roman"/>
          <w:sz w:val="24"/>
          <w:szCs w:val="24"/>
        </w:rPr>
      </w:pPr>
    </w:p>
    <w:p w:rsidR="00CC4321" w:rsidRPr="00B81FD0" w:rsidRDefault="00CC4321" w:rsidP="00C6718C">
      <w:pPr>
        <w:pStyle w:val="1a"/>
      </w:pPr>
      <w:bookmarkStart w:id="260" w:name="_Toc64380083"/>
      <w:r w:rsidRPr="00B81FD0">
        <w:lastRenderedPageBreak/>
        <w:t>3.1.1 Календарный учебный график</w:t>
      </w:r>
      <w:bookmarkEnd w:id="260"/>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1</w:t>
      </w:r>
      <w:r w:rsidRPr="00B81FD0">
        <w:rPr>
          <w:rFonts w:ascii="Times New Roman" w:hAnsi="Times New Roman" w:cs="Times New Roman"/>
          <w:b/>
          <w:sz w:val="24"/>
          <w:szCs w:val="24"/>
        </w:rPr>
        <w:t>.  Продолжительность учебного года в МБОУ «Гимназия №1» имени Мусы Джалиля»  НМР РТ</w:t>
      </w:r>
      <w:r w:rsidRPr="00B81FD0">
        <w:rPr>
          <w:rFonts w:ascii="Times New Roman" w:hAnsi="Times New Roman" w:cs="Times New Roman"/>
          <w:sz w:val="24"/>
          <w:szCs w:val="24"/>
        </w:rPr>
        <w:tab/>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Начало учебного года: -</w:t>
      </w:r>
      <w:r w:rsidR="005D5E96">
        <w:rPr>
          <w:rFonts w:ascii="Times New Roman" w:hAnsi="Times New Roman" w:cs="Times New Roman"/>
          <w:sz w:val="24"/>
          <w:szCs w:val="24"/>
        </w:rPr>
        <w:t>1 сентября</w:t>
      </w:r>
      <w:r w:rsidRPr="00B81FD0">
        <w:rPr>
          <w:rFonts w:ascii="Times New Roman" w:hAnsi="Times New Roman" w:cs="Times New Roman"/>
          <w:sz w:val="24"/>
          <w:szCs w:val="24"/>
        </w:rPr>
        <w:t>;</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Продолжительность учебного года:</w:t>
      </w:r>
    </w:p>
    <w:p w:rsidR="00B81FD0" w:rsidRPr="00B81FD0" w:rsidRDefault="005D5E96" w:rsidP="00B81F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B81FD0" w:rsidRPr="00B81FD0">
        <w:rPr>
          <w:rFonts w:ascii="Times New Roman" w:hAnsi="Times New Roman" w:cs="Times New Roman"/>
          <w:sz w:val="24"/>
          <w:szCs w:val="24"/>
        </w:rPr>
        <w:t>10 классах -35 недель.</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В 11 классах -34 недели</w:t>
      </w:r>
    </w:p>
    <w:p w:rsidR="005D5E96" w:rsidRDefault="005D5E96" w:rsidP="00B81FD0">
      <w:pPr>
        <w:spacing w:after="0" w:line="240" w:lineRule="auto"/>
        <w:ind w:firstLine="709"/>
        <w:jc w:val="both"/>
        <w:rPr>
          <w:rFonts w:ascii="Times New Roman" w:hAnsi="Times New Roman" w:cs="Times New Roman"/>
          <w:b/>
          <w:sz w:val="24"/>
          <w:szCs w:val="24"/>
        </w:rPr>
      </w:pPr>
    </w:p>
    <w:p w:rsidR="00B81FD0" w:rsidRPr="00B81FD0" w:rsidRDefault="005D5E96" w:rsidP="00B81FD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w:t>
      </w:r>
      <w:r w:rsidR="00B81FD0" w:rsidRPr="00B81FD0">
        <w:rPr>
          <w:rFonts w:ascii="Times New Roman" w:hAnsi="Times New Roman" w:cs="Times New Roman"/>
          <w:b/>
          <w:sz w:val="24"/>
          <w:szCs w:val="24"/>
        </w:rPr>
        <w:t>. Регламентирование образовательного процесса на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387"/>
      </w:tblGrid>
      <w:tr w:rsidR="005D5E96" w:rsidRPr="00B81FD0" w:rsidTr="005D5E96">
        <w:trPr>
          <w:trHeight w:val="276"/>
        </w:trPr>
        <w:tc>
          <w:tcPr>
            <w:tcW w:w="2309" w:type="dxa"/>
            <w:vMerge w:val="restart"/>
          </w:tcPr>
          <w:p w:rsidR="005D5E96" w:rsidRPr="00B81FD0" w:rsidRDefault="005D5E96" w:rsidP="0051167E">
            <w:pPr>
              <w:spacing w:after="0" w:line="240" w:lineRule="auto"/>
              <w:jc w:val="both"/>
              <w:rPr>
                <w:rFonts w:ascii="Times New Roman" w:hAnsi="Times New Roman" w:cs="Times New Roman"/>
                <w:sz w:val="24"/>
                <w:szCs w:val="24"/>
              </w:rPr>
            </w:pPr>
          </w:p>
        </w:tc>
        <w:tc>
          <w:tcPr>
            <w:tcW w:w="2387" w:type="dxa"/>
            <w:vMerge w:val="restart"/>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Продолжительность (количество учебных недель)</w:t>
            </w:r>
          </w:p>
        </w:tc>
      </w:tr>
      <w:tr w:rsidR="005D5E96" w:rsidRPr="00B81FD0" w:rsidTr="005D5E96">
        <w:trPr>
          <w:trHeight w:val="276"/>
        </w:trPr>
        <w:tc>
          <w:tcPr>
            <w:tcW w:w="2309" w:type="dxa"/>
            <w:vMerge/>
          </w:tcPr>
          <w:p w:rsidR="005D5E96" w:rsidRPr="00B81FD0" w:rsidRDefault="005D5E96" w:rsidP="0051167E">
            <w:pPr>
              <w:spacing w:after="0" w:line="240" w:lineRule="auto"/>
              <w:jc w:val="both"/>
              <w:rPr>
                <w:rFonts w:ascii="Times New Roman" w:hAnsi="Times New Roman" w:cs="Times New Roman"/>
                <w:sz w:val="24"/>
                <w:szCs w:val="24"/>
              </w:rPr>
            </w:pPr>
          </w:p>
        </w:tc>
        <w:tc>
          <w:tcPr>
            <w:tcW w:w="2387" w:type="dxa"/>
            <w:vMerge/>
          </w:tcPr>
          <w:p w:rsidR="005D5E96" w:rsidRPr="00B81FD0" w:rsidRDefault="005D5E96" w:rsidP="0051167E">
            <w:pPr>
              <w:spacing w:after="0" w:line="240" w:lineRule="auto"/>
              <w:jc w:val="both"/>
              <w:rPr>
                <w:rFonts w:ascii="Times New Roman" w:hAnsi="Times New Roman" w:cs="Times New Roman"/>
                <w:sz w:val="24"/>
                <w:szCs w:val="24"/>
              </w:rPr>
            </w:pPr>
          </w:p>
        </w:tc>
      </w:tr>
      <w:tr w:rsidR="005D5E96" w:rsidRPr="00B81FD0" w:rsidTr="005D5E96">
        <w:tc>
          <w:tcPr>
            <w:tcW w:w="2309"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1 четверть</w:t>
            </w:r>
          </w:p>
        </w:tc>
        <w:tc>
          <w:tcPr>
            <w:tcW w:w="2387"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9</w:t>
            </w:r>
          </w:p>
        </w:tc>
      </w:tr>
      <w:tr w:rsidR="005D5E96" w:rsidRPr="00B81FD0" w:rsidTr="005D5E96">
        <w:tc>
          <w:tcPr>
            <w:tcW w:w="2309"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2 четверть</w:t>
            </w:r>
          </w:p>
        </w:tc>
        <w:tc>
          <w:tcPr>
            <w:tcW w:w="2387"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7</w:t>
            </w:r>
          </w:p>
        </w:tc>
      </w:tr>
      <w:tr w:rsidR="005D5E96" w:rsidRPr="00B81FD0" w:rsidTr="005D5E96">
        <w:tc>
          <w:tcPr>
            <w:tcW w:w="2309"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3 четверть</w:t>
            </w:r>
          </w:p>
        </w:tc>
        <w:tc>
          <w:tcPr>
            <w:tcW w:w="2387" w:type="dxa"/>
          </w:tcPr>
          <w:p w:rsidR="005D5E96" w:rsidRPr="00B81FD0" w:rsidRDefault="005D5E96" w:rsidP="005D5E96">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 xml:space="preserve">10, </w:t>
            </w:r>
          </w:p>
        </w:tc>
      </w:tr>
      <w:tr w:rsidR="005D5E96" w:rsidRPr="00B81FD0" w:rsidTr="005D5E96">
        <w:tc>
          <w:tcPr>
            <w:tcW w:w="2309"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4 четверть</w:t>
            </w:r>
          </w:p>
          <w:p w:rsidR="005D5E96" w:rsidRPr="00B81FD0" w:rsidRDefault="005D5E96" w:rsidP="0051167E">
            <w:pPr>
              <w:spacing w:after="0" w:line="240" w:lineRule="auto"/>
              <w:jc w:val="both"/>
              <w:rPr>
                <w:rFonts w:ascii="Times New Roman" w:hAnsi="Times New Roman" w:cs="Times New Roman"/>
                <w:sz w:val="24"/>
                <w:szCs w:val="24"/>
              </w:rPr>
            </w:pPr>
          </w:p>
        </w:tc>
        <w:tc>
          <w:tcPr>
            <w:tcW w:w="2387"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11кл</w:t>
            </w:r>
            <w:r>
              <w:rPr>
                <w:rFonts w:ascii="Times New Roman" w:hAnsi="Times New Roman" w:cs="Times New Roman"/>
                <w:sz w:val="24"/>
                <w:szCs w:val="24"/>
              </w:rPr>
              <w:t xml:space="preserve"> </w:t>
            </w:r>
            <w:r w:rsidRPr="00B81FD0">
              <w:rPr>
                <w:rFonts w:ascii="Times New Roman" w:hAnsi="Times New Roman" w:cs="Times New Roman"/>
                <w:sz w:val="24"/>
                <w:szCs w:val="24"/>
              </w:rPr>
              <w:t>-</w:t>
            </w:r>
            <w:r>
              <w:rPr>
                <w:rFonts w:ascii="Times New Roman" w:hAnsi="Times New Roman" w:cs="Times New Roman"/>
                <w:sz w:val="24"/>
                <w:szCs w:val="24"/>
              </w:rPr>
              <w:t xml:space="preserve"> </w:t>
            </w:r>
            <w:r w:rsidRPr="00B81FD0">
              <w:rPr>
                <w:rFonts w:ascii="Times New Roman" w:hAnsi="Times New Roman" w:cs="Times New Roman"/>
                <w:sz w:val="24"/>
                <w:szCs w:val="24"/>
              </w:rPr>
              <w:t>8</w:t>
            </w:r>
          </w:p>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10кл</w:t>
            </w:r>
            <w:r>
              <w:rPr>
                <w:rFonts w:ascii="Times New Roman" w:hAnsi="Times New Roman" w:cs="Times New Roman"/>
                <w:sz w:val="24"/>
                <w:szCs w:val="24"/>
              </w:rPr>
              <w:t xml:space="preserve"> </w:t>
            </w:r>
            <w:r w:rsidRPr="00B81FD0">
              <w:rPr>
                <w:rFonts w:ascii="Times New Roman" w:hAnsi="Times New Roman" w:cs="Times New Roman"/>
                <w:sz w:val="24"/>
                <w:szCs w:val="24"/>
              </w:rPr>
              <w:t>-</w:t>
            </w:r>
            <w:r>
              <w:rPr>
                <w:rFonts w:ascii="Times New Roman" w:hAnsi="Times New Roman" w:cs="Times New Roman"/>
                <w:sz w:val="24"/>
                <w:szCs w:val="24"/>
              </w:rPr>
              <w:t xml:space="preserve"> </w:t>
            </w:r>
            <w:r w:rsidRPr="00B81FD0">
              <w:rPr>
                <w:rFonts w:ascii="Times New Roman" w:hAnsi="Times New Roman" w:cs="Times New Roman"/>
                <w:sz w:val="24"/>
                <w:szCs w:val="24"/>
              </w:rPr>
              <w:t>9</w:t>
            </w:r>
          </w:p>
        </w:tc>
      </w:tr>
    </w:tbl>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Продолжительность каникул в течение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2385"/>
      </w:tblGrid>
      <w:tr w:rsidR="005D5E96" w:rsidRPr="00B81FD0" w:rsidTr="005D5E96">
        <w:tc>
          <w:tcPr>
            <w:tcW w:w="2356" w:type="dxa"/>
          </w:tcPr>
          <w:p w:rsidR="005D5E96" w:rsidRPr="00B81FD0" w:rsidRDefault="005D5E96" w:rsidP="0051167E">
            <w:pPr>
              <w:spacing w:after="0" w:line="240" w:lineRule="auto"/>
              <w:jc w:val="both"/>
              <w:rPr>
                <w:rFonts w:ascii="Times New Roman" w:hAnsi="Times New Roman" w:cs="Times New Roman"/>
                <w:sz w:val="24"/>
                <w:szCs w:val="24"/>
              </w:rPr>
            </w:pPr>
          </w:p>
        </w:tc>
        <w:tc>
          <w:tcPr>
            <w:tcW w:w="2385"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Продолжительность в днях</w:t>
            </w:r>
          </w:p>
        </w:tc>
      </w:tr>
      <w:tr w:rsidR="005D5E96" w:rsidRPr="00B81FD0" w:rsidTr="005D5E96">
        <w:tc>
          <w:tcPr>
            <w:tcW w:w="2356"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Осенние</w:t>
            </w:r>
          </w:p>
        </w:tc>
        <w:tc>
          <w:tcPr>
            <w:tcW w:w="2385"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7</w:t>
            </w:r>
          </w:p>
        </w:tc>
      </w:tr>
      <w:tr w:rsidR="005D5E96" w:rsidRPr="00B81FD0" w:rsidTr="005D5E96">
        <w:tc>
          <w:tcPr>
            <w:tcW w:w="2356"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 xml:space="preserve">Зимние </w:t>
            </w:r>
          </w:p>
        </w:tc>
        <w:tc>
          <w:tcPr>
            <w:tcW w:w="2385"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14</w:t>
            </w:r>
          </w:p>
        </w:tc>
      </w:tr>
      <w:tr w:rsidR="005D5E96" w:rsidRPr="00B81FD0" w:rsidTr="005D5E96">
        <w:tc>
          <w:tcPr>
            <w:tcW w:w="2356"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 xml:space="preserve">Весенние </w:t>
            </w:r>
          </w:p>
        </w:tc>
        <w:tc>
          <w:tcPr>
            <w:tcW w:w="2385" w:type="dxa"/>
          </w:tcPr>
          <w:p w:rsidR="005D5E96" w:rsidRPr="00B81FD0" w:rsidRDefault="005D5E96"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9</w:t>
            </w:r>
          </w:p>
        </w:tc>
      </w:tr>
    </w:tbl>
    <w:p w:rsidR="00B81FD0" w:rsidRPr="00B81FD0" w:rsidRDefault="00B81FD0" w:rsidP="00B81FD0">
      <w:pPr>
        <w:spacing w:after="0" w:line="240" w:lineRule="auto"/>
        <w:ind w:firstLine="709"/>
        <w:jc w:val="both"/>
        <w:rPr>
          <w:rFonts w:ascii="Times New Roman" w:hAnsi="Times New Roman" w:cs="Times New Roman"/>
          <w:sz w:val="24"/>
          <w:szCs w:val="24"/>
        </w:rPr>
      </w:pPr>
    </w:p>
    <w:p w:rsidR="00B81FD0" w:rsidRPr="00B81FD0" w:rsidRDefault="00B81FD0" w:rsidP="00B81FD0">
      <w:pPr>
        <w:spacing w:after="0" w:line="240" w:lineRule="auto"/>
        <w:ind w:firstLine="709"/>
        <w:jc w:val="both"/>
        <w:rPr>
          <w:rFonts w:ascii="Times New Roman" w:hAnsi="Times New Roman" w:cs="Times New Roman"/>
          <w:sz w:val="24"/>
          <w:szCs w:val="24"/>
        </w:rPr>
      </w:pPr>
    </w:p>
    <w:p w:rsidR="00B81FD0" w:rsidRPr="00B81FD0" w:rsidRDefault="00AE0346" w:rsidP="00B81FD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B81FD0" w:rsidRPr="00B81FD0">
        <w:rPr>
          <w:rFonts w:ascii="Times New Roman" w:hAnsi="Times New Roman" w:cs="Times New Roman"/>
          <w:b/>
          <w:sz w:val="24"/>
          <w:szCs w:val="24"/>
        </w:rPr>
        <w:t>. Регламентирование образовательного процесса на неделю.</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xml:space="preserve">Продолжительность рабочей недели: </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xml:space="preserve"> - по 6-дневной учебной неделе занимаются </w:t>
      </w:r>
      <w:r w:rsidR="005D5E96">
        <w:rPr>
          <w:rFonts w:ascii="Times New Roman" w:hAnsi="Times New Roman" w:cs="Times New Roman"/>
          <w:sz w:val="24"/>
          <w:szCs w:val="24"/>
        </w:rPr>
        <w:t>10</w:t>
      </w:r>
      <w:r w:rsidRPr="00B81FD0">
        <w:rPr>
          <w:rFonts w:ascii="Times New Roman" w:hAnsi="Times New Roman" w:cs="Times New Roman"/>
          <w:sz w:val="24"/>
          <w:szCs w:val="24"/>
        </w:rPr>
        <w:t>-11 классы.</w:t>
      </w:r>
    </w:p>
    <w:p w:rsidR="00B81FD0" w:rsidRPr="00B81FD0" w:rsidRDefault="00AE0346" w:rsidP="00B81FD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sidR="00B81FD0" w:rsidRPr="00B81FD0">
        <w:rPr>
          <w:rFonts w:ascii="Times New Roman" w:hAnsi="Times New Roman" w:cs="Times New Roman"/>
          <w:b/>
          <w:sz w:val="24"/>
          <w:szCs w:val="24"/>
        </w:rPr>
        <w:t xml:space="preserve">. Регламентирование образовательного процесса на день. </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Сменность: МБОУ «Гимназия №1» имени  Мусы Джалиля НМР РТ работает в одну смену</w:t>
      </w:r>
    </w:p>
    <w:p w:rsidR="00B81FD0" w:rsidRPr="00B81FD0" w:rsidRDefault="00AE0346" w:rsidP="00AE034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уроков </w:t>
      </w:r>
      <w:r w:rsidR="00B81FD0" w:rsidRPr="00B81FD0">
        <w:rPr>
          <w:rFonts w:ascii="Times New Roman" w:hAnsi="Times New Roman" w:cs="Times New Roman"/>
          <w:sz w:val="24"/>
          <w:szCs w:val="24"/>
        </w:rPr>
        <w:t>– 45 минут</w:t>
      </w:r>
    </w:p>
    <w:p w:rsidR="00B81FD0" w:rsidRPr="00B81FD0" w:rsidRDefault="00AE0346" w:rsidP="00B81FD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w:t>
      </w:r>
      <w:r w:rsidR="00B81FD0" w:rsidRPr="00B81FD0">
        <w:rPr>
          <w:rFonts w:ascii="Times New Roman" w:hAnsi="Times New Roman" w:cs="Times New Roman"/>
          <w:b/>
          <w:sz w:val="24"/>
          <w:szCs w:val="24"/>
        </w:rPr>
        <w:t>. Режим учебных занятий:</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Начало учебных занятий 8.00 часов, согласно расписанию.</w:t>
      </w:r>
    </w:p>
    <w:p w:rsidR="00B81FD0" w:rsidRPr="00B81FD0" w:rsidRDefault="00B81FD0" w:rsidP="00B81FD0">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tblGrid>
      <w:tr w:rsidR="00B81FD0" w:rsidRPr="00B81FD0" w:rsidTr="00B81FD0">
        <w:tc>
          <w:tcPr>
            <w:tcW w:w="6228" w:type="dxa"/>
          </w:tcPr>
          <w:p w:rsidR="00B81FD0" w:rsidRPr="00B81FD0" w:rsidRDefault="00B81FD0"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1 урок 8.00 – 8.45 перемена 10 мин.</w:t>
            </w:r>
          </w:p>
          <w:p w:rsidR="00B81FD0" w:rsidRPr="00B81FD0" w:rsidRDefault="00B81FD0"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2 урок 8.55 – 9.40 перемена 15 мин (организация питания)</w:t>
            </w:r>
          </w:p>
          <w:p w:rsidR="00B81FD0" w:rsidRPr="00B81FD0" w:rsidRDefault="00B81FD0"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3 урок 9.55– 10.40 перемена 20 мин(организация питания)</w:t>
            </w:r>
          </w:p>
          <w:p w:rsidR="00B81FD0" w:rsidRPr="00B81FD0" w:rsidRDefault="00B81FD0"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4 урок 11.00 – 11.45 перемена 15 мин(организация пит.)</w:t>
            </w:r>
          </w:p>
          <w:p w:rsidR="00B81FD0" w:rsidRPr="00B81FD0" w:rsidRDefault="00B81FD0"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5 урок 12.00 – 12.45 перемена 10 мин (организация пит.)</w:t>
            </w:r>
          </w:p>
          <w:p w:rsidR="00B81FD0" w:rsidRPr="00B81FD0" w:rsidRDefault="00B81FD0"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6 урок 12.55 – 13.40 перемена 10 мин.</w:t>
            </w:r>
          </w:p>
          <w:p w:rsidR="00B81FD0" w:rsidRPr="00B81FD0" w:rsidRDefault="00B81FD0" w:rsidP="0051167E">
            <w:pPr>
              <w:spacing w:after="0" w:line="240" w:lineRule="auto"/>
              <w:jc w:val="both"/>
              <w:rPr>
                <w:rFonts w:ascii="Times New Roman" w:hAnsi="Times New Roman" w:cs="Times New Roman"/>
                <w:sz w:val="24"/>
                <w:szCs w:val="24"/>
              </w:rPr>
            </w:pPr>
            <w:r w:rsidRPr="00B81FD0">
              <w:rPr>
                <w:rFonts w:ascii="Times New Roman" w:hAnsi="Times New Roman" w:cs="Times New Roman"/>
                <w:sz w:val="24"/>
                <w:szCs w:val="24"/>
              </w:rPr>
              <w:t>7 урок 13.50 – 14.35.</w:t>
            </w:r>
          </w:p>
          <w:p w:rsidR="00B81FD0" w:rsidRPr="00B81FD0" w:rsidRDefault="00B81FD0" w:rsidP="0051167E">
            <w:pPr>
              <w:spacing w:after="0" w:line="240" w:lineRule="auto"/>
              <w:jc w:val="both"/>
              <w:rPr>
                <w:rFonts w:ascii="Times New Roman" w:hAnsi="Times New Roman" w:cs="Times New Roman"/>
                <w:sz w:val="24"/>
                <w:szCs w:val="24"/>
              </w:rPr>
            </w:pPr>
          </w:p>
        </w:tc>
      </w:tr>
    </w:tbl>
    <w:p w:rsidR="00B81FD0" w:rsidRPr="00B81FD0" w:rsidRDefault="00B81FD0" w:rsidP="00B81FD0">
      <w:pPr>
        <w:spacing w:after="0" w:line="240" w:lineRule="auto"/>
        <w:ind w:firstLine="709"/>
        <w:jc w:val="both"/>
        <w:rPr>
          <w:rFonts w:ascii="Times New Roman" w:hAnsi="Times New Roman" w:cs="Times New Roman"/>
          <w:b/>
          <w:sz w:val="24"/>
          <w:szCs w:val="24"/>
        </w:rPr>
      </w:pPr>
    </w:p>
    <w:p w:rsidR="00B81FD0" w:rsidRPr="00B81FD0" w:rsidRDefault="00AE0346" w:rsidP="00B81FD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6</w:t>
      </w:r>
      <w:r w:rsidR="00B81FD0" w:rsidRPr="00B81FD0">
        <w:rPr>
          <w:rFonts w:ascii="Times New Roman" w:hAnsi="Times New Roman" w:cs="Times New Roman"/>
          <w:sz w:val="24"/>
          <w:szCs w:val="24"/>
        </w:rPr>
        <w:t>.</w:t>
      </w:r>
      <w:r w:rsidR="00B81FD0" w:rsidRPr="00B81FD0">
        <w:rPr>
          <w:rFonts w:ascii="Times New Roman" w:hAnsi="Times New Roman" w:cs="Times New Roman"/>
          <w:b/>
          <w:sz w:val="24"/>
          <w:szCs w:val="24"/>
        </w:rPr>
        <w:t xml:space="preserve"> Организация промежуточной и итоговой аттестации</w:t>
      </w:r>
    </w:p>
    <w:p w:rsidR="00B81FD0" w:rsidRPr="00B81FD0" w:rsidRDefault="00B81FD0" w:rsidP="00B81FD0">
      <w:pPr>
        <w:spacing w:after="0" w:line="240" w:lineRule="auto"/>
        <w:ind w:firstLine="709"/>
        <w:jc w:val="both"/>
        <w:rPr>
          <w:rFonts w:ascii="Times New Roman" w:hAnsi="Times New Roman" w:cs="Times New Roman"/>
          <w:sz w:val="24"/>
          <w:szCs w:val="24"/>
        </w:rPr>
      </w:pPr>
    </w:p>
    <w:p w:rsidR="00AE0346"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xml:space="preserve">Промежуточная аттестация во </w:t>
      </w:r>
      <w:r w:rsidR="00AE0346">
        <w:rPr>
          <w:rFonts w:ascii="Times New Roman" w:hAnsi="Times New Roman" w:cs="Times New Roman"/>
          <w:sz w:val="24"/>
          <w:szCs w:val="24"/>
        </w:rPr>
        <w:t>10</w:t>
      </w:r>
      <w:r w:rsidRPr="00B81FD0">
        <w:rPr>
          <w:rFonts w:ascii="Times New Roman" w:hAnsi="Times New Roman" w:cs="Times New Roman"/>
          <w:sz w:val="24"/>
          <w:szCs w:val="24"/>
        </w:rPr>
        <w:t xml:space="preserve">- 11 классах проводится в формах, предусмотренных учебным планом. </w:t>
      </w: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Предметы по которым проводятся контрольные работы определяется педсоветом в марте месяце.</w:t>
      </w:r>
    </w:p>
    <w:p w:rsidR="00B81FD0" w:rsidRPr="00B81FD0" w:rsidRDefault="00B81FD0" w:rsidP="00B81FD0">
      <w:pPr>
        <w:spacing w:after="0" w:line="240" w:lineRule="auto"/>
        <w:ind w:firstLine="709"/>
        <w:jc w:val="both"/>
        <w:rPr>
          <w:rFonts w:ascii="Times New Roman" w:hAnsi="Times New Roman" w:cs="Times New Roman"/>
          <w:sz w:val="24"/>
          <w:szCs w:val="24"/>
        </w:rPr>
      </w:pP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Сроки проведения промежуточной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3128"/>
        <w:gridCol w:w="3114"/>
      </w:tblGrid>
      <w:tr w:rsidR="00B81FD0" w:rsidRPr="00B81FD0" w:rsidTr="00AE0346">
        <w:tc>
          <w:tcPr>
            <w:tcW w:w="3103"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lastRenderedPageBreak/>
              <w:t>Классы</w:t>
            </w:r>
          </w:p>
        </w:tc>
        <w:tc>
          <w:tcPr>
            <w:tcW w:w="3128"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Количество учебных недель</w:t>
            </w:r>
          </w:p>
        </w:tc>
        <w:tc>
          <w:tcPr>
            <w:tcW w:w="3114"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Сроки промежуточной аттестации</w:t>
            </w:r>
          </w:p>
        </w:tc>
      </w:tr>
      <w:tr w:rsidR="00B81FD0" w:rsidRPr="00B81FD0" w:rsidTr="00AE0346">
        <w:tc>
          <w:tcPr>
            <w:tcW w:w="3103"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10 класс</w:t>
            </w:r>
          </w:p>
        </w:tc>
        <w:tc>
          <w:tcPr>
            <w:tcW w:w="3128"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35 недель</w:t>
            </w:r>
          </w:p>
        </w:tc>
        <w:tc>
          <w:tcPr>
            <w:tcW w:w="3114"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33-35 неделя</w:t>
            </w:r>
          </w:p>
        </w:tc>
      </w:tr>
      <w:tr w:rsidR="00B81FD0" w:rsidRPr="00B81FD0" w:rsidTr="00AE0346">
        <w:tc>
          <w:tcPr>
            <w:tcW w:w="3103"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11 класс</w:t>
            </w:r>
          </w:p>
        </w:tc>
        <w:tc>
          <w:tcPr>
            <w:tcW w:w="3128"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34 недели</w:t>
            </w:r>
          </w:p>
        </w:tc>
        <w:tc>
          <w:tcPr>
            <w:tcW w:w="3114" w:type="dxa"/>
            <w:shd w:val="clear" w:color="auto" w:fill="auto"/>
          </w:tcPr>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32-34 неделя</w:t>
            </w:r>
          </w:p>
        </w:tc>
      </w:tr>
    </w:tbl>
    <w:p w:rsidR="00B81FD0" w:rsidRPr="00B81FD0" w:rsidRDefault="00B81FD0" w:rsidP="00B81FD0">
      <w:pPr>
        <w:spacing w:after="0" w:line="240" w:lineRule="auto"/>
        <w:ind w:firstLine="709"/>
        <w:jc w:val="both"/>
        <w:rPr>
          <w:rFonts w:ascii="Times New Roman" w:hAnsi="Times New Roman" w:cs="Times New Roman"/>
          <w:sz w:val="24"/>
          <w:szCs w:val="24"/>
        </w:rPr>
      </w:pPr>
    </w:p>
    <w:p w:rsidR="00B81FD0" w:rsidRPr="00B81FD0" w:rsidRDefault="00B81FD0" w:rsidP="00B81FD0">
      <w:pPr>
        <w:spacing w:after="0" w:line="240" w:lineRule="auto"/>
        <w:ind w:firstLine="709"/>
        <w:jc w:val="both"/>
        <w:rPr>
          <w:rFonts w:ascii="Times New Roman" w:hAnsi="Times New Roman" w:cs="Times New Roman"/>
          <w:sz w:val="24"/>
          <w:szCs w:val="24"/>
        </w:rPr>
      </w:pPr>
      <w:r w:rsidRPr="00B81FD0">
        <w:rPr>
          <w:rFonts w:ascii="Times New Roman" w:hAnsi="Times New Roman" w:cs="Times New Roman"/>
          <w:sz w:val="24"/>
          <w:szCs w:val="24"/>
        </w:rPr>
        <w:t xml:space="preserve">Итоговая аттестация в 11 классах проводится соответственно сроком, установленным приказом Министерства образования и науки Российской Федерации и Республики Татарстан на данный учебный год. </w:t>
      </w:r>
    </w:p>
    <w:p w:rsidR="00B81FD0" w:rsidRDefault="00B81FD0" w:rsidP="00CC4321">
      <w:pPr>
        <w:spacing w:after="0" w:line="240" w:lineRule="auto"/>
        <w:ind w:firstLine="709"/>
        <w:jc w:val="both"/>
        <w:rPr>
          <w:rFonts w:ascii="Times New Roman" w:hAnsi="Times New Roman" w:cs="Times New Roman"/>
          <w:sz w:val="24"/>
          <w:szCs w:val="24"/>
        </w:rPr>
      </w:pPr>
    </w:p>
    <w:p w:rsidR="00CC4321" w:rsidRPr="00B81FD0" w:rsidRDefault="00CC4321" w:rsidP="00961E78">
      <w:pPr>
        <w:pStyle w:val="1a"/>
      </w:pPr>
      <w:bookmarkStart w:id="261" w:name="_Toc63928834"/>
      <w:bookmarkStart w:id="262" w:name="_Toc64380084"/>
      <w:r w:rsidRPr="00B81FD0">
        <w:t xml:space="preserve">3.2. </w:t>
      </w:r>
      <w:r w:rsidR="00961E78">
        <w:t>П</w:t>
      </w:r>
      <w:r w:rsidRPr="00B81FD0">
        <w:t>лан внеурочной деятельности</w:t>
      </w:r>
      <w:bookmarkEnd w:id="261"/>
      <w:bookmarkEnd w:id="262"/>
    </w:p>
    <w:p w:rsidR="00B81FD0" w:rsidRPr="00B81FD0" w:rsidRDefault="00B81FD0" w:rsidP="00961E78">
      <w:pPr>
        <w:pStyle w:val="afe"/>
      </w:pPr>
      <w:r w:rsidRPr="00B81FD0">
        <w:t>ПОЯСНИТЕЛЬНАЯ ЗАПИСКА</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Программа внеурочной деятельности является частью организационного раздела основной образовательной программы среднего общего образования и включает:</w:t>
      </w:r>
    </w:p>
    <w:p w:rsidR="00B81FD0" w:rsidRPr="00B81FD0" w:rsidRDefault="00B81FD0" w:rsidP="00280B97">
      <w:pPr>
        <w:numPr>
          <w:ilvl w:val="0"/>
          <w:numId w:val="44"/>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81FD0" w:rsidRPr="00B81FD0" w:rsidRDefault="00B81FD0" w:rsidP="00280B97">
      <w:pPr>
        <w:numPr>
          <w:ilvl w:val="0"/>
          <w:numId w:val="44"/>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план реализации курсов внеурочной деятельности по выбору обучающихся (предметные кружки, факультативы, научные общества, школьные олимпиады по предметам);</w:t>
      </w:r>
    </w:p>
    <w:p w:rsidR="00B81FD0" w:rsidRPr="00B81FD0" w:rsidRDefault="00B81FD0" w:rsidP="00280B97">
      <w:pPr>
        <w:numPr>
          <w:ilvl w:val="0"/>
          <w:numId w:val="44"/>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план воспитательных мероприятий.</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right="425"/>
        <w:jc w:val="center"/>
        <w:rPr>
          <w:rFonts w:ascii="Times New Roman" w:eastAsia="Times New Roman" w:hAnsi="Times New Roman" w:cs="Times New Roman"/>
          <w:b/>
          <w:sz w:val="24"/>
          <w:szCs w:val="24"/>
          <w:lang w:eastAsia="ru-RU"/>
        </w:rPr>
      </w:pPr>
      <w:r w:rsidRPr="00B81FD0">
        <w:rPr>
          <w:rFonts w:ascii="Times New Roman" w:eastAsia="Times New Roman" w:hAnsi="Times New Roman" w:cs="Times New Roman"/>
          <w:b/>
          <w:sz w:val="24"/>
          <w:szCs w:val="24"/>
          <w:lang w:eastAsia="ru-RU"/>
        </w:rPr>
        <w:t>Нормативной правовой базой учебного плана школы, реализующей программы среднего общего образования, являются:</w:t>
      </w:r>
    </w:p>
    <w:p w:rsidR="00B81FD0" w:rsidRPr="00B81FD0" w:rsidRDefault="00B81FD0" w:rsidP="00280B97">
      <w:pPr>
        <w:numPr>
          <w:ilvl w:val="0"/>
          <w:numId w:val="45"/>
        </w:numPr>
        <w:spacing w:after="0" w:line="240" w:lineRule="auto"/>
        <w:ind w:left="0" w:right="425" w:firstLine="709"/>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ФЗ РФ «Об образовании в Российской Федерации» от 29.12.2012 № 273-ФЗ;</w:t>
      </w:r>
    </w:p>
    <w:p w:rsidR="00B81FD0" w:rsidRPr="00B81FD0" w:rsidRDefault="00B81FD0" w:rsidP="00280B97">
      <w:pPr>
        <w:numPr>
          <w:ilvl w:val="0"/>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Постановление Главного государственного санитарного врача РФ от 28.09.2020 г. № 28 «Об утверждении СанПиН 2.4.3648-20 «Санитарно-эпидемиологические требования к организации воспитания и обучения, отдыха и оздоровления детей и молодежи»;</w:t>
      </w:r>
    </w:p>
    <w:p w:rsidR="00B81FD0" w:rsidRPr="00B81FD0" w:rsidRDefault="00B81FD0" w:rsidP="00280B97">
      <w:pPr>
        <w:numPr>
          <w:ilvl w:val="0"/>
          <w:numId w:val="45"/>
        </w:numPr>
        <w:tabs>
          <w:tab w:val="left" w:pos="225"/>
        </w:tabs>
        <w:spacing w:after="0" w:line="240" w:lineRule="auto"/>
        <w:ind w:left="0" w:right="425" w:firstLine="709"/>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Приказ Министерства образования и науки Российской Федерации № 413 от 17.05.2012  «Об утверждении федерального государственного образовательного стандарта среднего (полного) общего образования»;</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29.12.2014 № 1645 «О внесении изменений в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Приказ Министерства образования и науки Российской Федерации от 31.12.2015 № 1578 «О внесении изменений в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Приказ Министерства образования и науки Российской Федерации от 29 июля 2017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lastRenderedPageBreak/>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12.05.2016 № 2/16) (</w:t>
      </w:r>
      <w:hyperlink r:id="rId109" w:history="1">
        <w:r w:rsidRPr="00B81FD0">
          <w:rPr>
            <w:rFonts w:ascii="Times New Roman" w:eastAsia="Times New Roman" w:hAnsi="Times New Roman" w:cs="Times New Roman"/>
            <w:color w:val="0000FF"/>
            <w:sz w:val="24"/>
            <w:szCs w:val="24"/>
            <w:u w:val="single"/>
            <w:lang w:eastAsia="ru-RU"/>
          </w:rPr>
          <w:t>www.fgosreestr.ru</w:t>
        </w:r>
      </w:hyperlink>
      <w:r w:rsidRPr="00B81FD0">
        <w:rPr>
          <w:rFonts w:ascii="Times New Roman" w:eastAsia="Times New Roman" w:hAnsi="Times New Roman" w:cs="Times New Roman"/>
          <w:sz w:val="24"/>
          <w:szCs w:val="24"/>
          <w:lang w:eastAsia="ru-RU"/>
        </w:rPr>
        <w:t>).</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Приказ Министерства обороны РФ и Министерства образования и науки РФ (Минобразования России) от 24.02.2010 № 96/134 «Об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Письмом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Письмом Роспотребнадзора от 08.05.2020 № 02/8900-2020-24 «О направлении рекомендаций по организации работы образовательных организаций»;</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Приказом Минпросвещения России от 17.03.2020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w:t>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Методическими рекомендациями Минпросвещения России от 20.03.2020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r w:rsidRPr="00B81FD0">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0" allowOverlap="1" wp14:anchorId="004F570B" wp14:editId="7ECAE376">
            <wp:simplePos x="0" y="0"/>
            <wp:positionH relativeFrom="column">
              <wp:posOffset>-5715</wp:posOffset>
            </wp:positionH>
            <wp:positionV relativeFrom="paragraph">
              <wp:posOffset>19685</wp:posOffset>
            </wp:positionV>
            <wp:extent cx="198120" cy="202565"/>
            <wp:effectExtent l="0" t="0" r="0" b="0"/>
            <wp:wrapNone/>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0">
                      <a:extLst/>
                    </a:blip>
                    <a:srcRect/>
                    <a:stretch>
                      <a:fillRect/>
                    </a:stretch>
                  </pic:blipFill>
                  <pic:spPr bwMode="auto">
                    <a:xfrm>
                      <a:off x="0" y="0"/>
                      <a:ext cx="198120" cy="202565"/>
                    </a:xfrm>
                    <a:prstGeom prst="rect">
                      <a:avLst/>
                    </a:prstGeom>
                    <a:noFill/>
                  </pic:spPr>
                </pic:pic>
              </a:graphicData>
            </a:graphic>
          </wp:anchor>
        </w:drawing>
      </w:r>
    </w:p>
    <w:p w:rsidR="00B81FD0" w:rsidRPr="00B81FD0" w:rsidRDefault="00B81FD0" w:rsidP="00280B97">
      <w:pPr>
        <w:numPr>
          <w:ilvl w:val="0"/>
          <w:numId w:val="45"/>
        </w:numPr>
        <w:tabs>
          <w:tab w:val="left" w:pos="225"/>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Устав МБОУ «Гимназия №1» НМР РТ и локальные акты ОУ.</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961E78" w:rsidRDefault="00B81FD0" w:rsidP="00961E78">
      <w:pPr>
        <w:pStyle w:val="afe"/>
      </w:pPr>
      <w:r w:rsidRPr="00961E78">
        <w:t>МЕХАНИЗМ КОНСТРУИРОВАНИЯ МОДЕЛИ</w:t>
      </w:r>
    </w:p>
    <w:p w:rsidR="00B81FD0" w:rsidRPr="00961E78" w:rsidRDefault="00B81FD0" w:rsidP="00961E78">
      <w:pPr>
        <w:pStyle w:val="afe"/>
      </w:pPr>
      <w:r w:rsidRPr="00961E78">
        <w:t>ПЛАНА ВНЕУРОЧНОЙ ДЕЯТЕЛЬНОСТИ</w:t>
      </w:r>
    </w:p>
    <w:p w:rsidR="00B81FD0" w:rsidRPr="00B81FD0" w:rsidRDefault="00B81FD0" w:rsidP="00B81FD0">
      <w:pPr>
        <w:spacing w:after="0" w:line="240" w:lineRule="auto"/>
        <w:ind w:firstLine="720"/>
        <w:jc w:val="center"/>
        <w:rPr>
          <w:rFonts w:ascii="Times New Roman" w:eastAsia="Times New Roman" w:hAnsi="Times New Roman" w:cs="Times New Roman"/>
          <w:b/>
          <w:sz w:val="24"/>
          <w:szCs w:val="24"/>
          <w:lang w:eastAsia="ru-RU"/>
        </w:rPr>
      </w:pP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Администрация  МБОУ «Гимназия №1» НМР РТ проводит  анализ  ресурсного  обеспечения  (материально- технической базы, кадрового </w:t>
      </w:r>
      <w:r w:rsidRPr="00B81FD0">
        <w:rPr>
          <w:rFonts w:ascii="Times New Roman" w:eastAsia="Times New Roman" w:hAnsi="Times New Roman" w:cs="Times New Roman"/>
          <w:color w:val="000000"/>
          <w:sz w:val="24"/>
          <w:szCs w:val="24"/>
          <w:lang w:eastAsia="ru-RU"/>
        </w:rPr>
        <w:t>обеспечения</w:t>
      </w:r>
      <w:r w:rsidRPr="00B81FD0">
        <w:rPr>
          <w:rFonts w:ascii="Times New Roman" w:eastAsia="Times New Roman" w:hAnsi="Times New Roman" w:cs="Times New Roman"/>
          <w:sz w:val="24"/>
          <w:szCs w:val="24"/>
          <w:lang w:eastAsia="ru-RU"/>
        </w:rPr>
        <w:t>) и определяет возможности для организации внеурочной деятельности.</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Классный руководитель проводит анкетирование среди обучающихся с целью:</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знакомства обучающихся с возможностями образовательного учреждения по организации внеурочной деятельности обучающихся (примерной программой внеурочной деятельности; программами кружков, секций, объединений; планируемыми результатами внеурочной деятельности обучающихся);</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получения информации о выборе обучающимися предпочтительных направлений и форм внеурочной деятельности.</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lastRenderedPageBreak/>
        <w:t>Полученная информация является основанием для выстраивания индивидуального маршрута обучающегося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961E78">
      <w:pPr>
        <w:pStyle w:val="afe"/>
      </w:pPr>
      <w:r w:rsidRPr="00B81FD0">
        <w:t>ОСНОВНЫЕ ПРИНЦИПЫ ПЛАНА</w:t>
      </w:r>
    </w:p>
    <w:p w:rsidR="00B81FD0" w:rsidRPr="00B81FD0" w:rsidRDefault="00B81FD0" w:rsidP="00280B97">
      <w:pPr>
        <w:numPr>
          <w:ilvl w:val="0"/>
          <w:numId w:val="47"/>
        </w:numPr>
        <w:tabs>
          <w:tab w:val="left" w:pos="0"/>
        </w:tabs>
        <w:spacing w:after="0" w:line="240" w:lineRule="auto"/>
        <w:ind w:right="425" w:firstLine="567"/>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учет познавательных потребностей обучающихся;</w:t>
      </w:r>
    </w:p>
    <w:p w:rsidR="00B81FD0" w:rsidRPr="00B81FD0" w:rsidRDefault="00B81FD0" w:rsidP="00280B97">
      <w:pPr>
        <w:numPr>
          <w:ilvl w:val="0"/>
          <w:numId w:val="47"/>
        </w:numPr>
        <w:tabs>
          <w:tab w:val="left" w:pos="0"/>
        </w:tabs>
        <w:spacing w:after="0" w:line="240" w:lineRule="auto"/>
        <w:ind w:right="425" w:firstLine="567"/>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учет кадрового потенциала образовательного учреждения;</w:t>
      </w:r>
    </w:p>
    <w:p w:rsidR="00B81FD0" w:rsidRPr="00B81FD0" w:rsidRDefault="00B81FD0" w:rsidP="00280B97">
      <w:pPr>
        <w:numPr>
          <w:ilvl w:val="0"/>
          <w:numId w:val="47"/>
        </w:numPr>
        <w:tabs>
          <w:tab w:val="left" w:pos="0"/>
        </w:tabs>
        <w:spacing w:after="0" w:line="240" w:lineRule="auto"/>
        <w:ind w:right="425" w:firstLine="567"/>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построение образовательного процесса в соответствии с санитарно - гигиеническими нормами;</w:t>
      </w:r>
    </w:p>
    <w:p w:rsidR="00B81FD0" w:rsidRPr="00B81FD0" w:rsidRDefault="00B81FD0" w:rsidP="00280B97">
      <w:pPr>
        <w:numPr>
          <w:ilvl w:val="0"/>
          <w:numId w:val="47"/>
        </w:numPr>
        <w:tabs>
          <w:tab w:val="left" w:pos="0"/>
        </w:tabs>
        <w:spacing w:after="0" w:line="240" w:lineRule="auto"/>
        <w:ind w:right="425" w:firstLine="567"/>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соблюдение преемственности и перспективности обучения.</w:t>
      </w:r>
    </w:p>
    <w:p w:rsidR="00B81FD0" w:rsidRPr="00B81FD0" w:rsidRDefault="00B81FD0" w:rsidP="00B81FD0">
      <w:pPr>
        <w:tabs>
          <w:tab w:val="left" w:pos="0"/>
        </w:tabs>
        <w:spacing w:after="0" w:line="240" w:lineRule="auto"/>
        <w:ind w:left="567" w:right="425"/>
        <w:jc w:val="both"/>
        <w:rPr>
          <w:rFonts w:ascii="Times New Roman" w:eastAsia="Times New Roman" w:hAnsi="Times New Roman" w:cs="Times New Roman"/>
          <w:sz w:val="24"/>
          <w:szCs w:val="24"/>
          <w:lang w:eastAsia="ru-RU"/>
        </w:rPr>
      </w:pP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 xml:space="preserve">Целью </w:t>
      </w:r>
      <w:r w:rsidRPr="00B81FD0">
        <w:rPr>
          <w:rFonts w:ascii="Times New Roman" w:eastAsia="Times New Roman" w:hAnsi="Times New Roman" w:cs="Times New Roman"/>
          <w:sz w:val="24"/>
          <w:szCs w:val="24"/>
          <w:lang w:eastAsia="ru-RU"/>
        </w:rPr>
        <w:t>внеурочной деятельности в школе является создание условий для самоопределения,</w:t>
      </w:r>
      <w:r w:rsidRPr="00B81FD0">
        <w:rPr>
          <w:rFonts w:ascii="Times New Roman" w:eastAsia="Times New Roman" w:hAnsi="Times New Roman" w:cs="Times New Roman"/>
          <w:b/>
          <w:bCs/>
          <w:sz w:val="24"/>
          <w:szCs w:val="24"/>
          <w:lang w:eastAsia="ru-RU"/>
        </w:rPr>
        <w:t xml:space="preserve"> </w:t>
      </w:r>
      <w:r w:rsidRPr="00B81FD0">
        <w:rPr>
          <w:rFonts w:ascii="Times New Roman" w:eastAsia="Times New Roman" w:hAnsi="Times New Roman" w:cs="Times New Roman"/>
          <w:sz w:val="24"/>
          <w:szCs w:val="24"/>
          <w:lang w:eastAsia="ru-RU"/>
        </w:rPr>
        <w:t>самовыражения учащихся, проявления и развития 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Внеурочная деятельность решает следующие </w:t>
      </w:r>
      <w:r w:rsidRPr="00B81FD0">
        <w:rPr>
          <w:rFonts w:ascii="Times New Roman" w:eastAsia="Times New Roman" w:hAnsi="Times New Roman" w:cs="Times New Roman"/>
          <w:b/>
          <w:bCs/>
          <w:sz w:val="24"/>
          <w:szCs w:val="24"/>
          <w:lang w:eastAsia="ru-RU"/>
        </w:rPr>
        <w:t>задачи</w:t>
      </w:r>
      <w:r w:rsidRPr="00B81FD0">
        <w:rPr>
          <w:rFonts w:ascii="Times New Roman" w:eastAsia="Times New Roman" w:hAnsi="Times New Roman" w:cs="Times New Roman"/>
          <w:sz w:val="24"/>
          <w:szCs w:val="24"/>
          <w:lang w:eastAsia="ru-RU"/>
        </w:rPr>
        <w:t>:</w:t>
      </w:r>
    </w:p>
    <w:p w:rsidR="00B81FD0" w:rsidRPr="00B81FD0" w:rsidRDefault="00B81FD0" w:rsidP="00280B97">
      <w:pPr>
        <w:numPr>
          <w:ilvl w:val="0"/>
          <w:numId w:val="48"/>
        </w:numPr>
        <w:tabs>
          <w:tab w:val="left" w:pos="0"/>
          <w:tab w:val="left" w:pos="173"/>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создать комфортные условия для позитивного восприятия ценностей основного образования и более успешного освоения его содержания;</w:t>
      </w:r>
    </w:p>
    <w:p w:rsidR="00B81FD0" w:rsidRPr="00B81FD0" w:rsidRDefault="00B81FD0" w:rsidP="00280B97">
      <w:pPr>
        <w:numPr>
          <w:ilvl w:val="0"/>
          <w:numId w:val="48"/>
        </w:numPr>
        <w:tabs>
          <w:tab w:val="left" w:pos="0"/>
          <w:tab w:val="left" w:pos="23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B81FD0" w:rsidRPr="00B81FD0" w:rsidRDefault="00B81FD0" w:rsidP="00280B97">
      <w:pPr>
        <w:numPr>
          <w:ilvl w:val="0"/>
          <w:numId w:val="48"/>
        </w:numPr>
        <w:tabs>
          <w:tab w:val="left" w:pos="0"/>
          <w:tab w:val="left" w:pos="175"/>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ориентировать обучающихся, проявляющих особый интерес к тем или иным видам деятельности, на развитие своих способностей. При организации внеурочной деятельности учащихся используются возможности учреждений дополнительного образования, культуры, спорта и других организаций.</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961E78">
      <w:pPr>
        <w:spacing w:after="0" w:line="240" w:lineRule="auto"/>
        <w:contextualSpacing/>
        <w:jc w:val="center"/>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ВНЕУРОЧНАЯ ДЕЯТЕЛЬНОСТЬ ОРГАНИЗУЕТСЯ</w:t>
      </w:r>
    </w:p>
    <w:p w:rsidR="00B81FD0" w:rsidRPr="00B81FD0" w:rsidRDefault="00B81FD0" w:rsidP="00961E78">
      <w:pPr>
        <w:spacing w:after="0" w:line="240" w:lineRule="auto"/>
        <w:ind w:left="1080"/>
        <w:contextualSpacing/>
        <w:jc w:val="center"/>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ПО СЛЕДУЮЩИМ НАПРАВЛЕНИЯМ</w:t>
      </w:r>
    </w:p>
    <w:p w:rsidR="00B81FD0" w:rsidRPr="00B81FD0" w:rsidRDefault="00B81FD0" w:rsidP="00961E78">
      <w:pPr>
        <w:spacing w:after="0" w:line="240" w:lineRule="auto"/>
        <w:ind w:right="425" w:firstLine="720"/>
        <w:jc w:val="center"/>
        <w:rPr>
          <w:rFonts w:ascii="Times New Roman" w:eastAsia="Times New Roman" w:hAnsi="Times New Roman" w:cs="Times New Roman"/>
          <w:sz w:val="24"/>
          <w:szCs w:val="24"/>
          <w:lang w:eastAsia="ru-RU"/>
        </w:rPr>
      </w:pPr>
    </w:p>
    <w:p w:rsidR="00B81FD0" w:rsidRPr="00B81FD0" w:rsidRDefault="00B81FD0" w:rsidP="00280B97">
      <w:pPr>
        <w:numPr>
          <w:ilvl w:val="0"/>
          <w:numId w:val="49"/>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Спортивно-оздоровительное направление</w:t>
      </w:r>
      <w:r w:rsidRPr="00B81FD0">
        <w:rPr>
          <w:rFonts w:ascii="Times New Roman" w:eastAsia="Times New Roman" w:hAnsi="Times New Roman" w:cs="Times New Roman"/>
          <w:sz w:val="24"/>
          <w:szCs w:val="24"/>
          <w:lang w:eastAsia="ru-RU"/>
        </w:rPr>
        <w:t xml:space="preserve">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B81FD0" w:rsidRPr="00B81FD0" w:rsidRDefault="00B81FD0" w:rsidP="00B81FD0">
      <w:pPr>
        <w:spacing w:after="0" w:line="240" w:lineRule="auto"/>
        <w:ind w:right="425" w:firstLine="1080"/>
        <w:jc w:val="both"/>
        <w:rPr>
          <w:rFonts w:ascii="Times New Roman" w:eastAsia="Times New Roman" w:hAnsi="Times New Roman" w:cs="Times New Roman"/>
          <w:sz w:val="24"/>
          <w:szCs w:val="24"/>
          <w:lang w:eastAsia="ru-RU"/>
        </w:rPr>
      </w:pPr>
    </w:p>
    <w:p w:rsidR="00B81FD0" w:rsidRPr="00B81FD0" w:rsidRDefault="00B81FD0" w:rsidP="00280B97">
      <w:pPr>
        <w:numPr>
          <w:ilvl w:val="0"/>
          <w:numId w:val="49"/>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Духовно-нравственное направление</w:t>
      </w:r>
      <w:r w:rsidRPr="00B81FD0">
        <w:rPr>
          <w:rFonts w:ascii="Times New Roman" w:eastAsia="Times New Roman" w:hAnsi="Times New Roman" w:cs="Times New Roman"/>
          <w:sz w:val="24"/>
          <w:szCs w:val="24"/>
          <w:lang w:eastAsia="ru-RU"/>
        </w:rPr>
        <w:t xml:space="preserve"> 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B81FD0" w:rsidRPr="00B81FD0" w:rsidRDefault="00B81FD0" w:rsidP="00B81FD0">
      <w:pPr>
        <w:spacing w:after="0" w:line="240" w:lineRule="auto"/>
        <w:ind w:right="425" w:firstLine="1080"/>
        <w:jc w:val="both"/>
        <w:rPr>
          <w:rFonts w:ascii="Times New Roman" w:eastAsia="Times New Roman" w:hAnsi="Times New Roman" w:cs="Times New Roman"/>
          <w:sz w:val="24"/>
          <w:szCs w:val="24"/>
          <w:lang w:eastAsia="ru-RU"/>
        </w:rPr>
      </w:pPr>
    </w:p>
    <w:p w:rsidR="00B81FD0" w:rsidRPr="00B81FD0" w:rsidRDefault="00B81FD0" w:rsidP="00280B97">
      <w:pPr>
        <w:numPr>
          <w:ilvl w:val="0"/>
          <w:numId w:val="49"/>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Социальное направление</w:t>
      </w:r>
      <w:r w:rsidRPr="00B81FD0">
        <w:rPr>
          <w:rFonts w:ascii="Times New Roman" w:eastAsia="Times New Roman" w:hAnsi="Times New Roman" w:cs="Times New Roman"/>
          <w:sz w:val="24"/>
          <w:szCs w:val="24"/>
          <w:lang w:eastAsia="ru-RU"/>
        </w:rPr>
        <w:t xml:space="preserve">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B81FD0" w:rsidRPr="00B81FD0" w:rsidRDefault="00B81FD0" w:rsidP="00B81FD0">
      <w:pPr>
        <w:spacing w:after="0" w:line="240" w:lineRule="auto"/>
        <w:ind w:right="425" w:firstLine="1080"/>
        <w:jc w:val="both"/>
        <w:rPr>
          <w:rFonts w:ascii="Times New Roman" w:eastAsia="Times New Roman" w:hAnsi="Times New Roman" w:cs="Times New Roman"/>
          <w:sz w:val="24"/>
          <w:szCs w:val="24"/>
          <w:lang w:eastAsia="ru-RU"/>
        </w:rPr>
      </w:pPr>
    </w:p>
    <w:p w:rsidR="00B81FD0" w:rsidRPr="00B81FD0" w:rsidRDefault="00B81FD0" w:rsidP="00280B97">
      <w:pPr>
        <w:numPr>
          <w:ilvl w:val="0"/>
          <w:numId w:val="49"/>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Общеинтеллектуальное направление</w:t>
      </w:r>
      <w:r w:rsidRPr="00B81FD0">
        <w:rPr>
          <w:rFonts w:ascii="Times New Roman" w:eastAsia="Times New Roman" w:hAnsi="Times New Roman" w:cs="Times New Roman"/>
          <w:sz w:val="24"/>
          <w:szCs w:val="24"/>
          <w:lang w:eastAsia="ru-RU"/>
        </w:rPr>
        <w:t xml:space="preserve">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B81FD0" w:rsidRPr="00B81FD0" w:rsidRDefault="00B81FD0" w:rsidP="00B81FD0">
      <w:pPr>
        <w:spacing w:after="0" w:line="240" w:lineRule="auto"/>
        <w:ind w:right="425" w:firstLine="1080"/>
        <w:jc w:val="both"/>
        <w:rPr>
          <w:rFonts w:ascii="Times New Roman" w:eastAsia="Times New Roman" w:hAnsi="Times New Roman" w:cs="Times New Roman"/>
          <w:sz w:val="24"/>
          <w:szCs w:val="24"/>
          <w:lang w:eastAsia="ru-RU"/>
        </w:rPr>
      </w:pPr>
    </w:p>
    <w:p w:rsidR="00B81FD0" w:rsidRPr="00B81FD0" w:rsidRDefault="00B81FD0" w:rsidP="00280B97">
      <w:pPr>
        <w:numPr>
          <w:ilvl w:val="0"/>
          <w:numId w:val="49"/>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Общекультурная деятельность</w:t>
      </w:r>
      <w:r w:rsidRPr="00B81FD0">
        <w:rPr>
          <w:rFonts w:ascii="Times New Roman" w:eastAsia="Times New Roman" w:hAnsi="Times New Roman" w:cs="Times New Roman"/>
          <w:sz w:val="24"/>
          <w:szCs w:val="24"/>
          <w:lang w:eastAsia="ru-RU"/>
        </w:rPr>
        <w:t xml:space="preserve">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 Внеурочная деятельность организуется через следующие </w:t>
      </w:r>
      <w:r w:rsidRPr="00B81FD0">
        <w:rPr>
          <w:rFonts w:ascii="Times New Roman" w:eastAsia="Times New Roman" w:hAnsi="Times New Roman" w:cs="Times New Roman"/>
          <w:b/>
          <w:bCs/>
          <w:sz w:val="24"/>
          <w:szCs w:val="24"/>
          <w:lang w:eastAsia="ru-RU"/>
        </w:rPr>
        <w:t>формы</w:t>
      </w:r>
      <w:r w:rsidRPr="00B81FD0">
        <w:rPr>
          <w:rFonts w:ascii="Times New Roman" w:eastAsia="Times New Roman" w:hAnsi="Times New Roman" w:cs="Times New Roman"/>
          <w:sz w:val="24"/>
          <w:szCs w:val="24"/>
          <w:lang w:eastAsia="ru-RU"/>
        </w:rPr>
        <w:t>:</w:t>
      </w:r>
    </w:p>
    <w:p w:rsidR="00B81FD0" w:rsidRPr="00B81FD0" w:rsidRDefault="00B81FD0" w:rsidP="00280B97">
      <w:pPr>
        <w:numPr>
          <w:ilvl w:val="0"/>
          <w:numId w:val="53"/>
        </w:numPr>
        <w:spacing w:after="200" w:line="240" w:lineRule="auto"/>
        <w:ind w:left="0" w:right="425" w:firstLine="0"/>
        <w:contextualSpacing/>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экскурсии, </w:t>
      </w:r>
    </w:p>
    <w:p w:rsidR="00B81FD0" w:rsidRPr="00B81FD0" w:rsidRDefault="00B81FD0" w:rsidP="00280B97">
      <w:pPr>
        <w:numPr>
          <w:ilvl w:val="0"/>
          <w:numId w:val="53"/>
        </w:numPr>
        <w:spacing w:after="200" w:line="240" w:lineRule="auto"/>
        <w:ind w:left="0" w:right="425" w:firstLine="0"/>
        <w:contextualSpacing/>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кружки, </w:t>
      </w:r>
    </w:p>
    <w:p w:rsidR="00B81FD0" w:rsidRPr="00B81FD0" w:rsidRDefault="00B81FD0" w:rsidP="00280B97">
      <w:pPr>
        <w:numPr>
          <w:ilvl w:val="0"/>
          <w:numId w:val="53"/>
        </w:numPr>
        <w:spacing w:after="200" w:line="240" w:lineRule="auto"/>
        <w:ind w:left="0" w:right="425" w:firstLine="0"/>
        <w:contextualSpacing/>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секции,</w:t>
      </w:r>
    </w:p>
    <w:p w:rsidR="00B81FD0" w:rsidRPr="00B81FD0" w:rsidRDefault="00B81FD0" w:rsidP="00280B97">
      <w:pPr>
        <w:numPr>
          <w:ilvl w:val="0"/>
          <w:numId w:val="53"/>
        </w:numPr>
        <w:spacing w:after="200" w:line="240" w:lineRule="auto"/>
        <w:ind w:left="0" w:right="425" w:firstLine="0"/>
        <w:contextualSpacing/>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круглые столы, </w:t>
      </w:r>
    </w:p>
    <w:p w:rsidR="00B81FD0" w:rsidRPr="00B81FD0" w:rsidRDefault="00B81FD0" w:rsidP="00280B97">
      <w:pPr>
        <w:numPr>
          <w:ilvl w:val="0"/>
          <w:numId w:val="53"/>
        </w:numPr>
        <w:spacing w:after="200" w:line="240" w:lineRule="auto"/>
        <w:ind w:left="0" w:right="425" w:firstLine="0"/>
        <w:contextualSpacing/>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конференции, </w:t>
      </w:r>
    </w:p>
    <w:p w:rsidR="00B81FD0" w:rsidRPr="00B81FD0" w:rsidRDefault="00B81FD0" w:rsidP="00280B97">
      <w:pPr>
        <w:numPr>
          <w:ilvl w:val="0"/>
          <w:numId w:val="53"/>
        </w:numPr>
        <w:spacing w:after="200" w:line="240" w:lineRule="auto"/>
        <w:ind w:left="0" w:right="425" w:firstLine="0"/>
        <w:contextualSpacing/>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диспуты, </w:t>
      </w:r>
    </w:p>
    <w:p w:rsidR="00B81FD0" w:rsidRPr="00B81FD0" w:rsidRDefault="00B81FD0" w:rsidP="00280B97">
      <w:pPr>
        <w:numPr>
          <w:ilvl w:val="0"/>
          <w:numId w:val="53"/>
        </w:numPr>
        <w:spacing w:after="20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Calibri" w:hAnsi="Times New Roman" w:cs="Times New Roman"/>
          <w:sz w:val="24"/>
          <w:szCs w:val="24"/>
        </w:rPr>
        <w:t xml:space="preserve">школьные научные общества, </w:t>
      </w:r>
    </w:p>
    <w:p w:rsidR="00B81FD0" w:rsidRPr="00B81FD0" w:rsidRDefault="00B81FD0" w:rsidP="00280B97">
      <w:pPr>
        <w:numPr>
          <w:ilvl w:val="0"/>
          <w:numId w:val="53"/>
        </w:numPr>
        <w:spacing w:after="20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Calibri" w:hAnsi="Times New Roman" w:cs="Times New Roman"/>
          <w:sz w:val="24"/>
          <w:szCs w:val="24"/>
        </w:rPr>
        <w:t>олимпиады,</w:t>
      </w:r>
    </w:p>
    <w:p w:rsidR="00B81FD0" w:rsidRPr="00B81FD0" w:rsidRDefault="00B81FD0" w:rsidP="00280B97">
      <w:pPr>
        <w:numPr>
          <w:ilvl w:val="0"/>
          <w:numId w:val="53"/>
        </w:numPr>
        <w:spacing w:after="20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Calibri" w:hAnsi="Times New Roman" w:cs="Times New Roman"/>
          <w:sz w:val="24"/>
          <w:szCs w:val="24"/>
        </w:rPr>
        <w:t>соревнования,</w:t>
      </w:r>
    </w:p>
    <w:p w:rsidR="00B81FD0" w:rsidRPr="00B81FD0" w:rsidRDefault="00B81FD0" w:rsidP="00280B97">
      <w:pPr>
        <w:numPr>
          <w:ilvl w:val="0"/>
          <w:numId w:val="53"/>
        </w:numPr>
        <w:spacing w:after="20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Calibri" w:hAnsi="Times New Roman" w:cs="Times New Roman"/>
          <w:sz w:val="24"/>
          <w:szCs w:val="24"/>
        </w:rPr>
        <w:t>поисковые и научные исследования,</w:t>
      </w:r>
    </w:p>
    <w:p w:rsidR="00B81FD0" w:rsidRPr="00B81FD0" w:rsidRDefault="00B81FD0" w:rsidP="00280B97">
      <w:pPr>
        <w:numPr>
          <w:ilvl w:val="0"/>
          <w:numId w:val="53"/>
        </w:numPr>
        <w:spacing w:after="20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Calibri" w:hAnsi="Times New Roman" w:cs="Times New Roman"/>
          <w:sz w:val="24"/>
          <w:szCs w:val="24"/>
        </w:rPr>
        <w:t xml:space="preserve">общественно полезные практики, </w:t>
      </w:r>
    </w:p>
    <w:p w:rsidR="00B81FD0" w:rsidRPr="00B81FD0" w:rsidRDefault="00B81FD0" w:rsidP="00280B97">
      <w:pPr>
        <w:numPr>
          <w:ilvl w:val="0"/>
          <w:numId w:val="53"/>
        </w:numPr>
        <w:spacing w:after="20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Calibri" w:hAnsi="Times New Roman" w:cs="Times New Roman"/>
          <w:sz w:val="24"/>
          <w:szCs w:val="24"/>
        </w:rPr>
        <w:t xml:space="preserve">тематические лагерные смены, </w:t>
      </w:r>
    </w:p>
    <w:p w:rsidR="00B81FD0" w:rsidRPr="00B81FD0" w:rsidRDefault="00B81FD0" w:rsidP="00280B97">
      <w:pPr>
        <w:numPr>
          <w:ilvl w:val="0"/>
          <w:numId w:val="53"/>
        </w:numPr>
        <w:spacing w:after="20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Calibri" w:hAnsi="Times New Roman" w:cs="Times New Roman"/>
          <w:sz w:val="24"/>
          <w:szCs w:val="24"/>
        </w:rPr>
        <w:t>летние школы</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sz w:val="24"/>
          <w:szCs w:val="24"/>
          <w:lang w:eastAsia="ru-RU"/>
        </w:rPr>
        <w:t>Виды деятельности</w:t>
      </w:r>
      <w:r w:rsidRPr="00B81FD0">
        <w:rPr>
          <w:rFonts w:ascii="Times New Roman" w:eastAsia="Times New Roman" w:hAnsi="Times New Roman" w:cs="Times New Roman"/>
          <w:sz w:val="24"/>
          <w:szCs w:val="24"/>
          <w:lang w:eastAsia="ru-RU"/>
        </w:rPr>
        <w:t>:</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Игровая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Познавательная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Проблемно-ценностное общение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Досугово-развлекательная деятельность (досуговое общение)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Художественное творчество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Социальное творчество (социально преобразующая добровольческая деятельность)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Техническое творчество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Трудовая (производственная) деятельность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Спортивно-оздоровительная деятельность </w:t>
      </w:r>
    </w:p>
    <w:p w:rsidR="00B81FD0" w:rsidRPr="00B81FD0" w:rsidRDefault="00B81FD0" w:rsidP="00280B97">
      <w:pPr>
        <w:numPr>
          <w:ilvl w:val="0"/>
          <w:numId w:val="54"/>
        </w:numPr>
        <w:spacing w:after="0" w:line="240" w:lineRule="auto"/>
        <w:ind w:left="0" w:right="425" w:firstLine="0"/>
        <w:contextualSpacing/>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Туристско-краеведческая деятельность </w:t>
      </w:r>
    </w:p>
    <w:p w:rsidR="00B81FD0" w:rsidRPr="00B81FD0" w:rsidRDefault="00B81FD0" w:rsidP="00280B97">
      <w:pPr>
        <w:numPr>
          <w:ilvl w:val="0"/>
          <w:numId w:val="54"/>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Проектная деятельность</w:t>
      </w:r>
    </w:p>
    <w:p w:rsidR="00B81FD0" w:rsidRPr="00B81FD0" w:rsidRDefault="00B81FD0" w:rsidP="00B81FD0">
      <w:pPr>
        <w:spacing w:after="0" w:line="240" w:lineRule="auto"/>
        <w:ind w:right="425"/>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  </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Для реализации внеурочной деятельности в гимназии организована </w:t>
      </w:r>
      <w:r w:rsidRPr="00B81FD0">
        <w:rPr>
          <w:rFonts w:ascii="Times New Roman" w:eastAsia="Times New Roman" w:hAnsi="Times New Roman" w:cs="Times New Roman"/>
          <w:bCs/>
          <w:sz w:val="24"/>
          <w:szCs w:val="24"/>
          <w:lang w:eastAsia="ru-RU"/>
        </w:rPr>
        <w:t>оптимизационная</w:t>
      </w:r>
      <w:r w:rsidRPr="00B81FD0">
        <w:rPr>
          <w:rFonts w:ascii="Times New Roman" w:eastAsia="Times New Roman" w:hAnsi="Times New Roman" w:cs="Times New Roman"/>
          <w:sz w:val="24"/>
          <w:szCs w:val="24"/>
          <w:lang w:eastAsia="ru-RU"/>
        </w:rPr>
        <w:t xml:space="preserve"> </w:t>
      </w:r>
      <w:r w:rsidRPr="00B81FD0">
        <w:rPr>
          <w:rFonts w:ascii="Times New Roman" w:eastAsia="Times New Roman" w:hAnsi="Times New Roman" w:cs="Times New Roman"/>
          <w:bCs/>
          <w:sz w:val="24"/>
          <w:szCs w:val="24"/>
          <w:lang w:eastAsia="ru-RU"/>
        </w:rPr>
        <w:t>модель внеурочной деятельности</w:t>
      </w:r>
      <w:r w:rsidRPr="00B81FD0">
        <w:rPr>
          <w:rFonts w:ascii="Times New Roman" w:eastAsia="Times New Roman" w:hAnsi="Times New Roman" w:cs="Times New Roman"/>
          <w:sz w:val="24"/>
          <w:szCs w:val="24"/>
          <w:lang w:eastAsia="ru-RU"/>
        </w:rPr>
        <w:t>.</w:t>
      </w:r>
      <w:r w:rsidRPr="00B81FD0">
        <w:rPr>
          <w:rFonts w:ascii="Times New Roman" w:eastAsia="Times New Roman" w:hAnsi="Times New Roman" w:cs="Times New Roman"/>
          <w:b/>
          <w:bCs/>
          <w:sz w:val="24"/>
          <w:szCs w:val="24"/>
          <w:lang w:eastAsia="ru-RU"/>
        </w:rPr>
        <w:t xml:space="preserve"> </w:t>
      </w:r>
      <w:r w:rsidRPr="00B81FD0">
        <w:rPr>
          <w:rFonts w:ascii="Times New Roman" w:eastAsia="Times New Roman" w:hAnsi="Times New Roman" w:cs="Times New Roman"/>
          <w:sz w:val="24"/>
          <w:szCs w:val="24"/>
          <w:lang w:eastAsia="ru-RU"/>
        </w:rPr>
        <w:t>Она заключается в оптимизации всех внутренних ресурсов школы предполагает, что в ее реализации принимают участие все педагогические работники (классные руководители, социальный педагог, педагог-психолог, учителя по предметам).</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Координирующую роль выполняет классный руководитель, который в соответствии со своими функциями и задачами:</w:t>
      </w:r>
    </w:p>
    <w:p w:rsidR="00B81FD0" w:rsidRPr="00B81FD0" w:rsidRDefault="00B81FD0" w:rsidP="00280B97">
      <w:pPr>
        <w:numPr>
          <w:ilvl w:val="0"/>
          <w:numId w:val="50"/>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взаимодействует с педагогическими работниками;</w:t>
      </w:r>
    </w:p>
    <w:p w:rsidR="00B81FD0" w:rsidRPr="00B81FD0" w:rsidRDefault="00B81FD0" w:rsidP="00280B97">
      <w:pPr>
        <w:numPr>
          <w:ilvl w:val="0"/>
          <w:numId w:val="50"/>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B81FD0" w:rsidRPr="00B81FD0" w:rsidRDefault="00B81FD0" w:rsidP="00280B97">
      <w:pPr>
        <w:numPr>
          <w:ilvl w:val="0"/>
          <w:numId w:val="50"/>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B81FD0" w:rsidRPr="00B81FD0" w:rsidRDefault="00B81FD0" w:rsidP="00280B97">
      <w:pPr>
        <w:numPr>
          <w:ilvl w:val="0"/>
          <w:numId w:val="50"/>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организует социально значимую, творческую деятельность обучающихся;</w:t>
      </w:r>
    </w:p>
    <w:p w:rsidR="00B81FD0" w:rsidRPr="00B81FD0" w:rsidRDefault="00B81FD0" w:rsidP="00280B97">
      <w:pPr>
        <w:numPr>
          <w:ilvl w:val="0"/>
          <w:numId w:val="50"/>
        </w:numPr>
        <w:spacing w:after="0" w:line="240" w:lineRule="auto"/>
        <w:ind w:left="0" w:right="425" w:firstLine="108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ведёт учёт посещаемости занятий внеурочной деятельности.</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lastRenderedPageBreak/>
        <w:t>Преимущества оптимизационной модели состоят в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Cs/>
          <w:sz w:val="24"/>
          <w:szCs w:val="24"/>
          <w:lang w:eastAsia="ru-RU"/>
        </w:rPr>
        <w:t xml:space="preserve">По уровню взаимодействия </w:t>
      </w:r>
      <w:r w:rsidRPr="00B81FD0">
        <w:rPr>
          <w:rFonts w:ascii="Times New Roman" w:eastAsia="Times New Roman" w:hAnsi="Times New Roman" w:cs="Times New Roman"/>
          <w:sz w:val="24"/>
          <w:szCs w:val="24"/>
          <w:lang w:eastAsia="ru-RU"/>
        </w:rPr>
        <w:t>школы и окружающего социума модель внеурочной</w:t>
      </w:r>
      <w:r w:rsidRPr="00B81FD0">
        <w:rPr>
          <w:rFonts w:ascii="Times New Roman" w:eastAsia="Times New Roman" w:hAnsi="Times New Roman" w:cs="Times New Roman"/>
          <w:b/>
          <w:bCs/>
          <w:sz w:val="24"/>
          <w:szCs w:val="24"/>
          <w:lang w:eastAsia="ru-RU"/>
        </w:rPr>
        <w:t xml:space="preserve"> </w:t>
      </w:r>
      <w:r w:rsidRPr="00B81FD0">
        <w:rPr>
          <w:rFonts w:ascii="Times New Roman" w:eastAsia="Times New Roman" w:hAnsi="Times New Roman" w:cs="Times New Roman"/>
          <w:sz w:val="24"/>
          <w:szCs w:val="24"/>
          <w:lang w:eastAsia="ru-RU"/>
        </w:rPr>
        <w:t xml:space="preserve">деятельности, реализуемая в МБОУ «Гимназия №1» НМР РТ является </w:t>
      </w:r>
      <w:r w:rsidRPr="00B81FD0">
        <w:rPr>
          <w:rFonts w:ascii="Times New Roman" w:eastAsia="Times New Roman" w:hAnsi="Times New Roman" w:cs="Times New Roman"/>
          <w:bCs/>
          <w:sz w:val="24"/>
          <w:szCs w:val="24"/>
          <w:lang w:eastAsia="ru-RU"/>
        </w:rPr>
        <w:t>социокультурной</w:t>
      </w:r>
      <w:r w:rsidRPr="00B81FD0">
        <w:rPr>
          <w:rFonts w:ascii="Times New Roman" w:eastAsia="Times New Roman" w:hAnsi="Times New Roman" w:cs="Times New Roman"/>
          <w:sz w:val="24"/>
          <w:szCs w:val="24"/>
          <w:lang w:eastAsia="ru-RU"/>
        </w:rPr>
        <w:t>, т.к. предполагает сотрудничество не только с учреждениями дополнительного образования, но и с учреждениями культуры, системы профилактики, общественными объединениями.</w:t>
      </w: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p>
    <w:p w:rsidR="00B81FD0" w:rsidRPr="00B81FD0" w:rsidRDefault="00B81FD0" w:rsidP="00B81FD0">
      <w:pPr>
        <w:widowControl w:val="0"/>
        <w:autoSpaceDE w:val="0"/>
        <w:autoSpaceDN w:val="0"/>
        <w:spacing w:after="0" w:line="240" w:lineRule="auto"/>
        <w:ind w:right="-1"/>
        <w:jc w:val="center"/>
        <w:rPr>
          <w:rFonts w:ascii="Times New Roman" w:eastAsia="Times New Roman" w:hAnsi="Times New Roman" w:cs="Times New Roman"/>
          <w:b/>
          <w:sz w:val="24"/>
          <w:szCs w:val="24"/>
          <w:lang w:eastAsia="ru-RU"/>
        </w:rPr>
      </w:pPr>
      <w:r w:rsidRPr="00B81FD0">
        <w:rPr>
          <w:rFonts w:ascii="Times New Roman" w:eastAsia="Times New Roman" w:hAnsi="Times New Roman" w:cs="Times New Roman"/>
          <w:b/>
          <w:sz w:val="24"/>
          <w:szCs w:val="24"/>
          <w:lang w:eastAsia="ru-RU"/>
        </w:rPr>
        <w:t>Субъекты  социального взаимодействия  МБОУ «Гимназия №1» НМР РТ:</w:t>
      </w:r>
    </w:p>
    <w:p w:rsidR="00B81FD0" w:rsidRPr="00B81FD0" w:rsidRDefault="00B81FD0" w:rsidP="00B81FD0">
      <w:pPr>
        <w:spacing w:before="1" w:after="3" w:line="240" w:lineRule="auto"/>
        <w:ind w:right="-1"/>
        <w:rPr>
          <w:rFonts w:ascii="Times New Roman" w:eastAsia="Times New Roman" w:hAnsi="Times New Roman" w:cs="Times New Roman"/>
          <w:sz w:val="24"/>
          <w:szCs w:val="24"/>
          <w:u w:val="single"/>
          <w:lang w:eastAsia="ru-RU"/>
        </w:rPr>
      </w:pPr>
      <w:r w:rsidRPr="00B81FD0">
        <w:rPr>
          <w:rFonts w:ascii="Times New Roman" w:eastAsia="Times New Roman" w:hAnsi="Times New Roman" w:cs="Times New Roman"/>
          <w:sz w:val="24"/>
          <w:szCs w:val="24"/>
          <w:u w:val="single"/>
          <w:lang w:eastAsia="ru-RU"/>
        </w:rPr>
        <w:t xml:space="preserve">Музеи  города Нижнекамска РТ </w:t>
      </w:r>
    </w:p>
    <w:p w:rsidR="00B81FD0" w:rsidRPr="00B81FD0" w:rsidRDefault="00B81FD0" w:rsidP="00B81FD0">
      <w:pPr>
        <w:spacing w:before="1" w:after="3" w:line="240" w:lineRule="auto"/>
        <w:ind w:right="-1"/>
        <w:rPr>
          <w:rFonts w:ascii="Times New Roman" w:eastAsia="Times New Roman" w:hAnsi="Times New Roman" w:cs="Times New Roman"/>
          <w:sz w:val="24"/>
          <w:szCs w:val="24"/>
          <w:u w:val="single"/>
          <w:lang w:eastAsia="ru-RU"/>
        </w:rPr>
      </w:pPr>
    </w:p>
    <w:tbl>
      <w:tblPr>
        <w:tblStyle w:val="TableNormal"/>
        <w:tblW w:w="9311"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
        <w:gridCol w:w="5103"/>
        <w:gridCol w:w="3511"/>
      </w:tblGrid>
      <w:tr w:rsidR="00B81FD0" w:rsidRPr="00B81FD0" w:rsidTr="00B81FD0">
        <w:trPr>
          <w:trHeight w:val="275"/>
        </w:trPr>
        <w:tc>
          <w:tcPr>
            <w:tcW w:w="697" w:type="dxa"/>
          </w:tcPr>
          <w:p w:rsidR="00B81FD0" w:rsidRPr="00B81FD0" w:rsidRDefault="00B81FD0" w:rsidP="00B81FD0">
            <w:pPr>
              <w:spacing w:line="256"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w:t>
            </w:r>
          </w:p>
        </w:tc>
        <w:tc>
          <w:tcPr>
            <w:tcW w:w="5103" w:type="dxa"/>
          </w:tcPr>
          <w:p w:rsidR="00B81FD0" w:rsidRPr="00B81FD0" w:rsidRDefault="00B81FD0" w:rsidP="00B81FD0">
            <w:pPr>
              <w:tabs>
                <w:tab w:val="left" w:pos="151"/>
              </w:tabs>
              <w:spacing w:line="256" w:lineRule="exact"/>
              <w:ind w:right="-1"/>
              <w:jc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Название музея</w:t>
            </w:r>
          </w:p>
        </w:tc>
        <w:tc>
          <w:tcPr>
            <w:tcW w:w="3511" w:type="dxa"/>
          </w:tcPr>
          <w:p w:rsidR="00B81FD0" w:rsidRPr="00B81FD0" w:rsidRDefault="00B81FD0" w:rsidP="00B81FD0">
            <w:pPr>
              <w:spacing w:line="256" w:lineRule="exact"/>
              <w:ind w:right="-1"/>
              <w:jc w:val="center"/>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Адрес</w:t>
            </w:r>
          </w:p>
        </w:tc>
      </w:tr>
      <w:tr w:rsidR="00B81FD0" w:rsidRPr="00B81FD0" w:rsidTr="00B81FD0">
        <w:trPr>
          <w:trHeight w:val="275"/>
        </w:trPr>
        <w:tc>
          <w:tcPr>
            <w:tcW w:w="697" w:type="dxa"/>
          </w:tcPr>
          <w:p w:rsidR="00B81FD0" w:rsidRPr="00B81FD0" w:rsidRDefault="00B81FD0" w:rsidP="00B81FD0">
            <w:pPr>
              <w:spacing w:line="256"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w:t>
            </w:r>
          </w:p>
        </w:tc>
        <w:tc>
          <w:tcPr>
            <w:tcW w:w="5103" w:type="dxa"/>
          </w:tcPr>
          <w:p w:rsidR="00B81FD0" w:rsidRPr="00B81FD0" w:rsidRDefault="00B81FD0" w:rsidP="00B81FD0">
            <w:pPr>
              <w:tabs>
                <w:tab w:val="left" w:pos="151"/>
              </w:tabs>
              <w:spacing w:line="256"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Нижнекамский городской комплексный музей</w:t>
            </w:r>
          </w:p>
        </w:tc>
        <w:tc>
          <w:tcPr>
            <w:tcW w:w="3511" w:type="dxa"/>
          </w:tcPr>
          <w:p w:rsidR="00B81FD0" w:rsidRPr="00B81FD0" w:rsidRDefault="00B81FD0" w:rsidP="00B81FD0">
            <w:pPr>
              <w:spacing w:line="256"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 Строителей, 14</w:t>
            </w:r>
          </w:p>
        </w:tc>
      </w:tr>
      <w:tr w:rsidR="00B81FD0" w:rsidRPr="00B81FD0" w:rsidTr="00B81FD0">
        <w:trPr>
          <w:trHeight w:val="551"/>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2.</w:t>
            </w:r>
          </w:p>
        </w:tc>
        <w:tc>
          <w:tcPr>
            <w:tcW w:w="5103" w:type="dxa"/>
          </w:tcPr>
          <w:p w:rsidR="00B81FD0" w:rsidRPr="00B81FD0" w:rsidRDefault="00B81FD0" w:rsidP="00B81FD0">
            <w:pPr>
              <w:tabs>
                <w:tab w:val="left" w:pos="151"/>
                <w:tab w:val="left" w:pos="3058"/>
                <w:tab w:val="left" w:pos="4036"/>
                <w:tab w:val="left" w:pos="4938"/>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Историко-краеведческий музей МБУ ДО</w:t>
            </w:r>
          </w:p>
          <w:p w:rsidR="00B81FD0" w:rsidRPr="00B81FD0" w:rsidRDefault="00B81FD0" w:rsidP="00B81FD0">
            <w:pPr>
              <w:tabs>
                <w:tab w:val="left" w:pos="151"/>
              </w:tabs>
              <w:spacing w:line="264"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«СДЮТиЭ»</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 Шинников, д. 5</w:t>
            </w:r>
          </w:p>
        </w:tc>
      </w:tr>
      <w:tr w:rsidR="00B81FD0" w:rsidRPr="00B81FD0" w:rsidTr="00B81FD0">
        <w:trPr>
          <w:trHeight w:val="551"/>
        </w:trPr>
        <w:tc>
          <w:tcPr>
            <w:tcW w:w="697" w:type="dxa"/>
          </w:tcPr>
          <w:p w:rsidR="00B81FD0" w:rsidRPr="00B81FD0" w:rsidRDefault="00B81FD0" w:rsidP="00B81FD0">
            <w:pPr>
              <w:spacing w:line="270"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3.</w:t>
            </w:r>
          </w:p>
        </w:tc>
        <w:tc>
          <w:tcPr>
            <w:tcW w:w="5103" w:type="dxa"/>
          </w:tcPr>
          <w:p w:rsidR="00B81FD0" w:rsidRPr="00B81FD0" w:rsidRDefault="00B81FD0" w:rsidP="00B81FD0">
            <w:pPr>
              <w:tabs>
                <w:tab w:val="left" w:pos="151"/>
                <w:tab w:val="left" w:pos="1295"/>
                <w:tab w:val="left" w:pos="2885"/>
                <w:tab w:val="left" w:pos="4537"/>
              </w:tabs>
              <w:spacing w:line="270"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народного художника Ахсана Фатхутдинова</w:t>
            </w:r>
          </w:p>
        </w:tc>
        <w:tc>
          <w:tcPr>
            <w:tcW w:w="3511" w:type="dxa"/>
          </w:tcPr>
          <w:p w:rsidR="00B81FD0" w:rsidRPr="00B81FD0" w:rsidRDefault="00B81FD0" w:rsidP="00B81FD0">
            <w:pPr>
              <w:spacing w:line="270"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Красный ключ, Набережная</w:t>
            </w:r>
          </w:p>
          <w:p w:rsidR="00B81FD0" w:rsidRPr="00B81FD0" w:rsidRDefault="00B81FD0" w:rsidP="00B81FD0">
            <w:pPr>
              <w:spacing w:line="261"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Камы</w:t>
            </w:r>
          </w:p>
        </w:tc>
      </w:tr>
      <w:tr w:rsidR="00B81FD0" w:rsidRPr="00B81FD0" w:rsidTr="00B81FD0">
        <w:trPr>
          <w:trHeight w:val="553"/>
        </w:trPr>
        <w:tc>
          <w:tcPr>
            <w:tcW w:w="697" w:type="dxa"/>
          </w:tcPr>
          <w:p w:rsidR="00B81FD0" w:rsidRPr="00B81FD0" w:rsidRDefault="00B81FD0" w:rsidP="00B81FD0">
            <w:pPr>
              <w:spacing w:line="270"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4.</w:t>
            </w:r>
          </w:p>
        </w:tc>
        <w:tc>
          <w:tcPr>
            <w:tcW w:w="5103" w:type="dxa"/>
          </w:tcPr>
          <w:p w:rsidR="00B81FD0" w:rsidRPr="00B81FD0" w:rsidRDefault="00B81FD0" w:rsidP="00B81FD0">
            <w:pPr>
              <w:tabs>
                <w:tab w:val="left" w:pos="151"/>
              </w:tabs>
              <w:spacing w:line="270"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противопожарной пропаганды в пожарной части 62 г.Нижнекамска</w:t>
            </w:r>
          </w:p>
        </w:tc>
        <w:tc>
          <w:tcPr>
            <w:tcW w:w="3511" w:type="dxa"/>
          </w:tcPr>
          <w:p w:rsidR="00B81FD0" w:rsidRPr="00B81FD0" w:rsidRDefault="00B81FD0" w:rsidP="00B81FD0">
            <w:pPr>
              <w:spacing w:line="270"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ПЧ №62</w:t>
            </w:r>
          </w:p>
        </w:tc>
      </w:tr>
      <w:tr w:rsidR="00B81FD0" w:rsidRPr="00B81FD0" w:rsidTr="00B81FD0">
        <w:trPr>
          <w:trHeight w:val="275"/>
        </w:trPr>
        <w:tc>
          <w:tcPr>
            <w:tcW w:w="697" w:type="dxa"/>
          </w:tcPr>
          <w:p w:rsidR="00B81FD0" w:rsidRPr="00B81FD0" w:rsidRDefault="00B81FD0" w:rsidP="00B81FD0">
            <w:pPr>
              <w:spacing w:line="256"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5.</w:t>
            </w:r>
          </w:p>
        </w:tc>
        <w:tc>
          <w:tcPr>
            <w:tcW w:w="5103" w:type="dxa"/>
          </w:tcPr>
          <w:p w:rsidR="00B81FD0" w:rsidRPr="00B81FD0" w:rsidRDefault="00B81FD0" w:rsidP="00B81FD0">
            <w:pPr>
              <w:tabs>
                <w:tab w:val="left" w:pos="151"/>
              </w:tabs>
              <w:spacing w:line="256"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УВД г.Нижнекамска</w:t>
            </w:r>
          </w:p>
        </w:tc>
        <w:tc>
          <w:tcPr>
            <w:tcW w:w="3511" w:type="dxa"/>
          </w:tcPr>
          <w:p w:rsidR="00B81FD0" w:rsidRPr="00B81FD0" w:rsidRDefault="00B81FD0" w:rsidP="00B81FD0">
            <w:pPr>
              <w:spacing w:line="256"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УВД</w:t>
            </w:r>
          </w:p>
        </w:tc>
      </w:tr>
      <w:tr w:rsidR="00B81FD0" w:rsidRPr="00B81FD0" w:rsidTr="00B81FD0">
        <w:trPr>
          <w:trHeight w:val="551"/>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6.</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велосипедов/Веломузей</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Парк «Велики»</w:t>
            </w:r>
          </w:p>
          <w:p w:rsidR="00B81FD0" w:rsidRPr="00B81FD0" w:rsidRDefault="00B81FD0" w:rsidP="00B81FD0">
            <w:pPr>
              <w:spacing w:line="264"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 Химиков, 26</w:t>
            </w:r>
          </w:p>
        </w:tc>
      </w:tr>
      <w:tr w:rsidR="00B81FD0" w:rsidRPr="00B81FD0" w:rsidTr="00B81FD0">
        <w:trPr>
          <w:trHeight w:val="816"/>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7.</w:t>
            </w:r>
          </w:p>
        </w:tc>
        <w:tc>
          <w:tcPr>
            <w:tcW w:w="5103" w:type="dxa"/>
          </w:tcPr>
          <w:p w:rsidR="00B81FD0" w:rsidRPr="00B81FD0" w:rsidRDefault="00B81FD0" w:rsidP="00B81FD0">
            <w:pPr>
              <w:tabs>
                <w:tab w:val="left" w:pos="151"/>
                <w:tab w:val="left" w:pos="1297"/>
                <w:tab w:val="left" w:pos="2662"/>
                <w:tab w:val="left" w:pos="3319"/>
                <w:tab w:val="left" w:pos="4753"/>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истории и развития ПАО «Нижнекамскнефтехим» «Нефтехимия: жизнь и судьба»</w:t>
            </w:r>
          </w:p>
        </w:tc>
        <w:tc>
          <w:tcPr>
            <w:tcW w:w="3511" w:type="dxa"/>
          </w:tcPr>
          <w:p w:rsidR="00B81FD0" w:rsidRPr="00B81FD0" w:rsidRDefault="00B81FD0" w:rsidP="00B81FD0">
            <w:pPr>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Колледж нефтехимии и нефтепереработки им. Н.В. Лемаева; пр. Химиков, 4</w:t>
            </w:r>
            <w:r w:rsidRPr="00B81FD0">
              <w:rPr>
                <w:rFonts w:ascii="Times New Roman" w:eastAsia="Times New Roman" w:hAnsi="Times New Roman" w:cs="Times New Roman"/>
                <w:color w:val="212121"/>
                <w:sz w:val="24"/>
                <w:szCs w:val="24"/>
                <w:lang w:val="ru-RU"/>
              </w:rPr>
              <w:t>5</w:t>
            </w:r>
          </w:p>
        </w:tc>
      </w:tr>
      <w:tr w:rsidR="00B81FD0" w:rsidRPr="00B81FD0" w:rsidTr="00B81FD0">
        <w:trPr>
          <w:trHeight w:val="827"/>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8.</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трудовой и боевой славы</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Нижнекамский</w:t>
            </w:r>
          </w:p>
          <w:p w:rsidR="00B81FD0" w:rsidRPr="00B81FD0" w:rsidRDefault="00B81FD0" w:rsidP="00B81FD0">
            <w:pPr>
              <w:tabs>
                <w:tab w:val="left" w:pos="2469"/>
              </w:tabs>
              <w:spacing w:line="270" w:lineRule="atLeas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агропромышленный</w:t>
            </w:r>
            <w:r w:rsidRPr="00B81FD0">
              <w:rPr>
                <w:rFonts w:ascii="Times New Roman" w:eastAsia="Times New Roman" w:hAnsi="Times New Roman" w:cs="Times New Roman"/>
                <w:sz w:val="24"/>
                <w:szCs w:val="24"/>
                <w:lang w:val="ru-RU"/>
              </w:rPr>
              <w:tab/>
            </w:r>
            <w:r w:rsidRPr="00B81FD0">
              <w:rPr>
                <w:rFonts w:ascii="Times New Roman" w:eastAsia="Times New Roman" w:hAnsi="Times New Roman" w:cs="Times New Roman"/>
                <w:spacing w:val="-3"/>
                <w:sz w:val="24"/>
                <w:szCs w:val="24"/>
                <w:lang w:val="ru-RU"/>
              </w:rPr>
              <w:t xml:space="preserve">колледж, </w:t>
            </w:r>
            <w:r w:rsidRPr="00B81FD0">
              <w:rPr>
                <w:rFonts w:ascii="Times New Roman" w:eastAsia="Times New Roman" w:hAnsi="Times New Roman" w:cs="Times New Roman"/>
                <w:sz w:val="24"/>
                <w:szCs w:val="24"/>
                <w:lang w:val="ru-RU"/>
              </w:rPr>
              <w:t>ул.Юности,</w:t>
            </w:r>
            <w:r w:rsidRPr="00B81FD0">
              <w:rPr>
                <w:rFonts w:ascii="Times New Roman" w:eastAsia="Times New Roman" w:hAnsi="Times New Roman" w:cs="Times New Roman"/>
                <w:spacing w:val="-1"/>
                <w:sz w:val="24"/>
                <w:szCs w:val="24"/>
                <w:lang w:val="ru-RU"/>
              </w:rPr>
              <w:t xml:space="preserve"> </w:t>
            </w:r>
            <w:r w:rsidRPr="00B81FD0">
              <w:rPr>
                <w:rFonts w:ascii="Times New Roman" w:eastAsia="Times New Roman" w:hAnsi="Times New Roman" w:cs="Times New Roman"/>
                <w:sz w:val="24"/>
                <w:szCs w:val="24"/>
                <w:lang w:val="ru-RU"/>
              </w:rPr>
              <w:t>д.23</w:t>
            </w:r>
          </w:p>
        </w:tc>
      </w:tr>
      <w:tr w:rsidR="00B81FD0" w:rsidRPr="00B81FD0" w:rsidTr="00B81FD0">
        <w:trPr>
          <w:trHeight w:val="551"/>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9.</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боевой славы Героя Советского Союза</w:t>
            </w:r>
          </w:p>
          <w:p w:rsidR="00B81FD0" w:rsidRPr="00B81FD0" w:rsidRDefault="00B81FD0" w:rsidP="00B81FD0">
            <w:pPr>
              <w:tabs>
                <w:tab w:val="left" w:pos="151"/>
              </w:tabs>
              <w:spacing w:line="264"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Н.Ф.Кайманова</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№9»НМР РТ,</w:t>
            </w:r>
          </w:p>
          <w:p w:rsidR="00B81FD0" w:rsidRPr="00B81FD0" w:rsidRDefault="00B81FD0" w:rsidP="00B81FD0">
            <w:pPr>
              <w:spacing w:line="264"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ул.Спортивная, д.13Б</w:t>
            </w:r>
          </w:p>
        </w:tc>
      </w:tr>
      <w:tr w:rsidR="00B81FD0" w:rsidRPr="00B81FD0" w:rsidTr="00B81FD0">
        <w:trPr>
          <w:trHeight w:val="553"/>
        </w:trPr>
        <w:tc>
          <w:tcPr>
            <w:tcW w:w="697" w:type="dxa"/>
          </w:tcPr>
          <w:p w:rsidR="00B81FD0" w:rsidRPr="00B81FD0" w:rsidRDefault="00B81FD0" w:rsidP="00B81FD0">
            <w:pPr>
              <w:spacing w:line="270"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10</w:t>
            </w:r>
          </w:p>
        </w:tc>
        <w:tc>
          <w:tcPr>
            <w:tcW w:w="5103" w:type="dxa"/>
          </w:tcPr>
          <w:p w:rsidR="00B81FD0" w:rsidRPr="00B81FD0" w:rsidRDefault="00B81FD0" w:rsidP="00B81FD0">
            <w:pPr>
              <w:tabs>
                <w:tab w:val="left" w:pos="151"/>
              </w:tabs>
              <w:spacing w:line="270"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Гайнуллина Рифката Хайрулловича</w:t>
            </w:r>
          </w:p>
        </w:tc>
        <w:tc>
          <w:tcPr>
            <w:tcW w:w="3511" w:type="dxa"/>
          </w:tcPr>
          <w:p w:rsidR="00B81FD0" w:rsidRPr="00B81FD0" w:rsidRDefault="00B81FD0" w:rsidP="00B81FD0">
            <w:pPr>
              <w:spacing w:line="270"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Гимн.№2 им. Баки Урманче;</w:t>
            </w:r>
          </w:p>
          <w:p w:rsidR="00B81FD0" w:rsidRPr="00B81FD0" w:rsidRDefault="00B81FD0" w:rsidP="00B81FD0">
            <w:pPr>
              <w:spacing w:line="264"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ул.Баки Урманче, д.13</w:t>
            </w:r>
          </w:p>
        </w:tc>
      </w:tr>
      <w:tr w:rsidR="00B81FD0" w:rsidRPr="00B81FD0" w:rsidTr="00B81FD0">
        <w:trPr>
          <w:trHeight w:val="827"/>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11</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имени Н.А.Атряскина</w:t>
            </w:r>
          </w:p>
        </w:tc>
        <w:tc>
          <w:tcPr>
            <w:tcW w:w="3511" w:type="dxa"/>
          </w:tcPr>
          <w:p w:rsidR="00B81FD0" w:rsidRPr="00B81FD0" w:rsidRDefault="00B81FD0" w:rsidP="00B81FD0">
            <w:pPr>
              <w:tabs>
                <w:tab w:val="left" w:pos="1289"/>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w:t>
            </w:r>
            <w:r w:rsidRPr="00B81FD0">
              <w:rPr>
                <w:rFonts w:ascii="Times New Roman" w:eastAsia="Times New Roman" w:hAnsi="Times New Roman" w:cs="Times New Roman"/>
                <w:sz w:val="24"/>
                <w:szCs w:val="24"/>
                <w:lang w:val="ru-RU"/>
              </w:rPr>
              <w:tab/>
              <w:t>«Гимназия-интернат</w:t>
            </w:r>
          </w:p>
          <w:p w:rsidR="00B81FD0" w:rsidRPr="00B81FD0" w:rsidRDefault="00B81FD0" w:rsidP="00B81FD0">
            <w:pPr>
              <w:spacing w:line="270" w:lineRule="atLeas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№34 НМР РТ»; пр.Шинников, д.23А</w:t>
            </w:r>
          </w:p>
        </w:tc>
      </w:tr>
      <w:tr w:rsidR="00B81FD0" w:rsidRPr="00B81FD0" w:rsidTr="00B81FD0">
        <w:trPr>
          <w:trHeight w:val="828"/>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12</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Музей истории жертв политических репрессий</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 12» НМР РТ,</w:t>
            </w:r>
          </w:p>
          <w:p w:rsidR="00B81FD0" w:rsidRPr="00B81FD0" w:rsidRDefault="00B81FD0" w:rsidP="00B81FD0">
            <w:pPr>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ул.Спортивная, д.21А</w:t>
            </w:r>
          </w:p>
        </w:tc>
      </w:tr>
      <w:tr w:rsidR="00B81FD0" w:rsidRPr="00B81FD0" w:rsidTr="00B81FD0">
        <w:trPr>
          <w:trHeight w:val="551"/>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13</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Краеведческий музей «Прошлое, настоящее и</w:t>
            </w:r>
          </w:p>
          <w:p w:rsidR="00B81FD0" w:rsidRPr="00B81FD0" w:rsidRDefault="00B81FD0" w:rsidP="00B81FD0">
            <w:pPr>
              <w:tabs>
                <w:tab w:val="left" w:pos="151"/>
              </w:tabs>
              <w:spacing w:line="264"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будущее моего народа»</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 31» НМР РТ,</w:t>
            </w:r>
          </w:p>
          <w:p w:rsidR="00B81FD0" w:rsidRPr="00B81FD0" w:rsidRDefault="00B81FD0" w:rsidP="00B81FD0">
            <w:pPr>
              <w:spacing w:line="264"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пр.Мира, д.16</w:t>
            </w:r>
          </w:p>
        </w:tc>
      </w:tr>
      <w:tr w:rsidR="00B81FD0" w:rsidRPr="00B81FD0" w:rsidTr="00B81FD0">
        <w:trPr>
          <w:trHeight w:val="551"/>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14</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Историко-краеведческий музей</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«СОШ № 31» НМР РТ,</w:t>
            </w:r>
          </w:p>
          <w:p w:rsidR="00B81FD0" w:rsidRPr="00B81FD0" w:rsidRDefault="00B81FD0" w:rsidP="00B81FD0">
            <w:pPr>
              <w:spacing w:line="264"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ул.Менделеева, д.37А</w:t>
            </w:r>
          </w:p>
        </w:tc>
      </w:tr>
      <w:tr w:rsidR="00B81FD0" w:rsidRPr="00B81FD0" w:rsidTr="00B81FD0">
        <w:trPr>
          <w:trHeight w:val="551"/>
        </w:trPr>
        <w:tc>
          <w:tcPr>
            <w:tcW w:w="697" w:type="dxa"/>
          </w:tcPr>
          <w:p w:rsidR="00B81FD0" w:rsidRPr="00B81FD0" w:rsidRDefault="00B81FD0" w:rsidP="00B81FD0">
            <w:pPr>
              <w:spacing w:line="26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15</w:t>
            </w:r>
          </w:p>
        </w:tc>
        <w:tc>
          <w:tcPr>
            <w:tcW w:w="5103" w:type="dxa"/>
          </w:tcPr>
          <w:p w:rsidR="00B81FD0" w:rsidRPr="00B81FD0" w:rsidRDefault="00B81FD0" w:rsidP="00B81FD0">
            <w:pPr>
              <w:tabs>
                <w:tab w:val="left" w:pos="151"/>
              </w:tabs>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Краеведческий музей «История рядом с нами»</w:t>
            </w:r>
          </w:p>
        </w:tc>
        <w:tc>
          <w:tcPr>
            <w:tcW w:w="3511" w:type="dxa"/>
          </w:tcPr>
          <w:p w:rsidR="00B81FD0" w:rsidRPr="00B81FD0" w:rsidRDefault="00B81FD0" w:rsidP="00B81FD0">
            <w:pPr>
              <w:spacing w:line="268"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МБОУ «Лицей №14» НМР РТ,</w:t>
            </w:r>
          </w:p>
          <w:p w:rsidR="00B81FD0" w:rsidRPr="00B81FD0" w:rsidRDefault="00B81FD0" w:rsidP="00B81FD0">
            <w:pPr>
              <w:spacing w:line="264" w:lineRule="exact"/>
              <w:ind w:right="-1"/>
              <w:rPr>
                <w:rFonts w:ascii="Times New Roman" w:eastAsia="Times New Roman" w:hAnsi="Times New Roman" w:cs="Times New Roman"/>
                <w:sz w:val="24"/>
                <w:szCs w:val="24"/>
                <w:lang w:val="ru-RU"/>
              </w:rPr>
            </w:pPr>
            <w:r w:rsidRPr="00B81FD0">
              <w:rPr>
                <w:rFonts w:ascii="Times New Roman" w:eastAsia="Times New Roman" w:hAnsi="Times New Roman" w:cs="Times New Roman"/>
                <w:sz w:val="24"/>
                <w:szCs w:val="24"/>
                <w:lang w:val="ru-RU"/>
              </w:rPr>
              <w:t>ул. Юности, д.34</w:t>
            </w:r>
          </w:p>
        </w:tc>
      </w:tr>
      <w:tr w:rsidR="00B81FD0" w:rsidRPr="00B81FD0" w:rsidTr="00B81FD0">
        <w:trPr>
          <w:trHeight w:val="278"/>
        </w:trPr>
        <w:tc>
          <w:tcPr>
            <w:tcW w:w="697" w:type="dxa"/>
          </w:tcPr>
          <w:p w:rsidR="00B81FD0" w:rsidRPr="00B81FD0" w:rsidRDefault="00B81FD0" w:rsidP="00B81FD0">
            <w:pPr>
              <w:spacing w:line="25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16</w:t>
            </w:r>
          </w:p>
        </w:tc>
        <w:tc>
          <w:tcPr>
            <w:tcW w:w="5103" w:type="dxa"/>
          </w:tcPr>
          <w:p w:rsidR="00B81FD0" w:rsidRPr="00B81FD0" w:rsidRDefault="00B81FD0" w:rsidP="00B81FD0">
            <w:pPr>
              <w:tabs>
                <w:tab w:val="left" w:pos="151"/>
              </w:tabs>
              <w:spacing w:line="25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Музей поисковых отрядов</w:t>
            </w:r>
          </w:p>
        </w:tc>
        <w:tc>
          <w:tcPr>
            <w:tcW w:w="3511" w:type="dxa"/>
          </w:tcPr>
          <w:p w:rsidR="00B81FD0" w:rsidRPr="00B81FD0" w:rsidRDefault="00B81FD0" w:rsidP="00B81FD0">
            <w:pPr>
              <w:spacing w:line="258" w:lineRule="exact"/>
              <w:ind w:right="-1"/>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НКНХ</w:t>
            </w:r>
          </w:p>
        </w:tc>
      </w:tr>
    </w:tbl>
    <w:p w:rsidR="00B81FD0" w:rsidRPr="00B81FD0" w:rsidRDefault="00B81FD0" w:rsidP="00B81FD0">
      <w:pPr>
        <w:spacing w:before="73" w:after="0" w:line="240" w:lineRule="auto"/>
        <w:ind w:right="-1"/>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  </w:t>
      </w:r>
    </w:p>
    <w:p w:rsidR="00B81FD0" w:rsidRPr="00B81FD0" w:rsidRDefault="00B81FD0" w:rsidP="00B81FD0">
      <w:pPr>
        <w:spacing w:before="73" w:after="0" w:line="240" w:lineRule="auto"/>
        <w:ind w:right="-1" w:firstLine="720"/>
        <w:rPr>
          <w:rFonts w:ascii="Times New Roman" w:eastAsia="Times New Roman" w:hAnsi="Times New Roman" w:cs="Times New Roman"/>
          <w:sz w:val="24"/>
          <w:szCs w:val="24"/>
          <w:u w:val="single"/>
          <w:lang w:eastAsia="ru-RU"/>
        </w:rPr>
      </w:pPr>
      <w:r w:rsidRPr="00B81FD0">
        <w:rPr>
          <w:rFonts w:ascii="Times New Roman" w:eastAsia="Times New Roman" w:hAnsi="Times New Roman" w:cs="Times New Roman"/>
          <w:sz w:val="24"/>
          <w:szCs w:val="24"/>
          <w:u w:val="single"/>
          <w:lang w:eastAsia="ru-RU"/>
        </w:rPr>
        <w:t>Учреждения дополнительного образования города Нижнекамска РТ</w:t>
      </w:r>
    </w:p>
    <w:p w:rsidR="00B81FD0" w:rsidRPr="00B81FD0" w:rsidRDefault="00B81FD0" w:rsidP="00B81FD0">
      <w:pPr>
        <w:spacing w:before="73" w:after="0" w:line="240" w:lineRule="auto"/>
        <w:ind w:right="-1"/>
        <w:rPr>
          <w:rFonts w:ascii="Times New Roman" w:eastAsia="Times New Roman" w:hAnsi="Times New Roman" w:cs="Times New Roman"/>
          <w:sz w:val="24"/>
          <w:szCs w:val="24"/>
          <w:u w:val="single"/>
          <w:lang w:eastAsia="ru-RU"/>
        </w:rPr>
      </w:pPr>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11">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w:t>
        </w:r>
      </w:hyperlink>
      <w:hyperlink r:id="rId112">
        <w:r w:rsidR="00B81FD0" w:rsidRPr="00B81FD0">
          <w:rPr>
            <w:rFonts w:ascii="Times New Roman" w:eastAsia="Times New Roman" w:hAnsi="Times New Roman" w:cs="Times New Roman"/>
            <w:sz w:val="24"/>
            <w:szCs w:val="24"/>
            <w:lang w:eastAsia="ru-RU"/>
          </w:rPr>
          <w:t xml:space="preserve"> детского творчества «Радуга» Нижнекамского муниципального района Республики</w:t>
        </w:r>
      </w:hyperlink>
      <w:hyperlink r:id="rId113">
        <w:r w:rsidR="00B81FD0" w:rsidRPr="00B81FD0">
          <w:rPr>
            <w:rFonts w:ascii="Times New Roman" w:eastAsia="Times New Roman" w:hAnsi="Times New Roman" w:cs="Times New Roman"/>
            <w:sz w:val="24"/>
            <w:szCs w:val="24"/>
            <w:lang w:eastAsia="ru-RU"/>
          </w:rPr>
          <w:t xml:space="preserve"> </w:t>
        </w:r>
        <w:r w:rsidR="00B81FD0" w:rsidRPr="00B81FD0">
          <w:rPr>
            <w:rFonts w:ascii="Times New Roman" w:eastAsia="Times New Roman" w:hAnsi="Times New Roman" w:cs="Times New Roman"/>
            <w:sz w:val="24"/>
            <w:szCs w:val="24"/>
            <w:lang w:eastAsia="ru-RU"/>
          </w:rPr>
          <w:lastRenderedPageBreak/>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14">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w:t>
        </w:r>
      </w:hyperlink>
      <w:hyperlink r:id="rId115">
        <w:r w:rsidR="00B81FD0" w:rsidRPr="00B81FD0">
          <w:rPr>
            <w:rFonts w:ascii="Times New Roman" w:eastAsia="Times New Roman" w:hAnsi="Times New Roman" w:cs="Times New Roman"/>
            <w:sz w:val="24"/>
            <w:szCs w:val="24"/>
            <w:lang w:eastAsia="ru-RU"/>
          </w:rPr>
          <w:t xml:space="preserve"> внешкольной работы» для одаренных детей Нижнекамского муниципального района</w:t>
        </w:r>
      </w:hyperlink>
      <w:hyperlink r:id="rId116">
        <w:r w:rsidR="00B81FD0" w:rsidRPr="00B81FD0">
          <w:rPr>
            <w:rFonts w:ascii="Times New Roman" w:eastAsia="Times New Roman" w:hAnsi="Times New Roman" w:cs="Times New Roman"/>
            <w:sz w:val="24"/>
            <w:szCs w:val="24"/>
            <w:lang w:eastAsia="ru-RU"/>
          </w:rPr>
          <w:t xml:space="preserve"> Республики</w:t>
        </w:r>
        <w:r w:rsidR="00B81FD0" w:rsidRPr="00B81FD0">
          <w:rPr>
            <w:rFonts w:ascii="Times New Roman" w:eastAsia="Times New Roman" w:hAnsi="Times New Roman" w:cs="Times New Roman"/>
            <w:spacing w:val="-1"/>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before="1" w:after="0" w:line="240" w:lineRule="auto"/>
        <w:ind w:left="0" w:right="-1" w:firstLine="0"/>
        <w:jc w:val="both"/>
        <w:rPr>
          <w:rFonts w:ascii="Times New Roman" w:eastAsia="Times New Roman" w:hAnsi="Times New Roman" w:cs="Times New Roman"/>
          <w:sz w:val="24"/>
          <w:szCs w:val="24"/>
          <w:lang w:eastAsia="ru-RU"/>
        </w:rPr>
      </w:pPr>
      <w:hyperlink r:id="rId117">
        <w:r w:rsidR="00B81FD0" w:rsidRPr="00B81FD0">
          <w:rPr>
            <w:rFonts w:ascii="Times New Roman" w:eastAsia="Times New Roman" w:hAnsi="Times New Roman" w:cs="Times New Roman"/>
            <w:sz w:val="24"/>
            <w:szCs w:val="24"/>
            <w:lang w:eastAsia="ru-RU"/>
          </w:rPr>
          <w:t>МБУ ДО «Детский эколого-биологический центр» Нижнекамского</w:t>
        </w:r>
      </w:hyperlink>
      <w:hyperlink r:id="rId118">
        <w:r w:rsidR="00B81FD0" w:rsidRPr="00B81FD0">
          <w:rPr>
            <w:rFonts w:ascii="Times New Roman" w:eastAsia="Times New Roman" w:hAnsi="Times New Roman" w:cs="Times New Roman"/>
            <w:sz w:val="24"/>
            <w:szCs w:val="24"/>
            <w:lang w:eastAsia="ru-RU"/>
          </w:rPr>
          <w:t xml:space="preserve"> муниципального района Республики</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19">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«Дворец</w:t>
        </w:r>
      </w:hyperlink>
      <w:hyperlink r:id="rId120">
        <w:r w:rsidR="00B81FD0" w:rsidRPr="00B81FD0">
          <w:rPr>
            <w:rFonts w:ascii="Times New Roman" w:eastAsia="Times New Roman" w:hAnsi="Times New Roman" w:cs="Times New Roman"/>
            <w:sz w:val="24"/>
            <w:szCs w:val="24"/>
            <w:lang w:eastAsia="ru-RU"/>
          </w:rPr>
          <w:t xml:space="preserve"> творчества детей и молодежи имени Ильдуса Харисовича Садыкова» Нижнекамского</w:t>
        </w:r>
      </w:hyperlink>
      <w:hyperlink r:id="rId121">
        <w:r w:rsidR="00B81FD0" w:rsidRPr="00B81FD0">
          <w:rPr>
            <w:rFonts w:ascii="Times New Roman" w:eastAsia="Times New Roman" w:hAnsi="Times New Roman" w:cs="Times New Roman"/>
            <w:sz w:val="24"/>
            <w:szCs w:val="24"/>
            <w:lang w:eastAsia="ru-RU"/>
          </w:rPr>
          <w:t xml:space="preserve"> муниципального района Республики</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22">
        <w:r w:rsidR="00B81FD0" w:rsidRPr="00B81FD0">
          <w:rPr>
            <w:rFonts w:ascii="Times New Roman" w:eastAsia="Times New Roman" w:hAnsi="Times New Roman" w:cs="Times New Roman"/>
            <w:sz w:val="24"/>
            <w:szCs w:val="24"/>
            <w:lang w:eastAsia="ru-RU"/>
          </w:rPr>
          <w:t>МБУ ДО «Центр дополнительного образования для детей» Нижнекамского</w:t>
        </w:r>
      </w:hyperlink>
      <w:hyperlink r:id="rId123">
        <w:r w:rsidR="00B81FD0" w:rsidRPr="00B81FD0">
          <w:rPr>
            <w:rFonts w:ascii="Times New Roman" w:eastAsia="Times New Roman" w:hAnsi="Times New Roman" w:cs="Times New Roman"/>
            <w:sz w:val="24"/>
            <w:szCs w:val="24"/>
            <w:lang w:eastAsia="ru-RU"/>
          </w:rPr>
          <w:t xml:space="preserve"> муниципального района</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24">
        <w:r w:rsidR="00B81FD0" w:rsidRPr="00B81FD0">
          <w:rPr>
            <w:rFonts w:ascii="Times New Roman" w:eastAsia="Times New Roman" w:hAnsi="Times New Roman" w:cs="Times New Roman"/>
            <w:sz w:val="24"/>
            <w:szCs w:val="24"/>
            <w:lang w:eastAsia="ru-RU"/>
          </w:rPr>
          <w:t>БУ ДО «Станция детского и юношеского туризма и экскурсий» Нижнекамского</w:t>
        </w:r>
      </w:hyperlink>
      <w:hyperlink r:id="rId125">
        <w:r w:rsidR="00B81FD0" w:rsidRPr="00B81FD0">
          <w:rPr>
            <w:rFonts w:ascii="Times New Roman" w:eastAsia="Times New Roman" w:hAnsi="Times New Roman" w:cs="Times New Roman"/>
            <w:sz w:val="24"/>
            <w:szCs w:val="24"/>
            <w:lang w:eastAsia="ru-RU"/>
          </w:rPr>
          <w:t xml:space="preserve"> муниципального района</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26">
        <w:r w:rsidR="00B81FD0" w:rsidRPr="00B81FD0">
          <w:rPr>
            <w:rFonts w:ascii="Times New Roman" w:eastAsia="Times New Roman" w:hAnsi="Times New Roman" w:cs="Times New Roman"/>
            <w:sz w:val="24"/>
            <w:szCs w:val="24"/>
            <w:lang w:eastAsia="ru-RU"/>
          </w:rPr>
          <w:t>МБУДО «Детская музыкально-хоровая школа «Мечта» Нижнекамского</w:t>
        </w:r>
      </w:hyperlink>
      <w:hyperlink r:id="rId127">
        <w:r w:rsidR="00B81FD0" w:rsidRPr="00B81FD0">
          <w:rPr>
            <w:rFonts w:ascii="Times New Roman" w:eastAsia="Times New Roman" w:hAnsi="Times New Roman" w:cs="Times New Roman"/>
            <w:sz w:val="24"/>
            <w:szCs w:val="24"/>
            <w:lang w:eastAsia="ru-RU"/>
          </w:rPr>
          <w:t xml:space="preserve"> муниципального района</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28">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«Детская</w:t>
        </w:r>
      </w:hyperlink>
      <w:hyperlink r:id="rId129">
        <w:r w:rsidR="00B81FD0" w:rsidRPr="00B81FD0">
          <w:rPr>
            <w:rFonts w:ascii="Times New Roman" w:eastAsia="Times New Roman" w:hAnsi="Times New Roman" w:cs="Times New Roman"/>
            <w:sz w:val="24"/>
            <w:szCs w:val="24"/>
            <w:lang w:eastAsia="ru-RU"/>
          </w:rPr>
          <w:t xml:space="preserve"> школа искусств» Нижнекамского муниципального района Республики</w:t>
        </w:r>
        <w:r w:rsidR="00B81FD0" w:rsidRPr="00B81FD0">
          <w:rPr>
            <w:rFonts w:ascii="Times New Roman" w:eastAsia="Times New Roman" w:hAnsi="Times New Roman" w:cs="Times New Roman"/>
            <w:spacing w:val="-15"/>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B81FD0"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w:t>
      </w:r>
      <w:hyperlink r:id="rId130">
        <w:r w:rsidRPr="00B81FD0">
          <w:rPr>
            <w:rFonts w:ascii="Times New Roman" w:eastAsia="Times New Roman" w:hAnsi="Times New Roman" w:cs="Times New Roman"/>
            <w:sz w:val="24"/>
            <w:szCs w:val="24"/>
            <w:lang w:eastAsia="ru-RU"/>
          </w:rPr>
          <w:t>униципальное бюджетное учреждение дополнительного образования «Центр</w:t>
        </w:r>
      </w:hyperlink>
      <w:hyperlink r:id="rId131">
        <w:r w:rsidRPr="00B81FD0">
          <w:rPr>
            <w:rFonts w:ascii="Times New Roman" w:eastAsia="Times New Roman" w:hAnsi="Times New Roman" w:cs="Times New Roman"/>
            <w:sz w:val="24"/>
            <w:szCs w:val="24"/>
            <w:lang w:eastAsia="ru-RU"/>
          </w:rPr>
          <w:t xml:space="preserve"> детского творчества» Нижнекамского муниципального района</w:t>
        </w:r>
        <w:r w:rsidRPr="00B81FD0">
          <w:rPr>
            <w:rFonts w:ascii="Times New Roman" w:eastAsia="Times New Roman" w:hAnsi="Times New Roman" w:cs="Times New Roman"/>
            <w:spacing w:val="-9"/>
            <w:sz w:val="24"/>
            <w:szCs w:val="24"/>
            <w:lang w:eastAsia="ru-RU"/>
          </w:rPr>
          <w:t xml:space="preserve"> </w:t>
        </w:r>
        <w:r w:rsidRPr="00B81FD0">
          <w:rPr>
            <w:rFonts w:ascii="Times New Roman" w:eastAsia="Times New Roman" w:hAnsi="Times New Roman" w:cs="Times New Roman"/>
            <w:sz w:val="24"/>
            <w:szCs w:val="24"/>
            <w:lang w:eastAsia="ru-RU"/>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32">
        <w:r w:rsidR="00B81FD0" w:rsidRPr="00B81FD0">
          <w:rPr>
            <w:rFonts w:ascii="Times New Roman" w:eastAsia="Times New Roman" w:hAnsi="Times New Roman" w:cs="Times New Roman"/>
            <w:sz w:val="24"/>
            <w:szCs w:val="24"/>
            <w:lang w:eastAsia="ru-RU"/>
          </w:rPr>
          <w:t>Муниципальное бюджетное учреждение «Спортивная школа «ДИНАМО»</w:t>
        </w:r>
      </w:hyperlink>
      <w:hyperlink r:id="rId133">
        <w:r w:rsidR="00B81FD0" w:rsidRPr="00B81FD0">
          <w:rPr>
            <w:rFonts w:ascii="Times New Roman" w:eastAsia="Times New Roman" w:hAnsi="Times New Roman" w:cs="Times New Roman"/>
            <w:sz w:val="24"/>
            <w:szCs w:val="24"/>
            <w:lang w:eastAsia="ru-RU"/>
          </w:rPr>
          <w:t xml:space="preserve"> Нижнекамского муниципального района Республики</w:t>
        </w:r>
        <w:r w:rsidR="00B81FD0" w:rsidRPr="00B81FD0">
          <w:rPr>
            <w:rFonts w:ascii="Times New Roman" w:eastAsia="Times New Roman" w:hAnsi="Times New Roman" w:cs="Times New Roman"/>
            <w:spacing w:val="-3"/>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B81FD0" w:rsidP="00280B97">
      <w:pPr>
        <w:widowControl w:val="0"/>
        <w:numPr>
          <w:ilvl w:val="0"/>
          <w:numId w:val="36"/>
        </w:numPr>
        <w:tabs>
          <w:tab w:val="left" w:pos="970"/>
        </w:tabs>
        <w:autoSpaceDE w:val="0"/>
        <w:autoSpaceDN w:val="0"/>
        <w:spacing w:before="1"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w:t>
      </w:r>
      <w:hyperlink r:id="rId134">
        <w:r w:rsidRPr="00B81FD0">
          <w:rPr>
            <w:rFonts w:ascii="Times New Roman" w:eastAsia="Times New Roman" w:hAnsi="Times New Roman" w:cs="Times New Roman"/>
            <w:sz w:val="24"/>
            <w:szCs w:val="24"/>
            <w:lang w:eastAsia="ru-RU"/>
          </w:rPr>
          <w:t>униципальное бюджетное учреждение «Cпортивная школа № 3» Нижнекамского</w:t>
        </w:r>
      </w:hyperlink>
      <w:hyperlink r:id="rId135">
        <w:r w:rsidRPr="00B81FD0">
          <w:rPr>
            <w:rFonts w:ascii="Times New Roman" w:eastAsia="Times New Roman" w:hAnsi="Times New Roman" w:cs="Times New Roman"/>
            <w:sz w:val="24"/>
            <w:szCs w:val="24"/>
            <w:lang w:eastAsia="ru-RU"/>
          </w:rPr>
          <w:t xml:space="preserve"> муниципального района Республики</w:t>
        </w:r>
        <w:r w:rsidRPr="00B81FD0">
          <w:rPr>
            <w:rFonts w:ascii="Times New Roman" w:eastAsia="Times New Roman" w:hAnsi="Times New Roman" w:cs="Times New Roman"/>
            <w:spacing w:val="-2"/>
            <w:sz w:val="24"/>
            <w:szCs w:val="24"/>
            <w:lang w:eastAsia="ru-RU"/>
          </w:rPr>
          <w:t xml:space="preserve"> </w:t>
        </w:r>
        <w:r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36">
        <w:r w:rsidR="00B81FD0" w:rsidRPr="00B81FD0">
          <w:rPr>
            <w:rFonts w:ascii="Times New Roman" w:eastAsia="Times New Roman" w:hAnsi="Times New Roman" w:cs="Times New Roman"/>
            <w:sz w:val="24"/>
            <w:szCs w:val="24"/>
            <w:lang w:eastAsia="ru-RU"/>
          </w:rPr>
          <w:t>Муниципальное бюджетное учреждение «Спортивная школа № 8» Нижнекамского</w:t>
        </w:r>
      </w:hyperlink>
      <w:hyperlink r:id="rId137">
        <w:r w:rsidR="00B81FD0" w:rsidRPr="00B81FD0">
          <w:rPr>
            <w:rFonts w:ascii="Times New Roman" w:eastAsia="Times New Roman" w:hAnsi="Times New Roman" w:cs="Times New Roman"/>
            <w:sz w:val="24"/>
            <w:szCs w:val="24"/>
            <w:lang w:eastAsia="ru-RU"/>
          </w:rPr>
          <w:t xml:space="preserve"> муниципального района Республики</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38">
        <w:r w:rsidR="00B81FD0" w:rsidRPr="00B81FD0">
          <w:rPr>
            <w:rFonts w:ascii="Times New Roman" w:eastAsia="Times New Roman" w:hAnsi="Times New Roman" w:cs="Times New Roman"/>
            <w:sz w:val="24"/>
            <w:szCs w:val="24"/>
            <w:lang w:eastAsia="ru-RU"/>
          </w:rPr>
          <w:t>Муниципальное бюджетное учреждение «Спортивная школа №1» Нижнекамского</w:t>
        </w:r>
      </w:hyperlink>
      <w:hyperlink r:id="rId139">
        <w:r w:rsidR="00B81FD0" w:rsidRPr="00B81FD0">
          <w:rPr>
            <w:rFonts w:ascii="Times New Roman" w:eastAsia="Times New Roman" w:hAnsi="Times New Roman" w:cs="Times New Roman"/>
            <w:sz w:val="24"/>
            <w:szCs w:val="24"/>
            <w:lang w:eastAsia="ru-RU"/>
          </w:rPr>
          <w:t xml:space="preserve"> муниципального района Республики</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40">
        <w:r w:rsidR="00B81FD0" w:rsidRPr="00B81FD0">
          <w:rPr>
            <w:rFonts w:ascii="Times New Roman" w:eastAsia="Times New Roman" w:hAnsi="Times New Roman" w:cs="Times New Roman"/>
            <w:sz w:val="24"/>
            <w:szCs w:val="24"/>
            <w:lang w:eastAsia="ru-RU"/>
          </w:rPr>
          <w:t>Муниципальное бюджетное учреждение «Спортивная школа № 5» Нижнекамского</w:t>
        </w:r>
      </w:hyperlink>
      <w:hyperlink r:id="rId141">
        <w:r w:rsidR="00B81FD0" w:rsidRPr="00B81FD0">
          <w:rPr>
            <w:rFonts w:ascii="Times New Roman" w:eastAsia="Times New Roman" w:hAnsi="Times New Roman" w:cs="Times New Roman"/>
            <w:sz w:val="24"/>
            <w:szCs w:val="24"/>
            <w:lang w:eastAsia="ru-RU"/>
          </w:rPr>
          <w:t xml:space="preserve"> муниципального района Республики</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42">
        <w:r w:rsidR="00B81FD0" w:rsidRPr="00B81FD0">
          <w:rPr>
            <w:rFonts w:ascii="Times New Roman" w:eastAsia="Times New Roman" w:hAnsi="Times New Roman" w:cs="Times New Roman"/>
            <w:sz w:val="24"/>
            <w:szCs w:val="24"/>
            <w:lang w:eastAsia="ru-RU"/>
          </w:rPr>
          <w:t>Муниципальное бюджетное учреждение «Спортивная школа «Актай» НМР</w:t>
        </w:r>
        <w:r w:rsidR="00B81FD0" w:rsidRPr="00B81FD0">
          <w:rPr>
            <w:rFonts w:ascii="Times New Roman" w:eastAsia="Times New Roman" w:hAnsi="Times New Roman" w:cs="Times New Roman"/>
            <w:spacing w:val="-9"/>
            <w:sz w:val="24"/>
            <w:szCs w:val="24"/>
            <w:lang w:eastAsia="ru-RU"/>
          </w:rPr>
          <w:t xml:space="preserve"> </w:t>
        </w:r>
        <w:r w:rsidR="00B81FD0" w:rsidRPr="00B81FD0">
          <w:rPr>
            <w:rFonts w:ascii="Times New Roman" w:eastAsia="Times New Roman" w:hAnsi="Times New Roman" w:cs="Times New Roman"/>
            <w:spacing w:val="3"/>
            <w:sz w:val="24"/>
            <w:szCs w:val="24"/>
            <w:lang w:eastAsia="ru-RU"/>
          </w:rPr>
          <w:t>РТ»</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43">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«Детская</w:t>
        </w:r>
      </w:hyperlink>
      <w:hyperlink r:id="rId144">
        <w:r w:rsidR="00B81FD0" w:rsidRPr="00B81FD0">
          <w:rPr>
            <w:rFonts w:ascii="Times New Roman" w:eastAsia="Times New Roman" w:hAnsi="Times New Roman" w:cs="Times New Roman"/>
            <w:sz w:val="24"/>
            <w:szCs w:val="24"/>
            <w:lang w:eastAsia="ru-RU"/>
          </w:rPr>
          <w:t xml:space="preserve"> музыкальная школа №1» Нижнекамского муниципального района Республики</w:t>
        </w:r>
        <w:r w:rsidR="00B81FD0" w:rsidRPr="00B81FD0">
          <w:rPr>
            <w:rFonts w:ascii="Times New Roman" w:eastAsia="Times New Roman" w:hAnsi="Times New Roman" w:cs="Times New Roman"/>
            <w:spacing w:val="-23"/>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45">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«Детская</w:t>
        </w:r>
      </w:hyperlink>
      <w:hyperlink r:id="rId146">
        <w:r w:rsidR="00B81FD0" w:rsidRPr="00B81FD0">
          <w:rPr>
            <w:rFonts w:ascii="Times New Roman" w:eastAsia="Times New Roman" w:hAnsi="Times New Roman" w:cs="Times New Roman"/>
            <w:sz w:val="24"/>
            <w:szCs w:val="24"/>
            <w:lang w:eastAsia="ru-RU"/>
          </w:rPr>
          <w:t xml:space="preserve"> музыкальная школа №2» Нижнекамского муниципального района Республики</w:t>
        </w:r>
        <w:r w:rsidR="00B81FD0" w:rsidRPr="00B81FD0">
          <w:rPr>
            <w:rFonts w:ascii="Times New Roman" w:eastAsia="Times New Roman" w:hAnsi="Times New Roman" w:cs="Times New Roman"/>
            <w:spacing w:val="-23"/>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47">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«Детская</w:t>
        </w:r>
      </w:hyperlink>
      <w:hyperlink r:id="rId148">
        <w:r w:rsidR="00B81FD0" w:rsidRPr="00B81FD0">
          <w:rPr>
            <w:rFonts w:ascii="Times New Roman" w:eastAsia="Times New Roman" w:hAnsi="Times New Roman" w:cs="Times New Roman"/>
            <w:sz w:val="24"/>
            <w:szCs w:val="24"/>
            <w:lang w:eastAsia="ru-RU"/>
          </w:rPr>
          <w:t xml:space="preserve"> музыкальная школа № 4» Нижнекамского муниципального района Республики</w:t>
        </w:r>
        <w:r w:rsidR="00B81FD0" w:rsidRPr="00B81FD0">
          <w:rPr>
            <w:rFonts w:ascii="Times New Roman" w:eastAsia="Times New Roman" w:hAnsi="Times New Roman" w:cs="Times New Roman"/>
            <w:spacing w:val="-24"/>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49">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«Детская</w:t>
        </w:r>
      </w:hyperlink>
      <w:hyperlink r:id="rId150">
        <w:r w:rsidR="00B81FD0" w:rsidRPr="00B81FD0">
          <w:rPr>
            <w:rFonts w:ascii="Times New Roman" w:eastAsia="Times New Roman" w:hAnsi="Times New Roman" w:cs="Times New Roman"/>
            <w:sz w:val="24"/>
            <w:szCs w:val="24"/>
            <w:lang w:eastAsia="ru-RU"/>
          </w:rPr>
          <w:t xml:space="preserve"> музыкальная школа №5» Нижнекамского муниципального района Республики</w:t>
        </w:r>
        <w:r w:rsidR="00B81FD0" w:rsidRPr="00B81FD0">
          <w:rPr>
            <w:rFonts w:ascii="Times New Roman" w:eastAsia="Times New Roman" w:hAnsi="Times New Roman" w:cs="Times New Roman"/>
            <w:spacing w:val="-24"/>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51">
        <w:r w:rsidR="00B81FD0" w:rsidRPr="00B81FD0">
          <w:rPr>
            <w:rFonts w:ascii="Times New Roman" w:eastAsia="Times New Roman" w:hAnsi="Times New Roman" w:cs="Times New Roman"/>
            <w:sz w:val="24"/>
            <w:szCs w:val="24"/>
            <w:lang w:eastAsia="ru-RU"/>
          </w:rPr>
          <w:t>Муниципальное бюджетное учреждение дополнительного образования «Детская</w:t>
        </w:r>
      </w:hyperlink>
      <w:hyperlink r:id="rId152">
        <w:r w:rsidR="00B81FD0" w:rsidRPr="00B81FD0">
          <w:rPr>
            <w:rFonts w:ascii="Times New Roman" w:eastAsia="Times New Roman" w:hAnsi="Times New Roman" w:cs="Times New Roman"/>
            <w:sz w:val="24"/>
            <w:szCs w:val="24"/>
            <w:lang w:eastAsia="ru-RU"/>
          </w:rPr>
          <w:t xml:space="preserve"> музыкальная школа № 6» Нижнекамского муниципального района Республики</w:t>
        </w:r>
        <w:r w:rsidR="00B81FD0" w:rsidRPr="00B81FD0">
          <w:rPr>
            <w:rFonts w:ascii="Times New Roman" w:eastAsia="Times New Roman" w:hAnsi="Times New Roman" w:cs="Times New Roman"/>
            <w:spacing w:val="-24"/>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53">
        <w:r w:rsidR="00B81FD0" w:rsidRPr="00B81FD0">
          <w:rPr>
            <w:rFonts w:ascii="Times New Roman" w:eastAsia="Times New Roman" w:hAnsi="Times New Roman" w:cs="Times New Roman"/>
            <w:sz w:val="24"/>
            <w:szCs w:val="24"/>
            <w:lang w:eastAsia="ru-RU"/>
          </w:rPr>
          <w:t>Муниципальное автономное учреждение дополнительного образования «Детская</w:t>
        </w:r>
      </w:hyperlink>
      <w:hyperlink r:id="rId154">
        <w:r w:rsidR="00B81FD0" w:rsidRPr="00B81FD0">
          <w:rPr>
            <w:rFonts w:ascii="Times New Roman" w:eastAsia="Times New Roman" w:hAnsi="Times New Roman" w:cs="Times New Roman"/>
            <w:sz w:val="24"/>
            <w:szCs w:val="24"/>
            <w:lang w:eastAsia="ru-RU"/>
          </w:rPr>
          <w:t xml:space="preserve"> художественная школа №1» Нижнекамского муниципального района Республики</w:t>
        </w:r>
      </w:hyperlink>
      <w:hyperlink r:id="rId155">
        <w:r w:rsidR="00B81FD0" w:rsidRPr="00B81FD0">
          <w:rPr>
            <w:rFonts w:ascii="Times New Roman" w:eastAsia="Times New Roman" w:hAnsi="Times New Roman" w:cs="Times New Roman"/>
            <w:sz w:val="24"/>
            <w:szCs w:val="24"/>
            <w:lang w:eastAsia="ru-RU"/>
          </w:rPr>
          <w:t xml:space="preserve"> Татарстан</w:t>
        </w:r>
      </w:hyperlink>
    </w:p>
    <w:p w:rsidR="00B81FD0" w:rsidRPr="00B81FD0" w:rsidRDefault="00C6718C" w:rsidP="00280B97">
      <w:pPr>
        <w:widowControl w:val="0"/>
        <w:numPr>
          <w:ilvl w:val="0"/>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hyperlink r:id="rId156">
        <w:r w:rsidR="00B81FD0" w:rsidRPr="00B81FD0">
          <w:rPr>
            <w:rFonts w:ascii="Times New Roman" w:eastAsia="Times New Roman" w:hAnsi="Times New Roman" w:cs="Times New Roman"/>
            <w:sz w:val="24"/>
            <w:szCs w:val="24"/>
            <w:lang w:eastAsia="ru-RU"/>
          </w:rPr>
          <w:t>Муниципальное бюджетное образовательное учреждение дополнительного</w:t>
        </w:r>
      </w:hyperlink>
      <w:hyperlink r:id="rId157">
        <w:r w:rsidR="00B81FD0" w:rsidRPr="00B81FD0">
          <w:rPr>
            <w:rFonts w:ascii="Times New Roman" w:eastAsia="Times New Roman" w:hAnsi="Times New Roman" w:cs="Times New Roman"/>
            <w:sz w:val="24"/>
            <w:szCs w:val="24"/>
            <w:lang w:eastAsia="ru-RU"/>
          </w:rPr>
          <w:t xml:space="preserve"> образования детей «Детская школа искусств «Созвездие» Нижнекамского</w:t>
        </w:r>
      </w:hyperlink>
      <w:hyperlink r:id="rId158">
        <w:r w:rsidR="00B81FD0" w:rsidRPr="00B81FD0">
          <w:rPr>
            <w:rFonts w:ascii="Times New Roman" w:eastAsia="Times New Roman" w:hAnsi="Times New Roman" w:cs="Times New Roman"/>
            <w:sz w:val="24"/>
            <w:szCs w:val="24"/>
            <w:lang w:eastAsia="ru-RU"/>
          </w:rPr>
          <w:t xml:space="preserve"> муниципального района Республики</w:t>
        </w:r>
        <w:r w:rsidR="00B81FD0" w:rsidRPr="00B81FD0">
          <w:rPr>
            <w:rFonts w:ascii="Times New Roman" w:eastAsia="Times New Roman" w:hAnsi="Times New Roman" w:cs="Times New Roman"/>
            <w:spacing w:val="-2"/>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C6718C" w:rsidP="00280B97">
      <w:pPr>
        <w:widowControl w:val="0"/>
        <w:numPr>
          <w:ilvl w:val="0"/>
          <w:numId w:val="36"/>
        </w:numPr>
        <w:tabs>
          <w:tab w:val="left" w:pos="970"/>
        </w:tabs>
        <w:autoSpaceDE w:val="0"/>
        <w:autoSpaceDN w:val="0"/>
        <w:spacing w:before="68" w:after="0" w:line="240" w:lineRule="auto"/>
        <w:ind w:left="0" w:right="-1" w:firstLine="0"/>
        <w:jc w:val="both"/>
        <w:rPr>
          <w:rFonts w:ascii="Times New Roman" w:eastAsia="Times New Roman" w:hAnsi="Times New Roman" w:cs="Times New Roman"/>
          <w:sz w:val="24"/>
          <w:szCs w:val="24"/>
          <w:lang w:eastAsia="ru-RU"/>
        </w:rPr>
      </w:pPr>
      <w:hyperlink r:id="rId159">
        <w:r w:rsidR="00B81FD0" w:rsidRPr="00B81FD0">
          <w:rPr>
            <w:rFonts w:ascii="Times New Roman" w:eastAsia="Times New Roman" w:hAnsi="Times New Roman" w:cs="Times New Roman"/>
            <w:sz w:val="24"/>
            <w:szCs w:val="24"/>
            <w:lang w:eastAsia="ru-RU"/>
          </w:rPr>
          <w:t>Муниципальное автономное учреждение дополнительного образования «Центр</w:t>
        </w:r>
      </w:hyperlink>
      <w:hyperlink r:id="rId160">
        <w:r w:rsidR="00B81FD0" w:rsidRPr="00B81FD0">
          <w:rPr>
            <w:rFonts w:ascii="Times New Roman" w:eastAsia="Times New Roman" w:hAnsi="Times New Roman" w:cs="Times New Roman"/>
            <w:sz w:val="24"/>
            <w:szCs w:val="24"/>
            <w:lang w:eastAsia="ru-RU"/>
          </w:rPr>
          <w:t xml:space="preserve"> технического творчества и профориентации» Нижнекамского муниципального района</w:t>
        </w:r>
      </w:hyperlink>
      <w:hyperlink r:id="rId161">
        <w:r w:rsidR="00B81FD0" w:rsidRPr="00B81FD0">
          <w:rPr>
            <w:rFonts w:ascii="Times New Roman" w:eastAsia="Times New Roman" w:hAnsi="Times New Roman" w:cs="Times New Roman"/>
            <w:sz w:val="24"/>
            <w:szCs w:val="24"/>
            <w:lang w:eastAsia="ru-RU"/>
          </w:rPr>
          <w:t xml:space="preserve"> Республики</w:t>
        </w:r>
        <w:r w:rsidR="00B81FD0" w:rsidRPr="00B81FD0">
          <w:rPr>
            <w:rFonts w:ascii="Times New Roman" w:eastAsia="Times New Roman" w:hAnsi="Times New Roman" w:cs="Times New Roman"/>
            <w:spacing w:val="-1"/>
            <w:sz w:val="24"/>
            <w:szCs w:val="24"/>
            <w:lang w:eastAsia="ru-RU"/>
          </w:rPr>
          <w:t xml:space="preserve"> </w:t>
        </w:r>
        <w:r w:rsidR="00B81FD0" w:rsidRPr="00B81FD0">
          <w:rPr>
            <w:rFonts w:ascii="Times New Roman" w:eastAsia="Times New Roman" w:hAnsi="Times New Roman" w:cs="Times New Roman"/>
            <w:sz w:val="24"/>
            <w:szCs w:val="24"/>
            <w:lang w:eastAsia="ru-RU"/>
          </w:rPr>
          <w:t>Татарстан</w:t>
        </w:r>
      </w:hyperlink>
    </w:p>
    <w:p w:rsidR="00B81FD0" w:rsidRPr="00B81FD0" w:rsidRDefault="00B81FD0" w:rsidP="00B81FD0">
      <w:pPr>
        <w:widowControl w:val="0"/>
        <w:autoSpaceDE w:val="0"/>
        <w:autoSpaceDN w:val="0"/>
        <w:spacing w:before="6" w:after="0" w:line="240" w:lineRule="auto"/>
        <w:ind w:right="-1"/>
        <w:jc w:val="both"/>
        <w:rPr>
          <w:rFonts w:ascii="Times New Roman" w:eastAsia="Times New Roman" w:hAnsi="Times New Roman" w:cs="Times New Roman"/>
          <w:sz w:val="24"/>
          <w:szCs w:val="24"/>
          <w:lang w:eastAsia="ru-RU"/>
        </w:rPr>
      </w:pPr>
    </w:p>
    <w:p w:rsidR="00B81FD0" w:rsidRPr="00B81FD0" w:rsidRDefault="00B81FD0" w:rsidP="00961E78">
      <w:pPr>
        <w:pStyle w:val="afe"/>
      </w:pPr>
      <w:r w:rsidRPr="00B81FD0">
        <w:t>Общественные объединения города Нижнекамска РТ</w:t>
      </w:r>
    </w:p>
    <w:p w:rsidR="00B81FD0" w:rsidRPr="00B81FD0" w:rsidRDefault="00B81FD0" w:rsidP="00280B97">
      <w:pPr>
        <w:widowControl w:val="0"/>
        <w:numPr>
          <w:ilvl w:val="1"/>
          <w:numId w:val="36"/>
        </w:numPr>
        <w:tabs>
          <w:tab w:val="left" w:pos="970"/>
          <w:tab w:val="left" w:pos="2070"/>
          <w:tab w:val="left" w:pos="3734"/>
          <w:tab w:val="left" w:pos="5235"/>
          <w:tab w:val="left" w:pos="7101"/>
          <w:tab w:val="left" w:pos="8123"/>
          <w:tab w:val="left" w:pos="9446"/>
        </w:tabs>
        <w:autoSpaceDE w:val="0"/>
        <w:autoSpaceDN w:val="0"/>
        <w:spacing w:before="225"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lastRenderedPageBreak/>
        <w:t xml:space="preserve">Местная общественная организация «Нижнекамское русское общество» </w:t>
      </w:r>
      <w:r w:rsidRPr="00B81FD0">
        <w:rPr>
          <w:rFonts w:ascii="Times New Roman" w:eastAsia="Times New Roman" w:hAnsi="Times New Roman" w:cs="Times New Roman"/>
          <w:spacing w:val="-9"/>
          <w:sz w:val="24"/>
          <w:szCs w:val="24"/>
          <w:lang w:eastAsia="ru-RU"/>
        </w:rPr>
        <w:t xml:space="preserve">г. </w:t>
      </w:r>
      <w:r w:rsidRPr="00B81FD0">
        <w:rPr>
          <w:rFonts w:ascii="Times New Roman" w:eastAsia="Times New Roman" w:hAnsi="Times New Roman" w:cs="Times New Roman"/>
          <w:sz w:val="24"/>
          <w:szCs w:val="24"/>
          <w:lang w:eastAsia="ru-RU"/>
        </w:rPr>
        <w:t>Нижнекамска</w:t>
      </w:r>
    </w:p>
    <w:p w:rsidR="00B81FD0" w:rsidRPr="00B81FD0" w:rsidRDefault="00B81FD0" w:rsidP="00280B97">
      <w:pPr>
        <w:widowControl w:val="0"/>
        <w:numPr>
          <w:ilvl w:val="1"/>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Фонд поддержки чувашской культуры и языка «Духовный</w:t>
      </w:r>
      <w:r w:rsidRPr="00B81FD0">
        <w:rPr>
          <w:rFonts w:ascii="Times New Roman" w:eastAsia="Times New Roman" w:hAnsi="Times New Roman" w:cs="Times New Roman"/>
          <w:spacing w:val="-3"/>
          <w:sz w:val="24"/>
          <w:szCs w:val="24"/>
          <w:lang w:eastAsia="ru-RU"/>
        </w:rPr>
        <w:t xml:space="preserve"> </w:t>
      </w:r>
      <w:r w:rsidRPr="00B81FD0">
        <w:rPr>
          <w:rFonts w:ascii="Times New Roman" w:eastAsia="Times New Roman" w:hAnsi="Times New Roman" w:cs="Times New Roman"/>
          <w:sz w:val="24"/>
          <w:szCs w:val="24"/>
          <w:lang w:eastAsia="ru-RU"/>
        </w:rPr>
        <w:t>взлет»</w:t>
      </w:r>
    </w:p>
    <w:p w:rsidR="00B81FD0" w:rsidRPr="00B81FD0" w:rsidRDefault="00B81FD0" w:rsidP="00280B97">
      <w:pPr>
        <w:widowControl w:val="0"/>
        <w:numPr>
          <w:ilvl w:val="1"/>
          <w:numId w:val="36"/>
        </w:numPr>
        <w:tabs>
          <w:tab w:val="left" w:pos="970"/>
          <w:tab w:val="left" w:pos="2347"/>
          <w:tab w:val="left" w:pos="4287"/>
          <w:tab w:val="left" w:pos="6062"/>
          <w:tab w:val="left" w:pos="8475"/>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«Этнографическое</w:t>
      </w:r>
      <w:r w:rsidRPr="00B81FD0">
        <w:rPr>
          <w:rFonts w:ascii="Times New Roman" w:eastAsia="Times New Roman" w:hAnsi="Times New Roman" w:cs="Times New Roman"/>
          <w:sz w:val="24"/>
          <w:szCs w:val="24"/>
          <w:lang w:eastAsia="ru-RU"/>
        </w:rPr>
        <w:tab/>
        <w:t>культурно- просветительское общество «Кряшен» г. Нижнекамска и Нижнекамского</w:t>
      </w:r>
      <w:r w:rsidRPr="00B81FD0">
        <w:rPr>
          <w:rFonts w:ascii="Times New Roman" w:eastAsia="Times New Roman" w:hAnsi="Times New Roman" w:cs="Times New Roman"/>
          <w:spacing w:val="-17"/>
          <w:sz w:val="24"/>
          <w:szCs w:val="24"/>
          <w:lang w:eastAsia="ru-RU"/>
        </w:rPr>
        <w:t xml:space="preserve"> </w:t>
      </w:r>
      <w:r w:rsidRPr="00B81FD0">
        <w:rPr>
          <w:rFonts w:ascii="Times New Roman" w:eastAsia="Times New Roman" w:hAnsi="Times New Roman" w:cs="Times New Roman"/>
          <w:sz w:val="24"/>
          <w:szCs w:val="24"/>
          <w:lang w:eastAsia="ru-RU"/>
        </w:rPr>
        <w:t>района</w:t>
      </w:r>
    </w:p>
    <w:p w:rsidR="00B81FD0" w:rsidRPr="00B81FD0" w:rsidRDefault="00B81FD0" w:rsidP="00280B97">
      <w:pPr>
        <w:widowControl w:val="0"/>
        <w:numPr>
          <w:ilvl w:val="1"/>
          <w:numId w:val="36"/>
        </w:numPr>
        <w:tabs>
          <w:tab w:val="left" w:pos="970"/>
          <w:tab w:val="left" w:pos="2157"/>
          <w:tab w:val="left" w:pos="3907"/>
          <w:tab w:val="left" w:pos="5495"/>
          <w:tab w:val="left" w:pos="8531"/>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«Национально-культурная</w:t>
      </w:r>
      <w:r w:rsidRPr="00B81FD0">
        <w:rPr>
          <w:rFonts w:ascii="Times New Roman" w:eastAsia="Times New Roman" w:hAnsi="Times New Roman" w:cs="Times New Roman"/>
          <w:sz w:val="24"/>
          <w:szCs w:val="24"/>
          <w:lang w:eastAsia="ru-RU"/>
        </w:rPr>
        <w:tab/>
        <w:t>автономия</w:t>
      </w:r>
    </w:p>
    <w:p w:rsidR="00B81FD0" w:rsidRPr="00B81FD0" w:rsidRDefault="00B81FD0" w:rsidP="00B81FD0">
      <w:pPr>
        <w:widowControl w:val="0"/>
        <w:autoSpaceDE w:val="0"/>
        <w:autoSpaceDN w:val="0"/>
        <w:spacing w:after="0" w:line="240" w:lineRule="auto"/>
        <w:ind w:right="-1"/>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«Украинское товарищество «Вербиченька»-«Вербочка» города Нижнекамска</w:t>
      </w:r>
    </w:p>
    <w:p w:rsidR="00B81FD0" w:rsidRPr="00B81FD0" w:rsidRDefault="00B81FD0" w:rsidP="00280B97">
      <w:pPr>
        <w:widowControl w:val="0"/>
        <w:numPr>
          <w:ilvl w:val="1"/>
          <w:numId w:val="36"/>
        </w:numPr>
        <w:tabs>
          <w:tab w:val="left" w:pos="970"/>
          <w:tab w:val="left" w:pos="2161"/>
          <w:tab w:val="left" w:pos="3915"/>
          <w:tab w:val="left" w:pos="5502"/>
          <w:tab w:val="left" w:pos="7051"/>
        </w:tabs>
        <w:autoSpaceDE w:val="0"/>
        <w:autoSpaceDN w:val="0"/>
        <w:spacing w:before="1"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Башкирская</w:t>
      </w:r>
      <w:r w:rsidRPr="00B81FD0">
        <w:rPr>
          <w:rFonts w:ascii="Times New Roman" w:eastAsia="Times New Roman" w:hAnsi="Times New Roman" w:cs="Times New Roman"/>
          <w:sz w:val="24"/>
          <w:szCs w:val="24"/>
          <w:lang w:eastAsia="ru-RU"/>
        </w:rPr>
        <w:tab/>
        <w:t>национально-культурная автономия «Урал» города</w:t>
      </w:r>
      <w:r w:rsidRPr="00B81FD0">
        <w:rPr>
          <w:rFonts w:ascii="Times New Roman" w:eastAsia="Times New Roman" w:hAnsi="Times New Roman" w:cs="Times New Roman"/>
          <w:spacing w:val="-4"/>
          <w:sz w:val="24"/>
          <w:szCs w:val="24"/>
          <w:lang w:eastAsia="ru-RU"/>
        </w:rPr>
        <w:t xml:space="preserve"> </w:t>
      </w:r>
      <w:r w:rsidRPr="00B81FD0">
        <w:rPr>
          <w:rFonts w:ascii="Times New Roman" w:eastAsia="Times New Roman" w:hAnsi="Times New Roman" w:cs="Times New Roman"/>
          <w:sz w:val="24"/>
          <w:szCs w:val="24"/>
          <w:lang w:eastAsia="ru-RU"/>
        </w:rPr>
        <w:t>Нижнекамска</w:t>
      </w:r>
    </w:p>
    <w:p w:rsidR="00B81FD0" w:rsidRPr="00B81FD0" w:rsidRDefault="00B81FD0" w:rsidP="00280B97">
      <w:pPr>
        <w:widowControl w:val="0"/>
        <w:numPr>
          <w:ilvl w:val="1"/>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ОО «Нижнекамское общество российских немцев</w:t>
      </w:r>
      <w:r w:rsidRPr="00B81FD0">
        <w:rPr>
          <w:rFonts w:ascii="Times New Roman" w:eastAsia="Times New Roman" w:hAnsi="Times New Roman" w:cs="Times New Roman"/>
          <w:spacing w:val="4"/>
          <w:sz w:val="24"/>
          <w:szCs w:val="24"/>
          <w:lang w:eastAsia="ru-RU"/>
        </w:rPr>
        <w:t xml:space="preserve"> </w:t>
      </w:r>
      <w:r w:rsidRPr="00B81FD0">
        <w:rPr>
          <w:rFonts w:ascii="Times New Roman" w:eastAsia="Times New Roman" w:hAnsi="Times New Roman" w:cs="Times New Roman"/>
          <w:sz w:val="24"/>
          <w:szCs w:val="24"/>
          <w:lang w:eastAsia="ru-RU"/>
        </w:rPr>
        <w:t>«Дружба»</w:t>
      </w:r>
    </w:p>
    <w:p w:rsidR="00B81FD0" w:rsidRPr="00B81FD0" w:rsidRDefault="00B81FD0" w:rsidP="00280B97">
      <w:pPr>
        <w:widowControl w:val="0"/>
        <w:numPr>
          <w:ilvl w:val="1"/>
          <w:numId w:val="36"/>
        </w:numPr>
        <w:tabs>
          <w:tab w:val="left" w:pos="970"/>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ОО «Местная таджикская национально-культурная автономия г.</w:t>
      </w:r>
      <w:r w:rsidRPr="00B81FD0">
        <w:rPr>
          <w:rFonts w:ascii="Times New Roman" w:eastAsia="Times New Roman" w:hAnsi="Times New Roman" w:cs="Times New Roman"/>
          <w:spacing w:val="-5"/>
          <w:sz w:val="24"/>
          <w:szCs w:val="24"/>
          <w:lang w:eastAsia="ru-RU"/>
        </w:rPr>
        <w:t xml:space="preserve"> </w:t>
      </w:r>
      <w:r w:rsidRPr="00B81FD0">
        <w:rPr>
          <w:rFonts w:ascii="Times New Roman" w:eastAsia="Times New Roman" w:hAnsi="Times New Roman" w:cs="Times New Roman"/>
          <w:sz w:val="24"/>
          <w:szCs w:val="24"/>
          <w:lang w:eastAsia="ru-RU"/>
        </w:rPr>
        <w:t>Нижнекамск»</w:t>
      </w:r>
    </w:p>
    <w:p w:rsidR="00B81FD0" w:rsidRPr="00B81FD0" w:rsidRDefault="00B81FD0" w:rsidP="00280B97">
      <w:pPr>
        <w:widowControl w:val="0"/>
        <w:numPr>
          <w:ilvl w:val="1"/>
          <w:numId w:val="36"/>
        </w:numPr>
        <w:tabs>
          <w:tab w:val="left" w:pos="970"/>
          <w:tab w:val="left" w:pos="1670"/>
          <w:tab w:val="left" w:pos="3011"/>
          <w:tab w:val="left" w:pos="5112"/>
          <w:tab w:val="left" w:pos="8020"/>
          <w:tab w:val="left" w:pos="9457"/>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ОО</w:t>
      </w:r>
      <w:r w:rsidRPr="00B81FD0">
        <w:rPr>
          <w:rFonts w:ascii="Times New Roman" w:eastAsia="Times New Roman" w:hAnsi="Times New Roman" w:cs="Times New Roman"/>
          <w:sz w:val="24"/>
          <w:szCs w:val="24"/>
          <w:lang w:eastAsia="ru-RU"/>
        </w:rPr>
        <w:tab/>
        <w:t>«Местная</w:t>
      </w:r>
      <w:r w:rsidRPr="00B81FD0">
        <w:rPr>
          <w:rFonts w:ascii="Times New Roman" w:eastAsia="Times New Roman" w:hAnsi="Times New Roman" w:cs="Times New Roman"/>
          <w:sz w:val="24"/>
          <w:szCs w:val="24"/>
          <w:lang w:eastAsia="ru-RU"/>
        </w:rPr>
        <w:tab/>
        <w:t>азербайджанская</w:t>
      </w:r>
      <w:r w:rsidRPr="00B81FD0">
        <w:rPr>
          <w:rFonts w:ascii="Times New Roman" w:eastAsia="Times New Roman" w:hAnsi="Times New Roman" w:cs="Times New Roman"/>
          <w:sz w:val="24"/>
          <w:szCs w:val="24"/>
          <w:lang w:eastAsia="ru-RU"/>
        </w:rPr>
        <w:tab/>
        <w:t>национально-культурная</w:t>
      </w:r>
      <w:r w:rsidRPr="00B81FD0">
        <w:rPr>
          <w:rFonts w:ascii="Times New Roman" w:eastAsia="Times New Roman" w:hAnsi="Times New Roman" w:cs="Times New Roman"/>
          <w:sz w:val="24"/>
          <w:szCs w:val="24"/>
          <w:lang w:eastAsia="ru-RU"/>
        </w:rPr>
        <w:tab/>
        <w:t>автономия</w:t>
      </w:r>
      <w:r w:rsidRPr="00B81FD0">
        <w:rPr>
          <w:rFonts w:ascii="Times New Roman" w:eastAsia="Times New Roman" w:hAnsi="Times New Roman" w:cs="Times New Roman"/>
          <w:sz w:val="24"/>
          <w:szCs w:val="24"/>
          <w:lang w:eastAsia="ru-RU"/>
        </w:rPr>
        <w:tab/>
      </w:r>
      <w:r w:rsidRPr="00B81FD0">
        <w:rPr>
          <w:rFonts w:ascii="Times New Roman" w:eastAsia="Times New Roman" w:hAnsi="Times New Roman" w:cs="Times New Roman"/>
          <w:spacing w:val="-9"/>
          <w:sz w:val="24"/>
          <w:szCs w:val="24"/>
          <w:lang w:eastAsia="ru-RU"/>
        </w:rPr>
        <w:t xml:space="preserve">г. </w:t>
      </w:r>
      <w:r w:rsidRPr="00B81FD0">
        <w:rPr>
          <w:rFonts w:ascii="Times New Roman" w:eastAsia="Times New Roman" w:hAnsi="Times New Roman" w:cs="Times New Roman"/>
          <w:sz w:val="24"/>
          <w:szCs w:val="24"/>
          <w:lang w:eastAsia="ru-RU"/>
        </w:rPr>
        <w:t>Нижнекамск»</w:t>
      </w:r>
    </w:p>
    <w:p w:rsidR="00B81FD0" w:rsidRPr="00B81FD0" w:rsidRDefault="00B81FD0" w:rsidP="00280B97">
      <w:pPr>
        <w:widowControl w:val="0"/>
        <w:numPr>
          <w:ilvl w:val="1"/>
          <w:numId w:val="36"/>
        </w:numPr>
        <w:tabs>
          <w:tab w:val="left" w:pos="970"/>
          <w:tab w:val="left" w:pos="2159"/>
          <w:tab w:val="left" w:pos="3910"/>
          <w:tab w:val="left" w:pos="5497"/>
          <w:tab w:val="left" w:pos="7051"/>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«Армянская</w:t>
      </w:r>
      <w:r w:rsidRPr="00B81FD0">
        <w:rPr>
          <w:rFonts w:ascii="Times New Roman" w:eastAsia="Times New Roman" w:hAnsi="Times New Roman" w:cs="Times New Roman"/>
          <w:sz w:val="24"/>
          <w:szCs w:val="24"/>
          <w:lang w:eastAsia="ru-RU"/>
        </w:rPr>
        <w:tab/>
        <w:t>национально-культурная автономия города</w:t>
      </w:r>
      <w:r w:rsidRPr="00B81FD0">
        <w:rPr>
          <w:rFonts w:ascii="Times New Roman" w:eastAsia="Times New Roman" w:hAnsi="Times New Roman" w:cs="Times New Roman"/>
          <w:spacing w:val="-2"/>
          <w:sz w:val="24"/>
          <w:szCs w:val="24"/>
          <w:lang w:eastAsia="ru-RU"/>
        </w:rPr>
        <w:t xml:space="preserve"> </w:t>
      </w:r>
      <w:r w:rsidRPr="00B81FD0">
        <w:rPr>
          <w:rFonts w:ascii="Times New Roman" w:eastAsia="Times New Roman" w:hAnsi="Times New Roman" w:cs="Times New Roman"/>
          <w:sz w:val="24"/>
          <w:szCs w:val="24"/>
          <w:lang w:eastAsia="ru-RU"/>
        </w:rPr>
        <w:t>Нижнекамск»</w:t>
      </w:r>
    </w:p>
    <w:p w:rsidR="00B81FD0" w:rsidRPr="00B81FD0" w:rsidRDefault="00B81FD0" w:rsidP="00280B97">
      <w:pPr>
        <w:widowControl w:val="0"/>
        <w:numPr>
          <w:ilvl w:val="1"/>
          <w:numId w:val="36"/>
        </w:numPr>
        <w:tabs>
          <w:tab w:val="left" w:pos="970"/>
          <w:tab w:val="left" w:pos="2178"/>
          <w:tab w:val="left" w:pos="3948"/>
          <w:tab w:val="left" w:pos="5555"/>
          <w:tab w:val="left" w:pos="7054"/>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«Узбекская</w:t>
      </w:r>
      <w:r w:rsidRPr="00B81FD0">
        <w:rPr>
          <w:rFonts w:ascii="Times New Roman" w:eastAsia="Times New Roman" w:hAnsi="Times New Roman" w:cs="Times New Roman"/>
          <w:sz w:val="24"/>
          <w:szCs w:val="24"/>
          <w:lang w:eastAsia="ru-RU"/>
        </w:rPr>
        <w:tab/>
        <w:t>национально-культурная автономия города</w:t>
      </w:r>
      <w:r w:rsidRPr="00B81FD0">
        <w:rPr>
          <w:rFonts w:ascii="Times New Roman" w:eastAsia="Times New Roman" w:hAnsi="Times New Roman" w:cs="Times New Roman"/>
          <w:spacing w:val="-2"/>
          <w:sz w:val="24"/>
          <w:szCs w:val="24"/>
          <w:lang w:eastAsia="ru-RU"/>
        </w:rPr>
        <w:t xml:space="preserve"> </w:t>
      </w:r>
      <w:r w:rsidRPr="00B81FD0">
        <w:rPr>
          <w:rFonts w:ascii="Times New Roman" w:eastAsia="Times New Roman" w:hAnsi="Times New Roman" w:cs="Times New Roman"/>
          <w:sz w:val="24"/>
          <w:szCs w:val="24"/>
          <w:lang w:eastAsia="ru-RU"/>
        </w:rPr>
        <w:t>Нижнекамска»</w:t>
      </w:r>
    </w:p>
    <w:p w:rsidR="00B81FD0" w:rsidRPr="00B81FD0" w:rsidRDefault="00B81FD0" w:rsidP="00280B97">
      <w:pPr>
        <w:widowControl w:val="0"/>
        <w:numPr>
          <w:ilvl w:val="1"/>
          <w:numId w:val="36"/>
        </w:numPr>
        <w:tabs>
          <w:tab w:val="left" w:pos="970"/>
          <w:tab w:val="left" w:pos="2053"/>
          <w:tab w:val="left" w:pos="3702"/>
          <w:tab w:val="left" w:pos="5184"/>
          <w:tab w:val="left" w:pos="6884"/>
          <w:tab w:val="left" w:pos="7172"/>
          <w:tab w:val="left" w:pos="8534"/>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«Национально</w:t>
      </w:r>
      <w:r w:rsidRPr="00B81FD0">
        <w:rPr>
          <w:rFonts w:ascii="Times New Roman" w:eastAsia="Times New Roman" w:hAnsi="Times New Roman" w:cs="Times New Roman"/>
          <w:sz w:val="24"/>
          <w:szCs w:val="24"/>
          <w:lang w:eastAsia="ru-RU"/>
        </w:rPr>
        <w:tab/>
        <w:t>-</w:t>
      </w:r>
      <w:r w:rsidRPr="00B81FD0">
        <w:rPr>
          <w:rFonts w:ascii="Times New Roman" w:eastAsia="Times New Roman" w:hAnsi="Times New Roman" w:cs="Times New Roman"/>
          <w:sz w:val="24"/>
          <w:szCs w:val="24"/>
          <w:lang w:eastAsia="ru-RU"/>
        </w:rPr>
        <w:tab/>
        <w:t>культурная</w:t>
      </w:r>
      <w:r w:rsidRPr="00B81FD0">
        <w:rPr>
          <w:rFonts w:ascii="Times New Roman" w:eastAsia="Times New Roman" w:hAnsi="Times New Roman" w:cs="Times New Roman"/>
          <w:sz w:val="24"/>
          <w:szCs w:val="24"/>
          <w:lang w:eastAsia="ru-RU"/>
        </w:rPr>
        <w:tab/>
      </w:r>
      <w:r w:rsidRPr="00B81FD0">
        <w:rPr>
          <w:rFonts w:ascii="Times New Roman" w:eastAsia="Times New Roman" w:hAnsi="Times New Roman" w:cs="Times New Roman"/>
          <w:spacing w:val="-3"/>
          <w:sz w:val="24"/>
          <w:szCs w:val="24"/>
          <w:lang w:eastAsia="ru-RU"/>
        </w:rPr>
        <w:t xml:space="preserve">автономия </w:t>
      </w:r>
      <w:r w:rsidRPr="00B81FD0">
        <w:rPr>
          <w:rFonts w:ascii="Times New Roman" w:eastAsia="Times New Roman" w:hAnsi="Times New Roman" w:cs="Times New Roman"/>
          <w:sz w:val="24"/>
          <w:szCs w:val="24"/>
          <w:lang w:eastAsia="ru-RU"/>
        </w:rPr>
        <w:t>удмуртов города</w:t>
      </w:r>
      <w:r w:rsidRPr="00B81FD0">
        <w:rPr>
          <w:rFonts w:ascii="Times New Roman" w:eastAsia="Times New Roman" w:hAnsi="Times New Roman" w:cs="Times New Roman"/>
          <w:spacing w:val="-2"/>
          <w:sz w:val="24"/>
          <w:szCs w:val="24"/>
          <w:lang w:eastAsia="ru-RU"/>
        </w:rPr>
        <w:t xml:space="preserve"> </w:t>
      </w:r>
      <w:r w:rsidRPr="00B81FD0">
        <w:rPr>
          <w:rFonts w:ascii="Times New Roman" w:eastAsia="Times New Roman" w:hAnsi="Times New Roman" w:cs="Times New Roman"/>
          <w:sz w:val="24"/>
          <w:szCs w:val="24"/>
          <w:lang w:eastAsia="ru-RU"/>
        </w:rPr>
        <w:t>Нижнекамска»</w:t>
      </w:r>
    </w:p>
    <w:p w:rsidR="00B81FD0" w:rsidRPr="00B81FD0" w:rsidRDefault="00B81FD0" w:rsidP="00280B97">
      <w:pPr>
        <w:widowControl w:val="0"/>
        <w:numPr>
          <w:ilvl w:val="1"/>
          <w:numId w:val="36"/>
        </w:numPr>
        <w:tabs>
          <w:tab w:val="left" w:pos="970"/>
          <w:tab w:val="left" w:pos="2157"/>
          <w:tab w:val="left" w:pos="3905"/>
          <w:tab w:val="left" w:pos="5490"/>
          <w:tab w:val="left" w:pos="7054"/>
        </w:tabs>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«Марийская</w:t>
      </w:r>
      <w:r w:rsidRPr="00B81FD0">
        <w:rPr>
          <w:rFonts w:ascii="Times New Roman" w:eastAsia="Times New Roman" w:hAnsi="Times New Roman" w:cs="Times New Roman"/>
          <w:sz w:val="24"/>
          <w:szCs w:val="24"/>
          <w:lang w:eastAsia="ru-RU"/>
        </w:rPr>
        <w:tab/>
        <w:t>национально-культурная автономия города</w:t>
      </w:r>
      <w:r w:rsidRPr="00B81FD0">
        <w:rPr>
          <w:rFonts w:ascii="Times New Roman" w:eastAsia="Times New Roman" w:hAnsi="Times New Roman" w:cs="Times New Roman"/>
          <w:spacing w:val="2"/>
          <w:sz w:val="24"/>
          <w:szCs w:val="24"/>
          <w:lang w:eastAsia="ru-RU"/>
        </w:rPr>
        <w:t xml:space="preserve"> </w:t>
      </w:r>
      <w:r w:rsidRPr="00B81FD0">
        <w:rPr>
          <w:rFonts w:ascii="Times New Roman" w:eastAsia="Times New Roman" w:hAnsi="Times New Roman" w:cs="Times New Roman"/>
          <w:sz w:val="24"/>
          <w:szCs w:val="24"/>
          <w:lang w:eastAsia="ru-RU"/>
        </w:rPr>
        <w:t>«Нижнекамска»</w:t>
      </w:r>
    </w:p>
    <w:p w:rsidR="00B81FD0" w:rsidRPr="00B81FD0" w:rsidRDefault="00B81FD0" w:rsidP="00280B97">
      <w:pPr>
        <w:widowControl w:val="0"/>
        <w:numPr>
          <w:ilvl w:val="1"/>
          <w:numId w:val="36"/>
        </w:numPr>
        <w:tabs>
          <w:tab w:val="left" w:pos="970"/>
          <w:tab w:val="left" w:pos="2099"/>
          <w:tab w:val="left" w:pos="3790"/>
          <w:tab w:val="left" w:pos="5320"/>
          <w:tab w:val="left" w:pos="7049"/>
        </w:tabs>
        <w:autoSpaceDE w:val="0"/>
        <w:autoSpaceDN w:val="0"/>
        <w:spacing w:before="1"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Местная</w:t>
      </w:r>
      <w:r w:rsidRPr="00B81FD0">
        <w:rPr>
          <w:rFonts w:ascii="Times New Roman" w:eastAsia="Times New Roman" w:hAnsi="Times New Roman" w:cs="Times New Roman"/>
          <w:sz w:val="24"/>
          <w:szCs w:val="24"/>
          <w:lang w:eastAsia="ru-RU"/>
        </w:rPr>
        <w:tab/>
        <w:t>общественная</w:t>
      </w:r>
      <w:r w:rsidRPr="00B81FD0">
        <w:rPr>
          <w:rFonts w:ascii="Times New Roman" w:eastAsia="Times New Roman" w:hAnsi="Times New Roman" w:cs="Times New Roman"/>
          <w:sz w:val="24"/>
          <w:szCs w:val="24"/>
          <w:lang w:eastAsia="ru-RU"/>
        </w:rPr>
        <w:tab/>
        <w:t>организация</w:t>
      </w:r>
      <w:r w:rsidRPr="00B81FD0">
        <w:rPr>
          <w:rFonts w:ascii="Times New Roman" w:eastAsia="Times New Roman" w:hAnsi="Times New Roman" w:cs="Times New Roman"/>
          <w:sz w:val="24"/>
          <w:szCs w:val="24"/>
          <w:lang w:eastAsia="ru-RU"/>
        </w:rPr>
        <w:tab/>
        <w:t>«Дагестанская</w:t>
      </w:r>
      <w:r w:rsidRPr="00B81FD0">
        <w:rPr>
          <w:rFonts w:ascii="Times New Roman" w:eastAsia="Times New Roman" w:hAnsi="Times New Roman" w:cs="Times New Roman"/>
          <w:sz w:val="24"/>
          <w:szCs w:val="24"/>
          <w:lang w:eastAsia="ru-RU"/>
        </w:rPr>
        <w:tab/>
        <w:t>национально-культурная автономия города</w:t>
      </w:r>
      <w:r w:rsidRPr="00B81FD0">
        <w:rPr>
          <w:rFonts w:ascii="Times New Roman" w:eastAsia="Times New Roman" w:hAnsi="Times New Roman" w:cs="Times New Roman"/>
          <w:spacing w:val="-2"/>
          <w:sz w:val="24"/>
          <w:szCs w:val="24"/>
          <w:lang w:eastAsia="ru-RU"/>
        </w:rPr>
        <w:t xml:space="preserve"> </w:t>
      </w:r>
      <w:r w:rsidRPr="00B81FD0">
        <w:rPr>
          <w:rFonts w:ascii="Times New Roman" w:eastAsia="Times New Roman" w:hAnsi="Times New Roman" w:cs="Times New Roman"/>
          <w:sz w:val="24"/>
          <w:szCs w:val="24"/>
          <w:lang w:eastAsia="ru-RU"/>
        </w:rPr>
        <w:t>Нижнекамска».</w:t>
      </w:r>
    </w:p>
    <w:p w:rsidR="00B81FD0" w:rsidRPr="00B81FD0" w:rsidRDefault="00B81FD0" w:rsidP="00280B97">
      <w:pPr>
        <w:widowControl w:val="0"/>
        <w:numPr>
          <w:ilvl w:val="1"/>
          <w:numId w:val="36"/>
        </w:numPr>
        <w:tabs>
          <w:tab w:val="left" w:pos="970"/>
          <w:tab w:val="left" w:pos="2099"/>
          <w:tab w:val="left" w:pos="3790"/>
          <w:tab w:val="left" w:pos="5320"/>
          <w:tab w:val="left" w:pos="7049"/>
        </w:tabs>
        <w:autoSpaceDE w:val="0"/>
        <w:autoSpaceDN w:val="0"/>
        <w:spacing w:before="1"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Ансамбль струнных инструментов З.Плетневой</w:t>
      </w:r>
    </w:p>
    <w:p w:rsidR="00B81FD0" w:rsidRPr="00B81FD0" w:rsidRDefault="00B81FD0" w:rsidP="00B81FD0">
      <w:pPr>
        <w:widowControl w:val="0"/>
        <w:tabs>
          <w:tab w:val="left" w:pos="970"/>
          <w:tab w:val="left" w:pos="2099"/>
          <w:tab w:val="left" w:pos="3790"/>
          <w:tab w:val="left" w:pos="5320"/>
          <w:tab w:val="left" w:pos="7049"/>
        </w:tabs>
        <w:autoSpaceDE w:val="0"/>
        <w:autoSpaceDN w:val="0"/>
        <w:spacing w:before="1" w:after="0" w:line="240" w:lineRule="auto"/>
        <w:ind w:right="-1"/>
        <w:rPr>
          <w:rFonts w:ascii="Times New Roman" w:eastAsia="Times New Roman" w:hAnsi="Times New Roman" w:cs="Times New Roman"/>
          <w:sz w:val="24"/>
          <w:szCs w:val="24"/>
          <w:lang w:eastAsia="ru-RU"/>
        </w:rPr>
      </w:pPr>
    </w:p>
    <w:p w:rsidR="00B81FD0" w:rsidRPr="00B81FD0" w:rsidRDefault="00B81FD0" w:rsidP="00B81FD0">
      <w:pPr>
        <w:widowControl w:val="0"/>
        <w:tabs>
          <w:tab w:val="left" w:pos="970"/>
          <w:tab w:val="left" w:pos="2099"/>
          <w:tab w:val="left" w:pos="3790"/>
          <w:tab w:val="left" w:pos="5320"/>
          <w:tab w:val="left" w:pos="7049"/>
        </w:tabs>
        <w:autoSpaceDE w:val="0"/>
        <w:autoSpaceDN w:val="0"/>
        <w:spacing w:before="1" w:after="0" w:line="240" w:lineRule="auto"/>
        <w:ind w:right="-1"/>
        <w:rPr>
          <w:rFonts w:ascii="Times New Roman" w:eastAsia="Times New Roman" w:hAnsi="Times New Roman" w:cs="Times New Roman"/>
          <w:sz w:val="24"/>
          <w:szCs w:val="24"/>
          <w:u w:val="single"/>
          <w:lang w:eastAsia="ru-RU"/>
        </w:rPr>
      </w:pPr>
      <w:r w:rsidRPr="00B81FD0">
        <w:rPr>
          <w:rFonts w:ascii="Times New Roman" w:eastAsia="Times New Roman" w:hAnsi="Times New Roman" w:cs="Times New Roman"/>
          <w:sz w:val="24"/>
          <w:szCs w:val="24"/>
          <w:lang w:eastAsia="ru-RU"/>
        </w:rPr>
        <w:tab/>
      </w:r>
      <w:r w:rsidRPr="00B81FD0">
        <w:rPr>
          <w:rFonts w:ascii="Times New Roman" w:eastAsia="Times New Roman" w:hAnsi="Times New Roman" w:cs="Times New Roman"/>
          <w:sz w:val="24"/>
          <w:szCs w:val="24"/>
          <w:u w:val="single"/>
          <w:lang w:eastAsia="ru-RU"/>
        </w:rPr>
        <w:t>Субъекты профилактики и здоровья</w:t>
      </w:r>
    </w:p>
    <w:p w:rsidR="00B81FD0" w:rsidRPr="00B81FD0" w:rsidRDefault="00B81FD0" w:rsidP="00B81FD0">
      <w:pPr>
        <w:widowControl w:val="0"/>
        <w:tabs>
          <w:tab w:val="left" w:pos="970"/>
          <w:tab w:val="left" w:pos="2099"/>
          <w:tab w:val="left" w:pos="3790"/>
          <w:tab w:val="left" w:pos="5320"/>
          <w:tab w:val="left" w:pos="7049"/>
        </w:tabs>
        <w:autoSpaceDE w:val="0"/>
        <w:autoSpaceDN w:val="0"/>
        <w:spacing w:before="1" w:after="0" w:line="240" w:lineRule="auto"/>
        <w:ind w:right="-1"/>
        <w:rPr>
          <w:rFonts w:ascii="Times New Roman" w:eastAsia="Times New Roman" w:hAnsi="Times New Roman" w:cs="Times New Roman"/>
          <w:sz w:val="24"/>
          <w:szCs w:val="24"/>
          <w:u w:val="single"/>
          <w:lang w:eastAsia="ru-RU"/>
        </w:rPr>
      </w:pP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Комиссия по делам несовершеннолетних и защите их прав НМР РТ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ПДН УМВД России по Нижнекамскому району РТ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Веста ГАУСО «ТЕРРИТОРИАЛЬНЫЙ ЦЕНТР СОЦИАЛЬНОЙ ПОМОЩИ СЕМЬЕ И ДЕТЯМ «ВЕСТА» В НИЖНЕКАМСКОМ МУНИЦИПАЛЬНОМ РАЙОНЕ»</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ГКУ «СОЦИАЛЬНЫЙ ПРИЮТ ДЛЯ ДЕТЕЙ И ПОДРОСТКОВ «БАЛКЫШ» </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МБУЗ «Молодежная клиника»</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ГАУЗ «Центр медицинской профилактики»</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Общественное объединение трезвого и здорового образа жизни «Нижнекамский оптималист»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shd w:val="clear" w:color="auto" w:fill="FFFFFF"/>
          <w:lang w:eastAsia="ru-RU"/>
        </w:rPr>
        <w:t>Филиал ГАУЗ РНД «</w:t>
      </w:r>
      <w:r w:rsidRPr="00B81FD0">
        <w:rPr>
          <w:rFonts w:ascii="Times New Roman" w:eastAsia="Times New Roman" w:hAnsi="Times New Roman" w:cs="Times New Roman"/>
          <w:bCs/>
          <w:sz w:val="24"/>
          <w:szCs w:val="24"/>
          <w:shd w:val="clear" w:color="auto" w:fill="FFFFFF"/>
          <w:lang w:eastAsia="ru-RU"/>
        </w:rPr>
        <w:t>Нижнекамский</w:t>
      </w:r>
      <w:r w:rsidRPr="00B81FD0">
        <w:rPr>
          <w:rFonts w:ascii="Times New Roman" w:eastAsia="Times New Roman" w:hAnsi="Times New Roman" w:cs="Times New Roman"/>
          <w:sz w:val="24"/>
          <w:szCs w:val="24"/>
          <w:shd w:val="clear" w:color="auto" w:fill="FFFFFF"/>
          <w:lang w:eastAsia="ru-RU"/>
        </w:rPr>
        <w:t> наркологический </w:t>
      </w:r>
      <w:r w:rsidRPr="00B81FD0">
        <w:rPr>
          <w:rFonts w:ascii="Times New Roman" w:eastAsia="Times New Roman" w:hAnsi="Times New Roman" w:cs="Times New Roman"/>
          <w:bCs/>
          <w:sz w:val="24"/>
          <w:szCs w:val="24"/>
          <w:shd w:val="clear" w:color="auto" w:fill="FFFFFF"/>
          <w:lang w:eastAsia="ru-RU"/>
        </w:rPr>
        <w:t>диспансер</w:t>
      </w:r>
      <w:r w:rsidRPr="00B81FD0">
        <w:rPr>
          <w:rFonts w:ascii="Times New Roman" w:eastAsia="Times New Roman" w:hAnsi="Times New Roman" w:cs="Times New Roman"/>
          <w:sz w:val="24"/>
          <w:szCs w:val="24"/>
          <w:shd w:val="clear" w:color="auto" w:fill="FFFFFF"/>
          <w:lang w:eastAsia="ru-RU"/>
        </w:rPr>
        <w:t>»</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shd w:val="clear" w:color="auto" w:fill="FFFFFF"/>
          <w:lang w:eastAsia="ru-RU"/>
        </w:rPr>
        <w:t>ГАУЗ ДГБ с ПЦ   </w:t>
      </w:r>
      <w:r w:rsidRPr="00B81FD0">
        <w:rPr>
          <w:rFonts w:ascii="Times New Roman" w:eastAsia="Times New Roman" w:hAnsi="Times New Roman" w:cs="Times New Roman"/>
          <w:bCs/>
          <w:sz w:val="24"/>
          <w:szCs w:val="24"/>
          <w:shd w:val="clear" w:color="auto" w:fill="FFFFFF"/>
          <w:lang w:eastAsia="ru-RU"/>
        </w:rPr>
        <w:t>Детская</w:t>
      </w:r>
      <w:r w:rsidRPr="00B81FD0">
        <w:rPr>
          <w:rFonts w:ascii="Times New Roman" w:eastAsia="Times New Roman" w:hAnsi="Times New Roman" w:cs="Times New Roman"/>
          <w:sz w:val="24"/>
          <w:szCs w:val="24"/>
          <w:shd w:val="clear" w:color="auto" w:fill="FFFFFF"/>
          <w:lang w:eastAsia="ru-RU"/>
        </w:rPr>
        <w:t> </w:t>
      </w:r>
      <w:r w:rsidRPr="00B81FD0">
        <w:rPr>
          <w:rFonts w:ascii="Times New Roman" w:eastAsia="Times New Roman" w:hAnsi="Times New Roman" w:cs="Times New Roman"/>
          <w:bCs/>
          <w:sz w:val="24"/>
          <w:szCs w:val="24"/>
          <w:shd w:val="clear" w:color="auto" w:fill="FFFFFF"/>
          <w:lang w:eastAsia="ru-RU"/>
        </w:rPr>
        <w:t>поликлиника</w:t>
      </w:r>
      <w:r w:rsidRPr="00B81FD0">
        <w:rPr>
          <w:rFonts w:ascii="Times New Roman" w:eastAsia="Times New Roman" w:hAnsi="Times New Roman" w:cs="Times New Roman"/>
          <w:sz w:val="24"/>
          <w:szCs w:val="24"/>
          <w:shd w:val="clear" w:color="auto" w:fill="FFFFFF"/>
          <w:lang w:eastAsia="ru-RU"/>
        </w:rPr>
        <w:t> № 1</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bCs/>
          <w:sz w:val="24"/>
          <w:szCs w:val="24"/>
          <w:shd w:val="clear" w:color="auto" w:fill="FFFFFF"/>
          <w:lang w:eastAsia="ru-RU"/>
        </w:rPr>
        <w:t>МБОУ для детей нуждающихся в психолого-педагогической и медико-социальной помощи центр диагностики и консультирования НМР РТ</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Центр здоровья для Детей</w:t>
      </w:r>
    </w:p>
    <w:p w:rsidR="00B81FD0" w:rsidRPr="00B81FD0" w:rsidRDefault="00B81FD0" w:rsidP="00280B97">
      <w:pPr>
        <w:widowControl w:val="0"/>
        <w:numPr>
          <w:ilvl w:val="0"/>
          <w:numId w:val="37"/>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МБУ «Центр психолого-педагогической помощи детям и  молодежи  «Эйдос»</w:t>
      </w:r>
    </w:p>
    <w:p w:rsidR="00B81FD0" w:rsidRPr="00B81FD0" w:rsidRDefault="00B81FD0" w:rsidP="00B81FD0">
      <w:pPr>
        <w:tabs>
          <w:tab w:val="left" w:pos="970"/>
          <w:tab w:val="left" w:pos="2099"/>
          <w:tab w:val="left" w:pos="3790"/>
          <w:tab w:val="left" w:pos="5320"/>
          <w:tab w:val="left" w:pos="7049"/>
        </w:tabs>
        <w:spacing w:before="1" w:after="0" w:line="240" w:lineRule="auto"/>
        <w:ind w:right="-1"/>
        <w:rPr>
          <w:rFonts w:ascii="Times New Roman" w:eastAsia="Times New Roman" w:hAnsi="Times New Roman" w:cs="Times New Roman"/>
          <w:b/>
          <w:sz w:val="24"/>
          <w:szCs w:val="24"/>
          <w:lang w:eastAsia="ru-RU"/>
        </w:rPr>
      </w:pPr>
      <w:r w:rsidRPr="00B81FD0">
        <w:rPr>
          <w:rFonts w:ascii="Times New Roman" w:eastAsia="Times New Roman" w:hAnsi="Times New Roman" w:cs="Times New Roman"/>
          <w:b/>
          <w:sz w:val="24"/>
          <w:szCs w:val="24"/>
          <w:lang w:eastAsia="ru-RU"/>
        </w:rPr>
        <w:t xml:space="preserve">                   </w:t>
      </w:r>
    </w:p>
    <w:p w:rsidR="00B81FD0" w:rsidRPr="00B81FD0" w:rsidRDefault="00B81FD0" w:rsidP="00B81FD0">
      <w:pPr>
        <w:tabs>
          <w:tab w:val="left" w:pos="970"/>
          <w:tab w:val="left" w:pos="2099"/>
          <w:tab w:val="left" w:pos="3790"/>
          <w:tab w:val="left" w:pos="5320"/>
          <w:tab w:val="left" w:pos="7049"/>
        </w:tabs>
        <w:spacing w:before="1" w:after="0" w:line="240" w:lineRule="auto"/>
        <w:ind w:right="-1"/>
        <w:rPr>
          <w:rFonts w:ascii="Times New Roman" w:eastAsia="Times New Roman" w:hAnsi="Times New Roman" w:cs="Times New Roman"/>
          <w:sz w:val="24"/>
          <w:szCs w:val="24"/>
          <w:u w:val="single"/>
          <w:lang w:eastAsia="ru-RU"/>
        </w:rPr>
      </w:pPr>
      <w:r w:rsidRPr="00B81FD0">
        <w:rPr>
          <w:rFonts w:ascii="Times New Roman" w:eastAsia="Times New Roman" w:hAnsi="Times New Roman" w:cs="Times New Roman"/>
          <w:sz w:val="24"/>
          <w:szCs w:val="24"/>
          <w:lang w:eastAsia="ru-RU"/>
        </w:rPr>
        <w:tab/>
      </w:r>
      <w:r w:rsidRPr="00B81FD0">
        <w:rPr>
          <w:rFonts w:ascii="Times New Roman" w:eastAsia="Times New Roman" w:hAnsi="Times New Roman" w:cs="Times New Roman"/>
          <w:sz w:val="24"/>
          <w:szCs w:val="24"/>
          <w:u w:val="single"/>
          <w:lang w:eastAsia="ru-RU"/>
        </w:rPr>
        <w:t xml:space="preserve">Организации спортивной подготовки </w:t>
      </w:r>
    </w:p>
    <w:p w:rsidR="00B81FD0" w:rsidRPr="00B81FD0" w:rsidRDefault="00B81FD0" w:rsidP="00B81FD0">
      <w:pPr>
        <w:tabs>
          <w:tab w:val="left" w:pos="970"/>
          <w:tab w:val="left" w:pos="2099"/>
          <w:tab w:val="left" w:pos="3790"/>
          <w:tab w:val="left" w:pos="5320"/>
          <w:tab w:val="left" w:pos="7049"/>
        </w:tabs>
        <w:spacing w:before="1" w:after="0" w:line="240" w:lineRule="auto"/>
        <w:ind w:right="-1"/>
        <w:rPr>
          <w:rFonts w:ascii="Times New Roman" w:eastAsia="Times New Roman" w:hAnsi="Times New Roman" w:cs="Times New Roman"/>
          <w:sz w:val="24"/>
          <w:szCs w:val="24"/>
          <w:lang w:eastAsia="ru-RU"/>
        </w:rPr>
      </w:pP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СК «Нефтехимик»</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ДЮСШ - 1</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Ледовый дворец</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СК «Батыр»</w:t>
      </w:r>
    </w:p>
    <w:p w:rsidR="00B81FD0" w:rsidRPr="00B81FD0" w:rsidRDefault="00B81FD0" w:rsidP="00280B97">
      <w:pPr>
        <w:widowControl w:val="0"/>
        <w:numPr>
          <w:ilvl w:val="0"/>
          <w:numId w:val="38"/>
        </w:numPr>
        <w:tabs>
          <w:tab w:val="left" w:pos="970"/>
          <w:tab w:val="left" w:pos="2099"/>
          <w:tab w:val="left" w:pos="3790"/>
          <w:tab w:val="left" w:pos="5320"/>
          <w:tab w:val="left" w:pos="7049"/>
        </w:tabs>
        <w:autoSpaceDE w:val="0"/>
        <w:autoSpaceDN w:val="0"/>
        <w:spacing w:before="1" w:after="0" w:line="240" w:lineRule="auto"/>
        <w:ind w:left="0" w:right="-1" w:firstLine="0"/>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СК «Шинник»</w:t>
      </w:r>
    </w:p>
    <w:p w:rsidR="00B81FD0" w:rsidRPr="00B81FD0" w:rsidRDefault="00B81FD0" w:rsidP="00B81FD0">
      <w:pPr>
        <w:widowControl w:val="0"/>
        <w:tabs>
          <w:tab w:val="left" w:pos="970"/>
          <w:tab w:val="left" w:pos="2099"/>
          <w:tab w:val="left" w:pos="3790"/>
          <w:tab w:val="left" w:pos="5320"/>
          <w:tab w:val="left" w:pos="7049"/>
        </w:tabs>
        <w:autoSpaceDE w:val="0"/>
        <w:autoSpaceDN w:val="0"/>
        <w:spacing w:before="1" w:after="0" w:line="240" w:lineRule="auto"/>
        <w:ind w:right="-1"/>
        <w:rPr>
          <w:rFonts w:ascii="Times New Roman" w:eastAsia="Times New Roman" w:hAnsi="Times New Roman" w:cs="Times New Roman"/>
          <w:sz w:val="24"/>
          <w:szCs w:val="24"/>
          <w:lang w:eastAsia="ru-RU"/>
        </w:rPr>
      </w:pPr>
    </w:p>
    <w:p w:rsidR="00B81FD0" w:rsidRPr="00B81FD0" w:rsidRDefault="00B81FD0" w:rsidP="00B81FD0">
      <w:pPr>
        <w:widowControl w:val="0"/>
        <w:tabs>
          <w:tab w:val="left" w:pos="970"/>
          <w:tab w:val="left" w:pos="2099"/>
          <w:tab w:val="left" w:pos="3790"/>
          <w:tab w:val="left" w:pos="5320"/>
          <w:tab w:val="left" w:pos="7049"/>
        </w:tabs>
        <w:autoSpaceDE w:val="0"/>
        <w:autoSpaceDN w:val="0"/>
        <w:spacing w:before="1" w:after="0" w:line="240" w:lineRule="auto"/>
        <w:ind w:right="-1"/>
        <w:rPr>
          <w:rFonts w:ascii="Times New Roman" w:eastAsia="Times New Roman" w:hAnsi="Times New Roman" w:cs="Times New Roman"/>
          <w:sz w:val="24"/>
          <w:szCs w:val="24"/>
          <w:u w:val="single"/>
          <w:lang w:eastAsia="ru-RU"/>
        </w:rPr>
      </w:pPr>
      <w:r w:rsidRPr="00B81FD0">
        <w:rPr>
          <w:rFonts w:ascii="Times New Roman" w:eastAsia="Times New Roman" w:hAnsi="Times New Roman" w:cs="Times New Roman"/>
          <w:sz w:val="24"/>
          <w:szCs w:val="24"/>
          <w:lang w:eastAsia="ru-RU"/>
        </w:rPr>
        <w:tab/>
      </w:r>
      <w:r w:rsidRPr="00B81FD0">
        <w:rPr>
          <w:rFonts w:ascii="Times New Roman" w:eastAsia="Times New Roman" w:hAnsi="Times New Roman" w:cs="Times New Roman"/>
          <w:sz w:val="24"/>
          <w:szCs w:val="24"/>
          <w:u w:val="single"/>
          <w:lang w:eastAsia="ru-RU"/>
        </w:rPr>
        <w:t xml:space="preserve">Организации гражданско-патриотической направленности </w:t>
      </w:r>
    </w:p>
    <w:p w:rsidR="00B81FD0" w:rsidRPr="00B81FD0" w:rsidRDefault="00B81FD0" w:rsidP="00B81FD0">
      <w:pPr>
        <w:widowControl w:val="0"/>
        <w:tabs>
          <w:tab w:val="left" w:pos="970"/>
          <w:tab w:val="left" w:pos="2099"/>
          <w:tab w:val="left" w:pos="3790"/>
          <w:tab w:val="left" w:pos="5320"/>
          <w:tab w:val="left" w:pos="7049"/>
        </w:tabs>
        <w:autoSpaceDE w:val="0"/>
        <w:autoSpaceDN w:val="0"/>
        <w:spacing w:before="1" w:after="0" w:line="240" w:lineRule="auto"/>
        <w:ind w:right="-1"/>
        <w:rPr>
          <w:rFonts w:ascii="Times New Roman" w:eastAsia="Times New Roman" w:hAnsi="Times New Roman" w:cs="Times New Roman"/>
          <w:sz w:val="24"/>
          <w:szCs w:val="24"/>
          <w:u w:val="single"/>
          <w:lang w:eastAsia="ru-RU"/>
        </w:rPr>
      </w:pPr>
    </w:p>
    <w:p w:rsidR="00B81FD0" w:rsidRPr="00B81FD0" w:rsidRDefault="00B81FD0" w:rsidP="00280B97">
      <w:pPr>
        <w:widowControl w:val="0"/>
        <w:numPr>
          <w:ilvl w:val="0"/>
          <w:numId w:val="39"/>
        </w:numPr>
        <w:tabs>
          <w:tab w:val="left" w:pos="970"/>
          <w:tab w:val="left" w:pos="2099"/>
          <w:tab w:val="left" w:pos="3790"/>
          <w:tab w:val="left" w:pos="5320"/>
          <w:tab w:val="left" w:pos="7049"/>
        </w:tabs>
        <w:autoSpaceDE w:val="0"/>
        <w:autoSpaceDN w:val="0"/>
        <w:spacing w:before="1"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ЮНАРМИЯ — всероссийское детско-юношеское военно-патриотическое общественное движение (ВВПОД)</w:t>
      </w:r>
    </w:p>
    <w:p w:rsidR="00B81FD0" w:rsidRPr="00B81FD0" w:rsidRDefault="00B81FD0" w:rsidP="00280B97">
      <w:pPr>
        <w:widowControl w:val="0"/>
        <w:numPr>
          <w:ilvl w:val="0"/>
          <w:numId w:val="39"/>
        </w:numPr>
        <w:autoSpaceDE w:val="0"/>
        <w:autoSpaceDN w:val="0"/>
        <w:spacing w:before="1" w:after="0" w:line="262" w:lineRule="exact"/>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ФКУ «Военный комиссариат г.Нижнекамска»</w:t>
      </w:r>
    </w:p>
    <w:p w:rsidR="00B81FD0" w:rsidRPr="00B81FD0" w:rsidRDefault="00B81FD0" w:rsidP="00280B97">
      <w:pPr>
        <w:widowControl w:val="0"/>
        <w:numPr>
          <w:ilvl w:val="0"/>
          <w:numId w:val="39"/>
        </w:numPr>
        <w:autoSpaceDE w:val="0"/>
        <w:autoSpaceDN w:val="0"/>
        <w:spacing w:after="0" w:line="240" w:lineRule="auto"/>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 </w:t>
      </w:r>
      <w:hyperlink r:id="rId162" w:history="1">
        <w:r w:rsidRPr="00B81FD0">
          <w:rPr>
            <w:rFonts w:ascii="Times New Roman" w:eastAsia="Times New Roman" w:hAnsi="Times New Roman" w:cs="Times New Roman"/>
            <w:sz w:val="24"/>
            <w:szCs w:val="24"/>
            <w:lang w:eastAsia="ru-RU"/>
          </w:rPr>
          <w:t>МБУ «Центр патриотической и допризывной подготовки молодежи «Патриот»</w:t>
        </w:r>
      </w:hyperlink>
    </w:p>
    <w:p w:rsidR="00B81FD0" w:rsidRPr="00B81FD0" w:rsidRDefault="00B81FD0" w:rsidP="00280B97">
      <w:pPr>
        <w:widowControl w:val="0"/>
        <w:numPr>
          <w:ilvl w:val="0"/>
          <w:numId w:val="39"/>
        </w:numPr>
        <w:autoSpaceDE w:val="0"/>
        <w:autoSpaceDN w:val="0"/>
        <w:spacing w:before="1" w:after="0" w:line="262" w:lineRule="exact"/>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Совет старейшин - Шура аксакалов города и района</w:t>
      </w:r>
    </w:p>
    <w:p w:rsidR="00B81FD0" w:rsidRPr="00B81FD0" w:rsidRDefault="00B81FD0" w:rsidP="00280B97">
      <w:pPr>
        <w:widowControl w:val="0"/>
        <w:numPr>
          <w:ilvl w:val="0"/>
          <w:numId w:val="39"/>
        </w:numPr>
        <w:autoSpaceDE w:val="0"/>
        <w:autoSpaceDN w:val="0"/>
        <w:spacing w:before="1" w:after="0" w:line="262" w:lineRule="exact"/>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Совет ветеранов ВОв НМР РТ</w:t>
      </w:r>
    </w:p>
    <w:p w:rsidR="00B81FD0" w:rsidRPr="00B81FD0" w:rsidRDefault="00B81FD0" w:rsidP="00280B97">
      <w:pPr>
        <w:widowControl w:val="0"/>
        <w:numPr>
          <w:ilvl w:val="0"/>
          <w:numId w:val="39"/>
        </w:numPr>
        <w:autoSpaceDE w:val="0"/>
        <w:autoSpaceDN w:val="0"/>
        <w:spacing w:before="1" w:after="0" w:line="262" w:lineRule="exact"/>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Комитет солдатских матерей</w:t>
      </w:r>
    </w:p>
    <w:p w:rsidR="00B81FD0" w:rsidRPr="00B81FD0" w:rsidRDefault="00B81FD0" w:rsidP="00280B97">
      <w:pPr>
        <w:widowControl w:val="0"/>
        <w:numPr>
          <w:ilvl w:val="0"/>
          <w:numId w:val="39"/>
        </w:numPr>
        <w:autoSpaceDE w:val="0"/>
        <w:autoSpaceDN w:val="0"/>
        <w:spacing w:before="1" w:after="0" w:line="262" w:lineRule="exact"/>
        <w:ind w:left="0" w:right="-1"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Нижнекамское отделение  Всероссийской общественной организации                ветеранов боевых действий  «БОЕВОЕ БРАТСТВО».</w:t>
      </w:r>
    </w:p>
    <w:p w:rsidR="00B81FD0" w:rsidRPr="00B81FD0" w:rsidRDefault="00B81FD0" w:rsidP="00B81FD0">
      <w:pPr>
        <w:spacing w:after="0" w:line="240" w:lineRule="auto"/>
        <w:ind w:right="-1"/>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961E78">
      <w:pPr>
        <w:spacing w:after="0" w:line="240" w:lineRule="auto"/>
        <w:ind w:left="1080"/>
        <w:contextualSpacing/>
        <w:rPr>
          <w:rFonts w:ascii="Times New Roman" w:eastAsia="Times New Roman" w:hAnsi="Times New Roman" w:cs="Times New Roman"/>
          <w:b/>
          <w:sz w:val="24"/>
          <w:szCs w:val="24"/>
          <w:lang w:eastAsia="ru-RU"/>
        </w:rPr>
      </w:pPr>
      <w:r w:rsidRPr="00B81FD0">
        <w:rPr>
          <w:rFonts w:ascii="Times New Roman" w:eastAsia="Times New Roman" w:hAnsi="Times New Roman" w:cs="Times New Roman"/>
          <w:b/>
          <w:bCs/>
          <w:sz w:val="24"/>
          <w:szCs w:val="24"/>
          <w:lang w:eastAsia="ru-RU"/>
        </w:rPr>
        <w:t>РЕЖИМ ОРГАНИЗАЦИИ ВНЕУРОЧНОЙ ДЕЯТЕЛЬНОСТИ</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Время, отведенное на внеурочную деятельность, не учитывается при определении максимально допустимой недельной нагрузки учащихся и составляет за 2 года обучения не более 700 часов, в год – не более 350 часов.</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Также соблюдаются основные здоровьесберегающие требования к осуществлению внеурочной деятельности:</w:t>
      </w:r>
    </w:p>
    <w:p w:rsidR="00B81FD0" w:rsidRPr="00B81FD0" w:rsidRDefault="00B81FD0" w:rsidP="00280B97">
      <w:pPr>
        <w:numPr>
          <w:ilvl w:val="0"/>
          <w:numId w:val="51"/>
        </w:numPr>
        <w:tabs>
          <w:tab w:val="left" w:pos="0"/>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форма проведения занятий отличная от урока;</w:t>
      </w:r>
    </w:p>
    <w:p w:rsidR="00B81FD0" w:rsidRPr="00B81FD0" w:rsidRDefault="00B81FD0" w:rsidP="00280B97">
      <w:pPr>
        <w:numPr>
          <w:ilvl w:val="0"/>
          <w:numId w:val="51"/>
        </w:numPr>
        <w:tabs>
          <w:tab w:val="left" w:pos="0"/>
          <w:tab w:val="left" w:pos="276"/>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соблюдение динамической паузы между учебными занятиями по расписанию и внеурочной деятельностью в школе.</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СанПин и осуществляется в соответствии с учебным планом и расписанием занятий.</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Количество занятий внеурочной деятельности определяется индивидуально для каждого обучающегося с учетом его занятости во второй половине дня. Для обучающихся, посещающих занятия в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Программы курсов внеурочной деятельности разрабатываются педагогами школы в соответствии с требованиями к рабочим программам внеурочных занятий.</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Программы курсов внеурочной деятельности содержат:</w:t>
      </w:r>
    </w:p>
    <w:p w:rsidR="00B81FD0" w:rsidRPr="00B81FD0" w:rsidRDefault="00B81FD0" w:rsidP="00280B97">
      <w:pPr>
        <w:numPr>
          <w:ilvl w:val="1"/>
          <w:numId w:val="52"/>
        </w:numPr>
        <w:tabs>
          <w:tab w:val="left" w:pos="0"/>
          <w:tab w:val="left" w:pos="140"/>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результаты освоения курса внеурочной деятельности;</w:t>
      </w:r>
    </w:p>
    <w:p w:rsidR="00B81FD0" w:rsidRPr="00B81FD0" w:rsidRDefault="00B81FD0" w:rsidP="00280B97">
      <w:pPr>
        <w:numPr>
          <w:ilvl w:val="1"/>
          <w:numId w:val="52"/>
        </w:numPr>
        <w:tabs>
          <w:tab w:val="left" w:pos="0"/>
          <w:tab w:val="left" w:pos="140"/>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содержание курса внеурочной деятельности с указанием форм организации и видов деятельности;</w:t>
      </w:r>
    </w:p>
    <w:p w:rsidR="00B81FD0" w:rsidRPr="00B81FD0" w:rsidRDefault="00B81FD0" w:rsidP="00280B97">
      <w:pPr>
        <w:numPr>
          <w:ilvl w:val="1"/>
          <w:numId w:val="52"/>
        </w:numPr>
        <w:tabs>
          <w:tab w:val="left" w:pos="0"/>
          <w:tab w:val="left" w:pos="140"/>
        </w:tabs>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тематическое планирование.</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Внеурочная деятельность организуется после уроков и проводится в зависимости от направления деятельности: в парках, на спортивных площадках и спортзалах, в музее, актовом зале, предметных кабинетах, библиотеке и т.д.</w:t>
      </w:r>
    </w:p>
    <w:p w:rsidR="00B81FD0" w:rsidRPr="00B81FD0" w:rsidRDefault="00B81FD0" w:rsidP="00280B97">
      <w:pPr>
        <w:numPr>
          <w:ilvl w:val="0"/>
          <w:numId w:val="42"/>
        </w:numPr>
        <w:tabs>
          <w:tab w:val="left" w:pos="0"/>
          <w:tab w:val="left" w:pos="989"/>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lastRenderedPageBreak/>
        <w:t>период каникул для продолжения внеурочной деятельности используются возможности учреждений дополнительного образования.</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Реализация курсов внеурочной деятельности проводится без балльного оценивания результатов освоения курса. </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Учёт проведённых занятий внеурочной деятельности педагоги фиксируют в отдельном журнале.</w:t>
      </w:r>
      <w:r w:rsidRPr="00B81FD0">
        <w:rPr>
          <w:rFonts w:ascii="Times New Roman" w:eastAsia="Times New Roman" w:hAnsi="Times New Roman" w:cs="Times New Roman"/>
          <w:b/>
          <w:sz w:val="24"/>
          <w:szCs w:val="24"/>
          <w:lang w:eastAsia="ru-RU"/>
        </w:rPr>
        <w:t xml:space="preserve"> </w:t>
      </w:r>
      <w:r w:rsidRPr="00B81FD0">
        <w:rPr>
          <w:rFonts w:ascii="Times New Roman" w:eastAsia="Times New Roman" w:hAnsi="Times New Roman" w:cs="Times New Roman"/>
          <w:sz w:val="24"/>
          <w:szCs w:val="24"/>
          <w:lang w:eastAsia="ru-RU"/>
        </w:rPr>
        <w:t xml:space="preserve">Для  этого в образовательной организации оформляются журналы учета занятий </w:t>
      </w:r>
      <w:r w:rsidRPr="00B81FD0">
        <w:rPr>
          <w:rFonts w:ascii="Times New Roman" w:eastAsia="Times New Roman" w:hAnsi="Times New Roman" w:cs="Times New Roman"/>
          <w:spacing w:val="-3"/>
          <w:sz w:val="24"/>
          <w:szCs w:val="24"/>
          <w:lang w:eastAsia="ru-RU"/>
        </w:rPr>
        <w:t xml:space="preserve">внеурочной </w:t>
      </w:r>
      <w:r w:rsidRPr="00B81FD0">
        <w:rPr>
          <w:rFonts w:ascii="Times New Roman" w:eastAsia="Times New Roman" w:hAnsi="Times New Roman" w:cs="Times New Roman"/>
          <w:sz w:val="24"/>
          <w:szCs w:val="24"/>
          <w:lang w:eastAsia="ru-RU"/>
        </w:rPr>
        <w:t>деятельности, в которые вносятся списки обучающихся, ФИО педагогических</w:t>
      </w:r>
      <w:r w:rsidRPr="00B81FD0">
        <w:rPr>
          <w:rFonts w:ascii="Times New Roman" w:eastAsia="Times New Roman" w:hAnsi="Times New Roman" w:cs="Times New Roman"/>
          <w:spacing w:val="48"/>
          <w:sz w:val="24"/>
          <w:szCs w:val="24"/>
          <w:lang w:eastAsia="ru-RU"/>
        </w:rPr>
        <w:t xml:space="preserve"> </w:t>
      </w:r>
      <w:r w:rsidRPr="00B81FD0">
        <w:rPr>
          <w:rFonts w:ascii="Times New Roman" w:eastAsia="Times New Roman" w:hAnsi="Times New Roman" w:cs="Times New Roman"/>
          <w:sz w:val="24"/>
          <w:szCs w:val="24"/>
          <w:lang w:eastAsia="ru-RU"/>
        </w:rPr>
        <w:t>работников (Приложение 1).</w:t>
      </w:r>
    </w:p>
    <w:p w:rsidR="00B81FD0" w:rsidRPr="00B81FD0" w:rsidRDefault="00B81FD0" w:rsidP="00B81FD0">
      <w:pPr>
        <w:widowControl w:val="0"/>
        <w:tabs>
          <w:tab w:val="left" w:pos="0"/>
        </w:tabs>
        <w:autoSpaceDE w:val="0"/>
        <w:autoSpaceDN w:val="0"/>
        <w:spacing w:before="1" w:after="0" w:line="240" w:lineRule="auto"/>
        <w:ind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При организации внеурочной деятельности в МБОУ «Гимназия №1» НМР РТ используются как программы 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так и программы нелинейных (тематических) курсов внеурочной деятельности (на их изучение установлено общее количество часов в год в соответствии с рабочей программой</w:t>
      </w:r>
      <w:r w:rsidRPr="00B81FD0">
        <w:rPr>
          <w:rFonts w:ascii="Times New Roman" w:eastAsia="Times New Roman" w:hAnsi="Times New Roman" w:cs="Times New Roman"/>
          <w:spacing w:val="2"/>
          <w:sz w:val="24"/>
          <w:szCs w:val="24"/>
          <w:lang w:eastAsia="ru-RU"/>
        </w:rPr>
        <w:t xml:space="preserve"> </w:t>
      </w:r>
      <w:r w:rsidRPr="00B81FD0">
        <w:rPr>
          <w:rFonts w:ascii="Times New Roman" w:eastAsia="Times New Roman" w:hAnsi="Times New Roman" w:cs="Times New Roman"/>
          <w:sz w:val="24"/>
          <w:szCs w:val="24"/>
          <w:lang w:eastAsia="ru-RU"/>
        </w:rPr>
        <w:t>учителя).</w:t>
      </w:r>
    </w:p>
    <w:p w:rsidR="00B81FD0" w:rsidRPr="00B81FD0" w:rsidRDefault="00B81FD0" w:rsidP="00280B97">
      <w:pPr>
        <w:widowControl w:val="0"/>
        <w:numPr>
          <w:ilvl w:val="0"/>
          <w:numId w:val="41"/>
        </w:numPr>
        <w:tabs>
          <w:tab w:val="left" w:pos="0"/>
        </w:tabs>
        <w:autoSpaceDE w:val="0"/>
        <w:autoSpaceDN w:val="0"/>
        <w:spacing w:before="1" w:after="0" w:line="240" w:lineRule="auto"/>
        <w:ind w:firstLine="72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Программы нелинейных (тематических) курсов реализуются при использовании таких форм внеурочной деятельности, как экскурсии, олимпиады, проектная деятельность, беседы и т.д. Программы нелинейных (тематических) курсов разрабатываются из расчета общего количества часов в год, определенного на их изучение программой внеурочной деятельности. Образовательная нагрузка программ нелинейных (тематических) курсов распределяется в рамках недели, четверти (полугодия), года.</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Даты проведенных занятий вносятся в журнал по факту проведения занятий. </w:t>
      </w:r>
    </w:p>
    <w:p w:rsidR="00B81FD0" w:rsidRPr="00B81FD0" w:rsidRDefault="00B81FD0" w:rsidP="00280B97">
      <w:pPr>
        <w:widowControl w:val="0"/>
        <w:numPr>
          <w:ilvl w:val="0"/>
          <w:numId w:val="41"/>
        </w:numPr>
        <w:tabs>
          <w:tab w:val="left" w:pos="0"/>
        </w:tabs>
        <w:autoSpaceDE w:val="0"/>
        <w:autoSpaceDN w:val="0"/>
        <w:spacing w:after="0" w:line="240" w:lineRule="auto"/>
        <w:ind w:right="425" w:firstLine="72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Для осуществления контроля и отчёта классный руководитель заполняет сетку – охват занятости обучающихся внеурочной деятельностью (Приложение 2) </w:t>
      </w:r>
    </w:p>
    <w:p w:rsidR="00B81FD0" w:rsidRPr="00B81FD0" w:rsidRDefault="00B81FD0" w:rsidP="00280B97">
      <w:pPr>
        <w:widowControl w:val="0"/>
        <w:numPr>
          <w:ilvl w:val="0"/>
          <w:numId w:val="41"/>
        </w:numPr>
        <w:tabs>
          <w:tab w:val="left" w:pos="0"/>
        </w:tabs>
        <w:autoSpaceDE w:val="0"/>
        <w:autoSpaceDN w:val="0"/>
        <w:spacing w:after="0" w:line="240" w:lineRule="auto"/>
        <w:ind w:right="425" w:firstLine="72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Контроль за реализацией образовательной программы в соответствии с ФГОС среднего общего образования, в том числе за организацией внеурочной деятельности, осуществляется заместителем директора образовательной организации в соответствии с должностной инструкцией.</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План реализует индивидуальный подход в процессе внеурочной деятельности, позволяя учащимся раскрыть и развить свои способности и интересы.</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План составлен с учетом интересов обучающихся и возможностей образовательного учреждения и является основой для формирования индивидуального образовательного маршрута школьника.</w:t>
      </w: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sz w:val="24"/>
          <w:szCs w:val="24"/>
          <w:lang w:eastAsia="ru-RU"/>
        </w:rPr>
      </w:pPr>
    </w:p>
    <w:p w:rsidR="00B81FD0" w:rsidRPr="00B81FD0" w:rsidRDefault="00B81FD0" w:rsidP="00B81FD0">
      <w:pPr>
        <w:tabs>
          <w:tab w:val="left" w:pos="0"/>
        </w:tabs>
        <w:spacing w:after="0" w:line="240" w:lineRule="auto"/>
        <w:ind w:right="425" w:firstLine="720"/>
        <w:jc w:val="both"/>
        <w:rPr>
          <w:rFonts w:ascii="Times New Roman" w:eastAsia="Times New Roman" w:hAnsi="Times New Roman" w:cs="Times New Roman"/>
          <w:b/>
          <w:sz w:val="24"/>
          <w:szCs w:val="24"/>
          <w:lang w:eastAsia="ru-RU"/>
        </w:rPr>
      </w:pPr>
      <w:r w:rsidRPr="00B81FD0">
        <w:rPr>
          <w:rFonts w:ascii="Times New Roman" w:eastAsia="Times New Roman" w:hAnsi="Times New Roman" w:cs="Times New Roman"/>
          <w:b/>
          <w:sz w:val="24"/>
          <w:szCs w:val="24"/>
          <w:lang w:eastAsia="ru-RU"/>
        </w:rPr>
        <w:t>Оценивание результатов освоения курсов внеурочной</w:t>
      </w:r>
      <w:r w:rsidRPr="00B81FD0">
        <w:rPr>
          <w:rFonts w:ascii="Times New Roman" w:eastAsia="Times New Roman" w:hAnsi="Times New Roman" w:cs="Times New Roman"/>
          <w:b/>
          <w:spacing w:val="-15"/>
          <w:sz w:val="24"/>
          <w:szCs w:val="24"/>
          <w:lang w:eastAsia="ru-RU"/>
        </w:rPr>
        <w:t xml:space="preserve"> </w:t>
      </w:r>
      <w:r w:rsidRPr="00B81FD0">
        <w:rPr>
          <w:rFonts w:ascii="Times New Roman" w:eastAsia="Times New Roman" w:hAnsi="Times New Roman" w:cs="Times New Roman"/>
          <w:b/>
          <w:sz w:val="24"/>
          <w:szCs w:val="24"/>
          <w:lang w:eastAsia="ru-RU"/>
        </w:rPr>
        <w:t>деятельности:</w:t>
      </w:r>
    </w:p>
    <w:p w:rsidR="00B81FD0" w:rsidRPr="00961E78" w:rsidRDefault="00B81FD0" w:rsidP="00961E78">
      <w:pPr>
        <w:pStyle w:val="afe"/>
        <w:jc w:val="both"/>
        <w:rPr>
          <w:b w:val="0"/>
        </w:rPr>
      </w:pPr>
      <w:r w:rsidRPr="00961E78">
        <w:rPr>
          <w:b w:val="0"/>
        </w:rPr>
        <w:t>Внеурочная деятельность не оценивается, но учитывается:</w:t>
      </w:r>
    </w:p>
    <w:p w:rsidR="00B81FD0" w:rsidRPr="00B81FD0" w:rsidRDefault="00B81FD0" w:rsidP="00280B97">
      <w:pPr>
        <w:numPr>
          <w:ilvl w:val="0"/>
          <w:numId w:val="43"/>
        </w:numPr>
        <w:tabs>
          <w:tab w:val="left" w:pos="0"/>
          <w:tab w:val="left" w:pos="240"/>
        </w:tabs>
        <w:spacing w:after="0" w:line="240" w:lineRule="auto"/>
        <w:ind w:right="425" w:firstLine="709"/>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Участие обучающихся в выставках, конкурсах, проектах, соревнованиях, концертах,  т.п.;</w:t>
      </w:r>
    </w:p>
    <w:p w:rsidR="00B81FD0" w:rsidRPr="00B81FD0" w:rsidRDefault="00B81FD0" w:rsidP="00280B97">
      <w:pPr>
        <w:numPr>
          <w:ilvl w:val="0"/>
          <w:numId w:val="43"/>
        </w:numPr>
        <w:tabs>
          <w:tab w:val="left" w:pos="0"/>
          <w:tab w:val="left" w:pos="240"/>
        </w:tabs>
        <w:spacing w:after="0" w:line="240" w:lineRule="auto"/>
        <w:ind w:right="425" w:firstLine="709"/>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Участие в общешкольных и внешкольных мероприятиях;</w:t>
      </w:r>
    </w:p>
    <w:p w:rsidR="00B81FD0" w:rsidRPr="00B81FD0" w:rsidRDefault="00B81FD0" w:rsidP="00280B97">
      <w:pPr>
        <w:numPr>
          <w:ilvl w:val="0"/>
          <w:numId w:val="43"/>
        </w:numPr>
        <w:tabs>
          <w:tab w:val="left" w:pos="0"/>
          <w:tab w:val="left" w:pos="240"/>
        </w:tabs>
        <w:spacing w:after="0" w:line="240" w:lineRule="auto"/>
        <w:ind w:right="425" w:firstLine="709"/>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Наличие благодарностей, грамот.</w:t>
      </w:r>
    </w:p>
    <w:p w:rsidR="00B81FD0" w:rsidRPr="00B81FD0" w:rsidRDefault="00B81FD0" w:rsidP="00280B97">
      <w:pPr>
        <w:numPr>
          <w:ilvl w:val="0"/>
          <w:numId w:val="43"/>
        </w:numPr>
        <w:tabs>
          <w:tab w:val="left" w:pos="0"/>
          <w:tab w:val="left" w:pos="240"/>
        </w:tabs>
        <w:spacing w:after="0" w:line="240" w:lineRule="auto"/>
        <w:ind w:right="425" w:firstLine="709"/>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Итогом занятости обучающихся во внеурочной деятельности является участие в конкурсе «Портфолио», «Ученик года, «Класс года», «День чести школы».</w:t>
      </w:r>
    </w:p>
    <w:p w:rsidR="00B81FD0" w:rsidRPr="00B81FD0" w:rsidRDefault="00B81FD0" w:rsidP="00B81FD0">
      <w:pPr>
        <w:tabs>
          <w:tab w:val="left" w:pos="0"/>
          <w:tab w:val="left" w:pos="1853"/>
        </w:tabs>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ab/>
      </w:r>
    </w:p>
    <w:p w:rsidR="00B81FD0" w:rsidRPr="00961E78" w:rsidRDefault="00B81FD0" w:rsidP="00961E78">
      <w:pPr>
        <w:pStyle w:val="afe"/>
      </w:pPr>
      <w:r w:rsidRPr="00961E78">
        <w:t>Результаты освоения курса внеурочной</w:t>
      </w:r>
      <w:r w:rsidRPr="00961E78">
        <w:rPr>
          <w:spacing w:val="-2"/>
        </w:rPr>
        <w:t xml:space="preserve"> </w:t>
      </w:r>
      <w:r w:rsidRPr="00961E78">
        <w:t>деятельности</w:t>
      </w:r>
    </w:p>
    <w:p w:rsidR="00B81FD0" w:rsidRPr="00961E78" w:rsidRDefault="00B81FD0" w:rsidP="00961E78">
      <w:pPr>
        <w:pStyle w:val="afe"/>
        <w:ind w:firstLine="709"/>
        <w:jc w:val="both"/>
        <w:rPr>
          <w:b w:val="0"/>
          <w:bCs/>
        </w:rPr>
      </w:pPr>
      <w:r w:rsidRPr="00961E78">
        <w:rPr>
          <w:b w:val="0"/>
        </w:rPr>
        <w:t>«Социальный заказ» сегодняшнего и завтрашнего общества на выпускника основной школы складывается из следующих</w:t>
      </w:r>
      <w:r w:rsidRPr="00961E78">
        <w:rPr>
          <w:b w:val="0"/>
          <w:spacing w:val="-1"/>
        </w:rPr>
        <w:t xml:space="preserve"> </w:t>
      </w:r>
      <w:r w:rsidRPr="00961E78">
        <w:rPr>
          <w:b w:val="0"/>
        </w:rPr>
        <w:t>компонентов:</w:t>
      </w:r>
    </w:p>
    <w:p w:rsidR="00B81FD0" w:rsidRPr="00B81FD0" w:rsidRDefault="00B81FD0" w:rsidP="00280B97">
      <w:pPr>
        <w:widowControl w:val="0"/>
        <w:numPr>
          <w:ilvl w:val="2"/>
          <w:numId w:val="57"/>
        </w:numPr>
        <w:tabs>
          <w:tab w:val="num" w:pos="0"/>
          <w:tab w:val="left" w:pos="929"/>
        </w:tabs>
        <w:autoSpaceDE w:val="0"/>
        <w:autoSpaceDN w:val="0"/>
        <w:spacing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любовь к своему краю, его культуре и духовным</w:t>
      </w:r>
      <w:r w:rsidRPr="00B81FD0">
        <w:rPr>
          <w:rFonts w:ascii="Times New Roman" w:eastAsia="Times New Roman" w:hAnsi="Times New Roman" w:cs="Times New Roman"/>
          <w:spacing w:val="-4"/>
          <w:sz w:val="24"/>
          <w:szCs w:val="24"/>
        </w:rPr>
        <w:t xml:space="preserve"> </w:t>
      </w:r>
      <w:r w:rsidRPr="00B81FD0">
        <w:rPr>
          <w:rFonts w:ascii="Times New Roman" w:eastAsia="Times New Roman" w:hAnsi="Times New Roman" w:cs="Times New Roman"/>
          <w:sz w:val="24"/>
          <w:szCs w:val="24"/>
        </w:rPr>
        <w:t>традициям;</w:t>
      </w:r>
    </w:p>
    <w:p w:rsidR="00B81FD0" w:rsidRPr="00B81FD0" w:rsidRDefault="00B81FD0" w:rsidP="00280B97">
      <w:pPr>
        <w:widowControl w:val="0"/>
        <w:numPr>
          <w:ilvl w:val="2"/>
          <w:numId w:val="57"/>
        </w:numPr>
        <w:tabs>
          <w:tab w:val="num" w:pos="0"/>
          <w:tab w:val="left" w:pos="929"/>
        </w:tabs>
        <w:autoSpaceDE w:val="0"/>
        <w:autoSpaceDN w:val="0"/>
        <w:spacing w:before="39"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осознание и понимание ценностей человеческой жизни, семьи, гражданского общества, многонационального российского народа, человечества;</w:t>
      </w:r>
    </w:p>
    <w:p w:rsidR="00B81FD0" w:rsidRPr="00B81FD0" w:rsidRDefault="00B81FD0" w:rsidP="00280B97">
      <w:pPr>
        <w:widowControl w:val="0"/>
        <w:numPr>
          <w:ilvl w:val="2"/>
          <w:numId w:val="57"/>
        </w:numPr>
        <w:tabs>
          <w:tab w:val="num" w:pos="0"/>
          <w:tab w:val="left" w:pos="929"/>
        </w:tabs>
        <w:autoSpaceDE w:val="0"/>
        <w:autoSpaceDN w:val="0"/>
        <w:spacing w:before="6"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познание мира, осознание ценность труда, науки и</w:t>
      </w:r>
      <w:r w:rsidRPr="00B81FD0">
        <w:rPr>
          <w:rFonts w:ascii="Times New Roman" w:eastAsia="Times New Roman" w:hAnsi="Times New Roman" w:cs="Times New Roman"/>
          <w:spacing w:val="-5"/>
          <w:sz w:val="24"/>
          <w:szCs w:val="24"/>
        </w:rPr>
        <w:t xml:space="preserve"> </w:t>
      </w:r>
      <w:r w:rsidRPr="00B81FD0">
        <w:rPr>
          <w:rFonts w:ascii="Times New Roman" w:eastAsia="Times New Roman" w:hAnsi="Times New Roman" w:cs="Times New Roman"/>
          <w:sz w:val="24"/>
          <w:szCs w:val="24"/>
        </w:rPr>
        <w:t>творчества;</w:t>
      </w:r>
    </w:p>
    <w:p w:rsidR="00B81FD0" w:rsidRPr="00B81FD0" w:rsidRDefault="00B81FD0" w:rsidP="00280B97">
      <w:pPr>
        <w:widowControl w:val="0"/>
        <w:numPr>
          <w:ilvl w:val="2"/>
          <w:numId w:val="57"/>
        </w:numPr>
        <w:tabs>
          <w:tab w:val="num" w:pos="0"/>
          <w:tab w:val="left" w:pos="929"/>
        </w:tabs>
        <w:autoSpaceDE w:val="0"/>
        <w:autoSpaceDN w:val="0"/>
        <w:spacing w:before="39"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lastRenderedPageBreak/>
        <w:t>социальная</w:t>
      </w:r>
      <w:r w:rsidRPr="00B81FD0">
        <w:rPr>
          <w:rFonts w:ascii="Times New Roman" w:eastAsia="Times New Roman" w:hAnsi="Times New Roman" w:cs="Times New Roman"/>
          <w:spacing w:val="59"/>
          <w:sz w:val="24"/>
          <w:szCs w:val="24"/>
        </w:rPr>
        <w:t xml:space="preserve"> </w:t>
      </w:r>
      <w:r w:rsidRPr="00B81FD0">
        <w:rPr>
          <w:rFonts w:ascii="Times New Roman" w:eastAsia="Times New Roman" w:hAnsi="Times New Roman" w:cs="Times New Roman"/>
          <w:sz w:val="24"/>
          <w:szCs w:val="24"/>
        </w:rPr>
        <w:t>активность,</w:t>
      </w:r>
    </w:p>
    <w:p w:rsidR="00B81FD0" w:rsidRPr="00B81FD0" w:rsidRDefault="00B81FD0" w:rsidP="00280B97">
      <w:pPr>
        <w:widowControl w:val="0"/>
        <w:numPr>
          <w:ilvl w:val="2"/>
          <w:numId w:val="57"/>
        </w:numPr>
        <w:tabs>
          <w:tab w:val="num" w:pos="0"/>
          <w:tab w:val="left" w:pos="928"/>
          <w:tab w:val="left" w:pos="929"/>
        </w:tabs>
        <w:autoSpaceDE w:val="0"/>
        <w:autoSpaceDN w:val="0"/>
        <w:spacing w:before="42"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уважение других людей, умение вести конструктивный диалог, достигать взаимопонимания, сотрудничать для достижения общих результатов;</w:t>
      </w:r>
    </w:p>
    <w:p w:rsidR="00B81FD0" w:rsidRPr="00B81FD0" w:rsidRDefault="00B81FD0" w:rsidP="00280B97">
      <w:pPr>
        <w:widowControl w:val="0"/>
        <w:numPr>
          <w:ilvl w:val="2"/>
          <w:numId w:val="57"/>
        </w:numPr>
        <w:tabs>
          <w:tab w:val="num" w:pos="0"/>
          <w:tab w:val="left" w:pos="928"/>
          <w:tab w:val="left" w:pos="929"/>
        </w:tabs>
        <w:autoSpaceDE w:val="0"/>
        <w:autoSpaceDN w:val="0"/>
        <w:spacing w:before="5"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осознанно выполнять правила здорового и безопасного образа</w:t>
      </w:r>
      <w:r w:rsidRPr="00B81FD0">
        <w:rPr>
          <w:rFonts w:ascii="Times New Roman" w:eastAsia="Times New Roman" w:hAnsi="Times New Roman" w:cs="Times New Roman"/>
          <w:spacing w:val="-5"/>
          <w:sz w:val="24"/>
          <w:szCs w:val="24"/>
        </w:rPr>
        <w:t xml:space="preserve"> </w:t>
      </w:r>
      <w:r w:rsidRPr="00B81FD0">
        <w:rPr>
          <w:rFonts w:ascii="Times New Roman" w:eastAsia="Times New Roman" w:hAnsi="Times New Roman" w:cs="Times New Roman"/>
          <w:sz w:val="24"/>
          <w:szCs w:val="24"/>
        </w:rPr>
        <w:t>жизни;</w:t>
      </w:r>
    </w:p>
    <w:p w:rsidR="00B81FD0" w:rsidRPr="00B81FD0" w:rsidRDefault="00B81FD0" w:rsidP="00280B97">
      <w:pPr>
        <w:widowControl w:val="0"/>
        <w:numPr>
          <w:ilvl w:val="2"/>
          <w:numId w:val="57"/>
        </w:numPr>
        <w:tabs>
          <w:tab w:val="num" w:pos="0"/>
          <w:tab w:val="left" w:pos="928"/>
          <w:tab w:val="left" w:pos="929"/>
        </w:tabs>
        <w:autoSpaceDE w:val="0"/>
        <w:autoSpaceDN w:val="0"/>
        <w:spacing w:before="40" w:after="0" w:line="240" w:lineRule="auto"/>
        <w:ind w:left="0" w:firstLine="0"/>
        <w:jc w:val="both"/>
        <w:rPr>
          <w:rFonts w:ascii="Times New Roman" w:eastAsia="Times New Roman" w:hAnsi="Times New Roman" w:cs="Times New Roman"/>
          <w:sz w:val="24"/>
          <w:szCs w:val="24"/>
        </w:rPr>
      </w:pPr>
      <w:r w:rsidRPr="00B81FD0">
        <w:rPr>
          <w:rFonts w:ascii="Times New Roman" w:eastAsia="Times New Roman" w:hAnsi="Times New Roman" w:cs="Times New Roman"/>
          <w:sz w:val="24"/>
          <w:szCs w:val="24"/>
        </w:rPr>
        <w:t>воспитание экологической</w:t>
      </w:r>
      <w:r w:rsidRPr="00B81FD0">
        <w:rPr>
          <w:rFonts w:ascii="Times New Roman" w:eastAsia="Times New Roman" w:hAnsi="Times New Roman" w:cs="Times New Roman"/>
          <w:spacing w:val="-2"/>
          <w:sz w:val="24"/>
          <w:szCs w:val="24"/>
        </w:rPr>
        <w:t xml:space="preserve"> </w:t>
      </w:r>
      <w:r w:rsidRPr="00B81FD0">
        <w:rPr>
          <w:rFonts w:ascii="Times New Roman" w:eastAsia="Times New Roman" w:hAnsi="Times New Roman" w:cs="Times New Roman"/>
          <w:sz w:val="24"/>
          <w:szCs w:val="24"/>
        </w:rPr>
        <w:t>культуры.</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
          <w:bCs/>
          <w:sz w:val="24"/>
          <w:szCs w:val="24"/>
        </w:rPr>
      </w:pPr>
      <w:r w:rsidRPr="00B81FD0">
        <w:rPr>
          <w:rFonts w:ascii="Times New Roman" w:eastAsia="Times New Roman" w:hAnsi="Times New Roman" w:cs="Times New Roman"/>
          <w:b/>
          <w:bCs/>
          <w:sz w:val="24"/>
          <w:szCs w:val="24"/>
        </w:rPr>
        <w:t xml:space="preserve">Личностные результаты :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воспитание российской гражданской идентичности;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формирования уважительного отношения к труду, развития опыта участия в социально значимом труде;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формирование целостного мировоззрения;</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формирование осознанного, уважительного и доброжелательного отношения к другому человеку;</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освоение социальных норм, правил поведения, ролей и форм социальной жизни в группах и сообществах;</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 формирование коммуникативной компетентности в общении и сотрудничестве; - формирование ценности здорового и безопасного образа жизни;</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 формирование основ экологической культуры;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осознание значения семьи в жизни человека и общества;</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 развитие эстетического сознания через освоение художественного наследия народов России и мира</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
          <w:bCs/>
          <w:sz w:val="24"/>
          <w:szCs w:val="24"/>
        </w:rPr>
        <w:t>Метапредметные результаты :</w:t>
      </w:r>
      <w:r w:rsidRPr="00B81FD0">
        <w:rPr>
          <w:rFonts w:ascii="Times New Roman" w:eastAsia="Times New Roman" w:hAnsi="Times New Roman" w:cs="Times New Roman"/>
          <w:bCs/>
          <w:sz w:val="24"/>
          <w:szCs w:val="24"/>
        </w:rPr>
        <w:t xml:space="preserve"> - развивать мотивы и интересы своей познавательной деятельности;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умение самостоятельно планировать пути достижения целей;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 владение основами самоконтроля, самооценки, принятия решений;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умение определять понятия, создавать обобщения, устанавливать аналогии…</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строить логическое рассуждение и делать выводы;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 - формирование и развитие компетентности в области использования информационно-коммуникационных технологий;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формирование и развитие экологического мышления</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
          <w:bCs/>
          <w:sz w:val="24"/>
          <w:szCs w:val="24"/>
        </w:rPr>
      </w:pPr>
      <w:r w:rsidRPr="00B81FD0">
        <w:rPr>
          <w:rFonts w:ascii="Times New Roman" w:eastAsia="Times New Roman" w:hAnsi="Times New Roman" w:cs="Times New Roman"/>
          <w:b/>
          <w:bCs/>
          <w:sz w:val="24"/>
          <w:szCs w:val="24"/>
        </w:rPr>
        <w:t xml:space="preserve">Воспитательные результаты внеурочной деятельности школьников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 xml:space="preserve">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 </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bCs/>
          <w:sz w:val="24"/>
          <w:szCs w:val="24"/>
        </w:rPr>
      </w:pPr>
      <w:r w:rsidRPr="00B81FD0">
        <w:rPr>
          <w:rFonts w:ascii="Times New Roman" w:eastAsia="Times New Roman" w:hAnsi="Times New Roman" w:cs="Times New Roman"/>
          <w:bCs/>
          <w:sz w:val="24"/>
          <w:szCs w:val="24"/>
        </w:rP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B81FD0" w:rsidRPr="00B81FD0" w:rsidRDefault="00B81FD0" w:rsidP="00B81FD0">
      <w:pPr>
        <w:widowControl w:val="0"/>
        <w:autoSpaceDE w:val="0"/>
        <w:autoSpaceDN w:val="0"/>
        <w:spacing w:before="3" w:after="0" w:line="240" w:lineRule="auto"/>
        <w:ind w:firstLine="720"/>
        <w:jc w:val="both"/>
        <w:rPr>
          <w:rFonts w:ascii="Times New Roman" w:eastAsia="Times New Roman" w:hAnsi="Times New Roman" w:cs="Times New Roman"/>
          <w:sz w:val="24"/>
          <w:szCs w:val="24"/>
        </w:rPr>
      </w:pPr>
      <w:r w:rsidRPr="00B81FD0">
        <w:rPr>
          <w:rFonts w:ascii="Times New Roman" w:eastAsia="Times New Roman" w:hAnsi="Times New Roman" w:cs="Times New Roman"/>
          <w:bCs/>
          <w:sz w:val="24"/>
          <w:szCs w:val="24"/>
        </w:rPr>
        <w:t xml:space="preserve"> Третий уровень результатов — получение школьником опыта самостоятельного общественного действия.</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left="720"/>
        <w:jc w:val="center"/>
        <w:rPr>
          <w:rFonts w:ascii="Times New Roman" w:eastAsia="Times New Roman" w:hAnsi="Times New Roman" w:cs="Times New Roman"/>
          <w:b/>
          <w:sz w:val="24"/>
          <w:szCs w:val="24"/>
          <w:lang w:eastAsia="ru-RU"/>
        </w:rPr>
      </w:pPr>
      <w:r w:rsidRPr="00B81FD0">
        <w:rPr>
          <w:rFonts w:ascii="Times New Roman" w:eastAsia="Times New Roman" w:hAnsi="Times New Roman" w:cs="Times New Roman"/>
          <w:b/>
          <w:bCs/>
          <w:sz w:val="24"/>
          <w:szCs w:val="24"/>
          <w:lang w:eastAsia="ru-RU"/>
        </w:rPr>
        <w:t>СОДЕРЖАНИЕ ПЛАНА ВНЕУРОЧНОЙ ДЕЯТЕЛЬНОСТИ</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Количество часов, выделяемых на внеурочную деятельность, за два года обучения на этапе средней школы составляет не более 350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w:t>
      </w:r>
      <w:r w:rsidRPr="00B81FD0">
        <w:rPr>
          <w:rFonts w:ascii="Times New Roman" w:eastAsia="Times New Roman" w:hAnsi="Times New Roman" w:cs="Times New Roman"/>
          <w:sz w:val="24"/>
          <w:szCs w:val="24"/>
          <w:lang w:eastAsia="ru-RU"/>
        </w:rPr>
        <w:lastRenderedPageBreak/>
        <w:t>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(в туристических походах, экспедициях, поездках, конкурсах, соревнованиях и т.д.).</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2F2211">
      <w:pPr>
        <w:spacing w:after="0" w:line="240" w:lineRule="auto"/>
        <w:contextualSpacing/>
        <w:jc w:val="center"/>
        <w:rPr>
          <w:rFonts w:ascii="Times New Roman" w:eastAsia="Times New Roman" w:hAnsi="Times New Roman" w:cs="Times New Roman"/>
          <w:b/>
          <w:sz w:val="24"/>
          <w:szCs w:val="24"/>
          <w:lang w:eastAsia="ru-RU"/>
        </w:rPr>
      </w:pPr>
      <w:r w:rsidRPr="00B81FD0">
        <w:rPr>
          <w:rFonts w:ascii="Times New Roman" w:eastAsia="Times New Roman" w:hAnsi="Times New Roman" w:cs="Times New Roman"/>
          <w:b/>
          <w:bCs/>
          <w:sz w:val="24"/>
          <w:szCs w:val="24"/>
          <w:lang w:eastAsia="ru-RU"/>
        </w:rPr>
        <w:t>ПЛАН ВНЕУРОЧНОЙ ДЕЯТЕЛЬНОСТИ</w:t>
      </w:r>
    </w:p>
    <w:p w:rsidR="00B81FD0" w:rsidRPr="00B81FD0" w:rsidRDefault="00B81FD0" w:rsidP="002F2211">
      <w:pPr>
        <w:spacing w:after="0" w:line="240" w:lineRule="auto"/>
        <w:contextualSpacing/>
        <w:jc w:val="center"/>
        <w:rPr>
          <w:rFonts w:ascii="Times New Roman" w:eastAsia="Times New Roman" w:hAnsi="Times New Roman" w:cs="Times New Roman"/>
          <w:b/>
          <w:bCs/>
          <w:sz w:val="24"/>
          <w:szCs w:val="24"/>
          <w:lang w:eastAsia="ru-RU"/>
        </w:rPr>
      </w:pPr>
      <w:r w:rsidRPr="00B81FD0">
        <w:rPr>
          <w:rFonts w:ascii="Times New Roman" w:eastAsia="Times New Roman" w:hAnsi="Times New Roman" w:cs="Times New Roman"/>
          <w:b/>
          <w:bCs/>
          <w:sz w:val="24"/>
          <w:szCs w:val="24"/>
          <w:lang w:eastAsia="ru-RU"/>
        </w:rPr>
        <w:t>МБОУ «Гимназия №1» НМР РТ</w:t>
      </w:r>
    </w:p>
    <w:p w:rsidR="00B81FD0" w:rsidRPr="00B81FD0" w:rsidRDefault="00B81FD0" w:rsidP="00B81FD0">
      <w:pPr>
        <w:spacing w:after="0" w:line="240" w:lineRule="auto"/>
        <w:ind w:left="1080"/>
        <w:contextualSpacing/>
        <w:jc w:val="center"/>
        <w:rPr>
          <w:rFonts w:ascii="Times New Roman" w:eastAsia="Times New Roman" w:hAnsi="Times New Roman" w:cs="Times New Roman"/>
          <w:b/>
          <w:sz w:val="24"/>
          <w:szCs w:val="24"/>
          <w:lang w:eastAsia="ru-RU"/>
        </w:rPr>
      </w:pPr>
    </w:p>
    <w:tbl>
      <w:tblPr>
        <w:tblStyle w:val="af"/>
        <w:tblpPr w:leftFromText="180" w:rightFromText="180" w:vertAnchor="text" w:tblpY="1"/>
        <w:tblOverlap w:val="never"/>
        <w:tblW w:w="9444" w:type="dxa"/>
        <w:tblLook w:val="04A0" w:firstRow="1" w:lastRow="0" w:firstColumn="1" w:lastColumn="0" w:noHBand="0" w:noVBand="1"/>
      </w:tblPr>
      <w:tblGrid>
        <w:gridCol w:w="2093"/>
        <w:gridCol w:w="1653"/>
        <w:gridCol w:w="2174"/>
        <w:gridCol w:w="2102"/>
        <w:gridCol w:w="1422"/>
      </w:tblGrid>
      <w:tr w:rsidR="00B81FD0" w:rsidRPr="00B81FD0" w:rsidTr="00B81FD0">
        <w:tc>
          <w:tcPr>
            <w:tcW w:w="2093" w:type="dxa"/>
          </w:tcPr>
          <w:p w:rsidR="00B81FD0" w:rsidRPr="00B81FD0" w:rsidRDefault="00B81FD0" w:rsidP="00B81FD0">
            <w:pPr>
              <w:jc w:val="both"/>
              <w:rPr>
                <w:rFonts w:ascii="Times New Roman" w:eastAsia="Calibri" w:hAnsi="Times New Roman" w:cs="Times New Roman"/>
                <w:sz w:val="24"/>
                <w:szCs w:val="24"/>
              </w:rPr>
            </w:pPr>
          </w:p>
        </w:tc>
        <w:tc>
          <w:tcPr>
            <w:tcW w:w="1653"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Жизнь ученических сообществ</w:t>
            </w:r>
          </w:p>
        </w:tc>
        <w:tc>
          <w:tcPr>
            <w:tcW w:w="2174"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Внеурочная деятельность по предметам школьной программы</w:t>
            </w:r>
          </w:p>
        </w:tc>
        <w:tc>
          <w:tcPr>
            <w:tcW w:w="2102"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Воспитательные мероприятия </w:t>
            </w:r>
          </w:p>
        </w:tc>
        <w:tc>
          <w:tcPr>
            <w:tcW w:w="1422"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Всего часов</w:t>
            </w:r>
          </w:p>
        </w:tc>
      </w:tr>
      <w:tr w:rsidR="00B81FD0" w:rsidRPr="00B81FD0" w:rsidTr="00B81FD0">
        <w:tc>
          <w:tcPr>
            <w:tcW w:w="9444" w:type="dxa"/>
            <w:gridSpan w:val="5"/>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10-й класс</w:t>
            </w:r>
          </w:p>
        </w:tc>
      </w:tr>
      <w:tr w:rsidR="00B81FD0" w:rsidRPr="00B81FD0" w:rsidTr="00B81FD0">
        <w:tc>
          <w:tcPr>
            <w:tcW w:w="2093" w:type="dxa"/>
            <w:vMerge w:val="restart"/>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1-е полугодие, осенние каникулы</w:t>
            </w: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2174"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30</w:t>
            </w:r>
          </w:p>
        </w:tc>
        <w:tc>
          <w:tcPr>
            <w:tcW w:w="210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50</w:t>
            </w:r>
          </w:p>
        </w:tc>
      </w:tr>
      <w:tr w:rsidR="00B81FD0" w:rsidRPr="00B81FD0" w:rsidTr="00B81FD0">
        <w:tc>
          <w:tcPr>
            <w:tcW w:w="2093" w:type="dxa"/>
            <w:vMerge/>
          </w:tcPr>
          <w:p w:rsidR="00B81FD0" w:rsidRPr="00B81FD0" w:rsidRDefault="00B81FD0" w:rsidP="00B81FD0">
            <w:pPr>
              <w:jc w:val="both"/>
              <w:rPr>
                <w:rFonts w:ascii="Times New Roman" w:eastAsia="Calibri" w:hAnsi="Times New Roman" w:cs="Times New Roman"/>
                <w:sz w:val="24"/>
                <w:szCs w:val="24"/>
              </w:rPr>
            </w:pP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20</w:t>
            </w:r>
          </w:p>
        </w:tc>
        <w:tc>
          <w:tcPr>
            <w:tcW w:w="2174" w:type="dxa"/>
          </w:tcPr>
          <w:p w:rsidR="00B81FD0" w:rsidRPr="00B81FD0" w:rsidRDefault="00B81FD0" w:rsidP="00B81FD0">
            <w:pPr>
              <w:jc w:val="center"/>
              <w:rPr>
                <w:rFonts w:ascii="Times New Roman" w:eastAsia="Calibri" w:hAnsi="Times New Roman" w:cs="Times New Roman"/>
                <w:sz w:val="24"/>
                <w:szCs w:val="24"/>
              </w:rPr>
            </w:pPr>
          </w:p>
        </w:tc>
        <w:tc>
          <w:tcPr>
            <w:tcW w:w="210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20</w:t>
            </w: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40</w:t>
            </w:r>
          </w:p>
        </w:tc>
      </w:tr>
      <w:tr w:rsidR="00B81FD0" w:rsidRPr="00B81FD0" w:rsidTr="00B81FD0">
        <w:tc>
          <w:tcPr>
            <w:tcW w:w="2093" w:type="dxa"/>
            <w:vMerge w:val="restart"/>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2-е полугодие, летние каникулы</w:t>
            </w: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2174"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30</w:t>
            </w:r>
          </w:p>
        </w:tc>
        <w:tc>
          <w:tcPr>
            <w:tcW w:w="210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50</w:t>
            </w:r>
          </w:p>
        </w:tc>
      </w:tr>
      <w:tr w:rsidR="00B81FD0" w:rsidRPr="00B81FD0" w:rsidTr="00B81FD0">
        <w:tc>
          <w:tcPr>
            <w:tcW w:w="2093" w:type="dxa"/>
            <w:vMerge/>
          </w:tcPr>
          <w:p w:rsidR="00B81FD0" w:rsidRPr="00B81FD0" w:rsidRDefault="00B81FD0" w:rsidP="00B81FD0">
            <w:pPr>
              <w:jc w:val="both"/>
              <w:rPr>
                <w:rFonts w:ascii="Times New Roman" w:eastAsia="Calibri" w:hAnsi="Times New Roman" w:cs="Times New Roman"/>
                <w:sz w:val="24"/>
                <w:szCs w:val="24"/>
              </w:rPr>
            </w:pP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20</w:t>
            </w:r>
          </w:p>
        </w:tc>
        <w:tc>
          <w:tcPr>
            <w:tcW w:w="2174" w:type="dxa"/>
          </w:tcPr>
          <w:p w:rsidR="00B81FD0" w:rsidRPr="00B81FD0" w:rsidRDefault="00B81FD0" w:rsidP="00B81FD0">
            <w:pPr>
              <w:jc w:val="center"/>
              <w:rPr>
                <w:rFonts w:ascii="Times New Roman" w:eastAsia="Calibri" w:hAnsi="Times New Roman" w:cs="Times New Roman"/>
                <w:sz w:val="24"/>
                <w:szCs w:val="24"/>
              </w:rPr>
            </w:pPr>
          </w:p>
        </w:tc>
        <w:tc>
          <w:tcPr>
            <w:tcW w:w="210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20</w:t>
            </w: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40</w:t>
            </w:r>
          </w:p>
        </w:tc>
      </w:tr>
      <w:tr w:rsidR="00B81FD0" w:rsidRPr="00B81FD0" w:rsidTr="00B81FD0">
        <w:tc>
          <w:tcPr>
            <w:tcW w:w="2093" w:type="dxa"/>
          </w:tcPr>
          <w:p w:rsidR="00B81FD0" w:rsidRPr="00B81FD0" w:rsidRDefault="00B81FD0" w:rsidP="00B81FD0">
            <w:pPr>
              <w:rPr>
                <w:rFonts w:ascii="Times New Roman" w:eastAsia="Calibri" w:hAnsi="Times New Roman" w:cs="Times New Roman"/>
                <w:b/>
                <w:sz w:val="24"/>
                <w:szCs w:val="24"/>
              </w:rPr>
            </w:pPr>
            <w:r w:rsidRPr="00B81FD0">
              <w:rPr>
                <w:rFonts w:ascii="Times New Roman" w:eastAsia="Calibri" w:hAnsi="Times New Roman" w:cs="Times New Roman"/>
                <w:b/>
                <w:sz w:val="24"/>
                <w:szCs w:val="24"/>
              </w:rPr>
              <w:t>Итого</w:t>
            </w:r>
          </w:p>
        </w:tc>
        <w:tc>
          <w:tcPr>
            <w:tcW w:w="1653"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60</w:t>
            </w:r>
          </w:p>
        </w:tc>
        <w:tc>
          <w:tcPr>
            <w:tcW w:w="2174"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60</w:t>
            </w:r>
          </w:p>
        </w:tc>
        <w:tc>
          <w:tcPr>
            <w:tcW w:w="2102"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60</w:t>
            </w:r>
          </w:p>
        </w:tc>
        <w:tc>
          <w:tcPr>
            <w:tcW w:w="1422"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180</w:t>
            </w:r>
          </w:p>
        </w:tc>
      </w:tr>
      <w:tr w:rsidR="00B81FD0" w:rsidRPr="00B81FD0" w:rsidTr="00B81FD0">
        <w:tc>
          <w:tcPr>
            <w:tcW w:w="9444" w:type="dxa"/>
            <w:gridSpan w:val="5"/>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11-ый класс</w:t>
            </w:r>
          </w:p>
        </w:tc>
      </w:tr>
      <w:tr w:rsidR="00B81FD0" w:rsidRPr="00B81FD0" w:rsidTr="00B81FD0">
        <w:tc>
          <w:tcPr>
            <w:tcW w:w="2093" w:type="dxa"/>
            <w:vMerge w:val="restart"/>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1-е полугодие, осенние каникулы</w:t>
            </w: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2174"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30</w:t>
            </w:r>
          </w:p>
        </w:tc>
        <w:tc>
          <w:tcPr>
            <w:tcW w:w="210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50</w:t>
            </w:r>
          </w:p>
        </w:tc>
      </w:tr>
      <w:tr w:rsidR="00B81FD0" w:rsidRPr="00B81FD0" w:rsidTr="00B81FD0">
        <w:tc>
          <w:tcPr>
            <w:tcW w:w="2093" w:type="dxa"/>
            <w:vMerge/>
          </w:tcPr>
          <w:p w:rsidR="00B81FD0" w:rsidRPr="00B81FD0" w:rsidRDefault="00B81FD0" w:rsidP="00B81FD0">
            <w:pPr>
              <w:jc w:val="both"/>
              <w:rPr>
                <w:rFonts w:ascii="Times New Roman" w:eastAsia="Calibri" w:hAnsi="Times New Roman" w:cs="Times New Roman"/>
                <w:sz w:val="24"/>
                <w:szCs w:val="24"/>
              </w:rPr>
            </w:pP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20</w:t>
            </w:r>
          </w:p>
        </w:tc>
        <w:tc>
          <w:tcPr>
            <w:tcW w:w="2174" w:type="dxa"/>
          </w:tcPr>
          <w:p w:rsidR="00B81FD0" w:rsidRPr="00B81FD0" w:rsidRDefault="00B81FD0" w:rsidP="00B81FD0">
            <w:pPr>
              <w:jc w:val="center"/>
              <w:rPr>
                <w:rFonts w:ascii="Times New Roman" w:eastAsia="Calibri" w:hAnsi="Times New Roman" w:cs="Times New Roman"/>
                <w:sz w:val="24"/>
                <w:szCs w:val="24"/>
              </w:rPr>
            </w:pPr>
          </w:p>
        </w:tc>
        <w:tc>
          <w:tcPr>
            <w:tcW w:w="210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30</w:t>
            </w:r>
          </w:p>
        </w:tc>
      </w:tr>
      <w:tr w:rsidR="00B81FD0" w:rsidRPr="00B81FD0" w:rsidTr="00B81FD0">
        <w:tc>
          <w:tcPr>
            <w:tcW w:w="2093" w:type="dxa"/>
            <w:vMerge w:val="restart"/>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2-е полугодие, летние каникулы</w:t>
            </w: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2174"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2102" w:type="dxa"/>
          </w:tcPr>
          <w:p w:rsidR="00B81FD0" w:rsidRPr="00B81FD0" w:rsidRDefault="00B81FD0" w:rsidP="00B81FD0">
            <w:pPr>
              <w:jc w:val="center"/>
              <w:rPr>
                <w:rFonts w:ascii="Times New Roman" w:eastAsia="Calibri" w:hAnsi="Times New Roman" w:cs="Times New Roman"/>
                <w:sz w:val="24"/>
                <w:szCs w:val="24"/>
              </w:rPr>
            </w:pP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20</w:t>
            </w:r>
          </w:p>
        </w:tc>
      </w:tr>
      <w:tr w:rsidR="00B81FD0" w:rsidRPr="00B81FD0" w:rsidTr="00B81FD0">
        <w:tc>
          <w:tcPr>
            <w:tcW w:w="2093" w:type="dxa"/>
            <w:vMerge/>
          </w:tcPr>
          <w:p w:rsidR="00B81FD0" w:rsidRPr="00B81FD0" w:rsidRDefault="00B81FD0" w:rsidP="00B81FD0">
            <w:pPr>
              <w:jc w:val="both"/>
              <w:rPr>
                <w:rFonts w:ascii="Times New Roman" w:eastAsia="Calibri" w:hAnsi="Times New Roman" w:cs="Times New Roman"/>
                <w:sz w:val="24"/>
                <w:szCs w:val="24"/>
              </w:rPr>
            </w:pPr>
          </w:p>
        </w:tc>
        <w:tc>
          <w:tcPr>
            <w:tcW w:w="1653"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2174" w:type="dxa"/>
          </w:tcPr>
          <w:p w:rsidR="00B81FD0" w:rsidRPr="00B81FD0" w:rsidRDefault="00B81FD0" w:rsidP="00B81FD0">
            <w:pPr>
              <w:jc w:val="center"/>
              <w:rPr>
                <w:rFonts w:ascii="Times New Roman" w:eastAsia="Calibri" w:hAnsi="Times New Roman" w:cs="Times New Roman"/>
                <w:sz w:val="24"/>
                <w:szCs w:val="24"/>
              </w:rPr>
            </w:pPr>
          </w:p>
        </w:tc>
        <w:tc>
          <w:tcPr>
            <w:tcW w:w="210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c>
          <w:tcPr>
            <w:tcW w:w="1422" w:type="dxa"/>
          </w:tcPr>
          <w:p w:rsidR="00B81FD0" w:rsidRPr="00B81FD0" w:rsidRDefault="00B81FD0" w:rsidP="00B81FD0">
            <w:pPr>
              <w:jc w:val="center"/>
              <w:rPr>
                <w:rFonts w:ascii="Times New Roman" w:eastAsia="Calibri" w:hAnsi="Times New Roman" w:cs="Times New Roman"/>
                <w:sz w:val="24"/>
                <w:szCs w:val="24"/>
              </w:rPr>
            </w:pPr>
            <w:r w:rsidRPr="00B81FD0">
              <w:rPr>
                <w:rFonts w:ascii="Times New Roman" w:eastAsia="Calibri" w:hAnsi="Times New Roman" w:cs="Times New Roman"/>
                <w:sz w:val="24"/>
                <w:szCs w:val="24"/>
              </w:rPr>
              <w:t>20</w:t>
            </w:r>
          </w:p>
        </w:tc>
      </w:tr>
      <w:tr w:rsidR="00B81FD0" w:rsidRPr="00B81FD0" w:rsidTr="00B81FD0">
        <w:tc>
          <w:tcPr>
            <w:tcW w:w="2093" w:type="dxa"/>
          </w:tcPr>
          <w:p w:rsidR="00B81FD0" w:rsidRPr="00B81FD0" w:rsidRDefault="00B81FD0" w:rsidP="00B81FD0">
            <w:pPr>
              <w:jc w:val="both"/>
              <w:rPr>
                <w:rFonts w:ascii="Times New Roman" w:eastAsia="Calibri" w:hAnsi="Times New Roman" w:cs="Times New Roman"/>
                <w:b/>
                <w:sz w:val="24"/>
                <w:szCs w:val="24"/>
              </w:rPr>
            </w:pPr>
            <w:r w:rsidRPr="00B81FD0">
              <w:rPr>
                <w:rFonts w:ascii="Times New Roman" w:eastAsia="Calibri" w:hAnsi="Times New Roman" w:cs="Times New Roman"/>
                <w:b/>
                <w:sz w:val="24"/>
                <w:szCs w:val="24"/>
              </w:rPr>
              <w:t xml:space="preserve">Итого </w:t>
            </w:r>
          </w:p>
        </w:tc>
        <w:tc>
          <w:tcPr>
            <w:tcW w:w="1653"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50</w:t>
            </w:r>
          </w:p>
        </w:tc>
        <w:tc>
          <w:tcPr>
            <w:tcW w:w="2174"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40</w:t>
            </w:r>
          </w:p>
        </w:tc>
        <w:tc>
          <w:tcPr>
            <w:tcW w:w="2102"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30</w:t>
            </w:r>
          </w:p>
        </w:tc>
        <w:tc>
          <w:tcPr>
            <w:tcW w:w="1422"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120</w:t>
            </w:r>
          </w:p>
        </w:tc>
      </w:tr>
      <w:tr w:rsidR="00B81FD0" w:rsidRPr="00B81FD0" w:rsidTr="00B81FD0">
        <w:tc>
          <w:tcPr>
            <w:tcW w:w="2093" w:type="dxa"/>
          </w:tcPr>
          <w:p w:rsidR="00B81FD0" w:rsidRPr="00B81FD0" w:rsidRDefault="00B81FD0" w:rsidP="00B81FD0">
            <w:pPr>
              <w:jc w:val="both"/>
              <w:rPr>
                <w:rFonts w:ascii="Times New Roman" w:eastAsia="Calibri" w:hAnsi="Times New Roman" w:cs="Times New Roman"/>
                <w:b/>
                <w:sz w:val="24"/>
                <w:szCs w:val="24"/>
              </w:rPr>
            </w:pPr>
          </w:p>
        </w:tc>
        <w:tc>
          <w:tcPr>
            <w:tcW w:w="1653" w:type="dxa"/>
          </w:tcPr>
          <w:p w:rsidR="00B81FD0" w:rsidRPr="00B81FD0" w:rsidRDefault="00B81FD0" w:rsidP="00B81FD0">
            <w:pPr>
              <w:jc w:val="both"/>
              <w:rPr>
                <w:rFonts w:ascii="Times New Roman" w:eastAsia="Calibri" w:hAnsi="Times New Roman" w:cs="Times New Roman"/>
                <w:b/>
                <w:sz w:val="24"/>
                <w:szCs w:val="24"/>
              </w:rPr>
            </w:pPr>
          </w:p>
        </w:tc>
        <w:tc>
          <w:tcPr>
            <w:tcW w:w="2174" w:type="dxa"/>
          </w:tcPr>
          <w:p w:rsidR="00B81FD0" w:rsidRPr="00B81FD0" w:rsidRDefault="00B81FD0" w:rsidP="00B81FD0">
            <w:pPr>
              <w:jc w:val="both"/>
              <w:rPr>
                <w:rFonts w:ascii="Times New Roman" w:eastAsia="Calibri" w:hAnsi="Times New Roman" w:cs="Times New Roman"/>
                <w:b/>
                <w:sz w:val="24"/>
                <w:szCs w:val="24"/>
              </w:rPr>
            </w:pPr>
          </w:p>
        </w:tc>
        <w:tc>
          <w:tcPr>
            <w:tcW w:w="2102" w:type="dxa"/>
          </w:tcPr>
          <w:p w:rsidR="00B81FD0" w:rsidRPr="00B81FD0" w:rsidRDefault="00B81FD0" w:rsidP="00B81FD0">
            <w:pPr>
              <w:jc w:val="both"/>
              <w:rPr>
                <w:rFonts w:ascii="Times New Roman" w:eastAsia="Calibri" w:hAnsi="Times New Roman" w:cs="Times New Roman"/>
                <w:b/>
                <w:sz w:val="24"/>
                <w:szCs w:val="24"/>
              </w:rPr>
            </w:pPr>
            <w:r w:rsidRPr="00B81FD0">
              <w:rPr>
                <w:rFonts w:ascii="Times New Roman" w:eastAsia="Calibri" w:hAnsi="Times New Roman" w:cs="Times New Roman"/>
                <w:b/>
                <w:sz w:val="24"/>
                <w:szCs w:val="24"/>
              </w:rPr>
              <w:t xml:space="preserve">Всего </w:t>
            </w:r>
          </w:p>
        </w:tc>
        <w:tc>
          <w:tcPr>
            <w:tcW w:w="1422" w:type="dxa"/>
          </w:tcPr>
          <w:p w:rsidR="00B81FD0" w:rsidRPr="00B81FD0" w:rsidRDefault="00B81FD0" w:rsidP="00B81FD0">
            <w:pPr>
              <w:jc w:val="center"/>
              <w:rPr>
                <w:rFonts w:ascii="Times New Roman" w:eastAsia="Calibri" w:hAnsi="Times New Roman" w:cs="Times New Roman"/>
                <w:b/>
                <w:sz w:val="24"/>
                <w:szCs w:val="24"/>
              </w:rPr>
            </w:pPr>
            <w:r w:rsidRPr="00B81FD0">
              <w:rPr>
                <w:rFonts w:ascii="Times New Roman" w:eastAsia="Calibri" w:hAnsi="Times New Roman" w:cs="Times New Roman"/>
                <w:b/>
                <w:sz w:val="24"/>
                <w:szCs w:val="24"/>
              </w:rPr>
              <w:t>300</w:t>
            </w:r>
          </w:p>
        </w:tc>
      </w:tr>
    </w:tbl>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tbl>
      <w:tblPr>
        <w:tblStyle w:val="af"/>
        <w:tblW w:w="0" w:type="auto"/>
        <w:tblLook w:val="04A0" w:firstRow="1" w:lastRow="0" w:firstColumn="1" w:lastColumn="0" w:noHBand="0" w:noVBand="1"/>
      </w:tblPr>
      <w:tblGrid>
        <w:gridCol w:w="3267"/>
        <w:gridCol w:w="4816"/>
        <w:gridCol w:w="1262"/>
      </w:tblGrid>
      <w:tr w:rsidR="00B81FD0" w:rsidRPr="00B81FD0" w:rsidTr="00B81FD0">
        <w:tc>
          <w:tcPr>
            <w:tcW w:w="3285"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Times New Roman" w:hAnsi="Times New Roman" w:cs="Times New Roman"/>
                <w:b/>
                <w:bCs/>
                <w:sz w:val="24"/>
                <w:szCs w:val="24"/>
              </w:rPr>
              <w:t>Направление</w:t>
            </w:r>
          </w:p>
        </w:tc>
        <w:tc>
          <w:tcPr>
            <w:tcW w:w="4903"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Times New Roman" w:hAnsi="Times New Roman" w:cs="Times New Roman"/>
                <w:b/>
                <w:bCs/>
                <w:sz w:val="24"/>
                <w:szCs w:val="24"/>
              </w:rPr>
              <w:t>Наименование курса</w:t>
            </w:r>
          </w:p>
        </w:tc>
        <w:tc>
          <w:tcPr>
            <w:tcW w:w="1276" w:type="dxa"/>
          </w:tcPr>
          <w:p w:rsidR="00B81FD0" w:rsidRPr="00B81FD0" w:rsidRDefault="00B81FD0" w:rsidP="00B81FD0">
            <w:pPr>
              <w:jc w:val="both"/>
              <w:rPr>
                <w:rFonts w:ascii="Times New Roman" w:eastAsia="Calibri" w:hAnsi="Times New Roman" w:cs="Times New Roman"/>
                <w:b/>
                <w:sz w:val="24"/>
                <w:szCs w:val="24"/>
              </w:rPr>
            </w:pPr>
            <w:r w:rsidRPr="00B81FD0">
              <w:rPr>
                <w:rFonts w:ascii="Times New Roman" w:eastAsia="Calibri" w:hAnsi="Times New Roman" w:cs="Times New Roman"/>
                <w:b/>
                <w:sz w:val="24"/>
                <w:szCs w:val="24"/>
              </w:rPr>
              <w:t>Всего часов</w:t>
            </w:r>
          </w:p>
        </w:tc>
      </w:tr>
      <w:tr w:rsidR="00B81FD0" w:rsidRPr="00B81FD0" w:rsidTr="00B81FD0">
        <w:tc>
          <w:tcPr>
            <w:tcW w:w="3285" w:type="dxa"/>
          </w:tcPr>
          <w:p w:rsidR="00B81FD0" w:rsidRPr="00B81FD0" w:rsidRDefault="00B81FD0" w:rsidP="00B81FD0">
            <w:pPr>
              <w:jc w:val="both"/>
              <w:rPr>
                <w:rFonts w:ascii="Times New Roman" w:eastAsia="Calibri" w:hAnsi="Times New Roman" w:cs="Times New Roman"/>
                <w:i/>
                <w:sz w:val="24"/>
                <w:szCs w:val="24"/>
              </w:rPr>
            </w:pPr>
            <w:r w:rsidRPr="00B81FD0">
              <w:rPr>
                <w:rFonts w:ascii="Times New Roman" w:eastAsia="Calibri" w:hAnsi="Times New Roman" w:cs="Times New Roman"/>
                <w:i/>
                <w:sz w:val="24"/>
                <w:szCs w:val="24"/>
              </w:rPr>
              <w:t>Спортивно –оздоровительное</w:t>
            </w:r>
          </w:p>
        </w:tc>
        <w:tc>
          <w:tcPr>
            <w:tcW w:w="4903"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«Спортивные резервы»</w:t>
            </w:r>
          </w:p>
        </w:tc>
        <w:tc>
          <w:tcPr>
            <w:tcW w:w="1276"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tc>
      </w:tr>
      <w:tr w:rsidR="00B81FD0" w:rsidRPr="00B81FD0" w:rsidTr="00B81FD0">
        <w:tc>
          <w:tcPr>
            <w:tcW w:w="3285" w:type="dxa"/>
          </w:tcPr>
          <w:p w:rsidR="00B81FD0" w:rsidRPr="00B81FD0" w:rsidRDefault="00B81FD0" w:rsidP="00B81FD0">
            <w:pPr>
              <w:jc w:val="both"/>
              <w:rPr>
                <w:rFonts w:ascii="Times New Roman" w:eastAsia="Calibri" w:hAnsi="Times New Roman" w:cs="Times New Roman"/>
                <w:i/>
                <w:sz w:val="24"/>
                <w:szCs w:val="24"/>
              </w:rPr>
            </w:pPr>
            <w:r w:rsidRPr="00B81FD0">
              <w:rPr>
                <w:rFonts w:ascii="Times New Roman" w:eastAsia="Calibri" w:hAnsi="Times New Roman" w:cs="Times New Roman"/>
                <w:i/>
                <w:sz w:val="24"/>
                <w:szCs w:val="24"/>
              </w:rPr>
              <w:t xml:space="preserve">Духовно – нравственное </w:t>
            </w:r>
          </w:p>
        </w:tc>
        <w:tc>
          <w:tcPr>
            <w:tcW w:w="4903"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Классный час</w:t>
            </w:r>
          </w:p>
        </w:tc>
        <w:tc>
          <w:tcPr>
            <w:tcW w:w="1276"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tc>
      </w:tr>
      <w:tr w:rsidR="00B81FD0" w:rsidRPr="00B81FD0" w:rsidTr="00B81FD0">
        <w:tc>
          <w:tcPr>
            <w:tcW w:w="3285" w:type="dxa"/>
          </w:tcPr>
          <w:p w:rsidR="00B81FD0" w:rsidRPr="00B81FD0" w:rsidRDefault="00B81FD0" w:rsidP="00B81FD0">
            <w:pPr>
              <w:jc w:val="both"/>
              <w:rPr>
                <w:rFonts w:ascii="Times New Roman" w:eastAsia="Calibri" w:hAnsi="Times New Roman" w:cs="Times New Roman"/>
                <w:i/>
                <w:sz w:val="24"/>
                <w:szCs w:val="24"/>
              </w:rPr>
            </w:pPr>
            <w:r w:rsidRPr="00B81FD0">
              <w:rPr>
                <w:rFonts w:ascii="Times New Roman" w:eastAsia="Calibri" w:hAnsi="Times New Roman" w:cs="Times New Roman"/>
                <w:i/>
                <w:sz w:val="24"/>
                <w:szCs w:val="24"/>
              </w:rPr>
              <w:t xml:space="preserve">Социальное </w:t>
            </w:r>
          </w:p>
        </w:tc>
        <w:tc>
          <w:tcPr>
            <w:tcW w:w="4903"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w:t>
            </w:r>
            <w:r w:rsidR="002541CC">
              <w:rPr>
                <w:rFonts w:ascii="Times New Roman" w:eastAsia="Calibri" w:hAnsi="Times New Roman" w:cs="Times New Roman"/>
                <w:sz w:val="24"/>
                <w:szCs w:val="24"/>
                <w:lang w:val="tt-RU"/>
              </w:rPr>
              <w:t>Сем</w:t>
            </w:r>
            <w:r w:rsidR="002541CC">
              <w:rPr>
                <w:rFonts w:ascii="Times New Roman" w:eastAsia="Calibri" w:hAnsi="Times New Roman" w:cs="Times New Roman"/>
                <w:sz w:val="24"/>
                <w:szCs w:val="24"/>
              </w:rPr>
              <w:t>ьеведение</w:t>
            </w:r>
            <w:r w:rsidRPr="00B81FD0">
              <w:rPr>
                <w:rFonts w:ascii="Times New Roman" w:eastAsia="Calibri" w:hAnsi="Times New Roman" w:cs="Times New Roman"/>
                <w:sz w:val="24"/>
                <w:szCs w:val="24"/>
              </w:rPr>
              <w:t>»</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«Волонтерский отряд»</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«Юнармия»</w:t>
            </w:r>
          </w:p>
        </w:tc>
        <w:tc>
          <w:tcPr>
            <w:tcW w:w="1276"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tc>
      </w:tr>
      <w:tr w:rsidR="00B81FD0" w:rsidRPr="00B81FD0" w:rsidTr="00B81FD0">
        <w:tc>
          <w:tcPr>
            <w:tcW w:w="3285" w:type="dxa"/>
          </w:tcPr>
          <w:p w:rsidR="00B81FD0" w:rsidRPr="00B81FD0" w:rsidRDefault="00B81FD0" w:rsidP="00B81FD0">
            <w:pPr>
              <w:jc w:val="both"/>
              <w:rPr>
                <w:rFonts w:ascii="Times New Roman" w:eastAsia="Calibri" w:hAnsi="Times New Roman" w:cs="Times New Roman"/>
                <w:i/>
                <w:sz w:val="24"/>
                <w:szCs w:val="24"/>
              </w:rPr>
            </w:pPr>
            <w:r w:rsidRPr="00B81FD0">
              <w:rPr>
                <w:rFonts w:ascii="Times New Roman" w:eastAsia="Calibri" w:hAnsi="Times New Roman" w:cs="Times New Roman"/>
                <w:i/>
                <w:sz w:val="24"/>
                <w:szCs w:val="24"/>
              </w:rPr>
              <w:t xml:space="preserve">Общеинтеллектуальное </w:t>
            </w:r>
          </w:p>
        </w:tc>
        <w:tc>
          <w:tcPr>
            <w:tcW w:w="4903"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«Решение задач по математике повышенной трудности»</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«Практикум решения задач по физике»</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«Биология для любознательных»</w:t>
            </w:r>
          </w:p>
        </w:tc>
        <w:tc>
          <w:tcPr>
            <w:tcW w:w="1276"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p w:rsidR="00B81FD0" w:rsidRPr="00B81FD0" w:rsidRDefault="00B81FD0" w:rsidP="00B81FD0">
            <w:pPr>
              <w:jc w:val="both"/>
              <w:rPr>
                <w:rFonts w:ascii="Times New Roman" w:eastAsia="Calibri" w:hAnsi="Times New Roman" w:cs="Times New Roman"/>
                <w:sz w:val="24"/>
                <w:szCs w:val="24"/>
              </w:rPr>
            </w:pPr>
          </w:p>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tc>
      </w:tr>
      <w:tr w:rsidR="00B81FD0" w:rsidRPr="00B81FD0" w:rsidTr="00B81FD0">
        <w:tc>
          <w:tcPr>
            <w:tcW w:w="3285" w:type="dxa"/>
          </w:tcPr>
          <w:p w:rsidR="00B81FD0" w:rsidRPr="00B81FD0" w:rsidRDefault="00B81FD0" w:rsidP="00B81FD0">
            <w:pPr>
              <w:jc w:val="both"/>
              <w:rPr>
                <w:rFonts w:ascii="Times New Roman" w:eastAsia="Calibri" w:hAnsi="Times New Roman" w:cs="Times New Roman"/>
                <w:i/>
                <w:sz w:val="24"/>
                <w:szCs w:val="24"/>
              </w:rPr>
            </w:pPr>
            <w:r w:rsidRPr="00B81FD0">
              <w:rPr>
                <w:rFonts w:ascii="Times New Roman" w:eastAsia="Calibri" w:hAnsi="Times New Roman" w:cs="Times New Roman"/>
                <w:i/>
                <w:sz w:val="24"/>
                <w:szCs w:val="24"/>
              </w:rPr>
              <w:t>Общекультурное</w:t>
            </w:r>
          </w:p>
        </w:tc>
        <w:tc>
          <w:tcPr>
            <w:tcW w:w="4903" w:type="dxa"/>
          </w:tcPr>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w:t>
            </w:r>
            <w:r w:rsidR="002541CC">
              <w:rPr>
                <w:rFonts w:ascii="Times New Roman" w:eastAsia="Calibri" w:hAnsi="Times New Roman" w:cs="Times New Roman"/>
                <w:sz w:val="24"/>
                <w:szCs w:val="24"/>
              </w:rPr>
              <w:t>История и культура татарского народа</w:t>
            </w:r>
            <w:r w:rsidRPr="00B81FD0">
              <w:rPr>
                <w:rFonts w:ascii="Times New Roman" w:eastAsia="Calibri" w:hAnsi="Times New Roman" w:cs="Times New Roman"/>
                <w:sz w:val="24"/>
                <w:szCs w:val="24"/>
              </w:rPr>
              <w:t>»</w:t>
            </w:r>
          </w:p>
          <w:p w:rsidR="00B81FD0" w:rsidRPr="00B81FD0" w:rsidRDefault="00B81FD0" w:rsidP="00B81FD0">
            <w:pPr>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 «Золотое перо»</w:t>
            </w:r>
          </w:p>
        </w:tc>
        <w:tc>
          <w:tcPr>
            <w:tcW w:w="1276"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w:t>
            </w:r>
          </w:p>
        </w:tc>
      </w:tr>
      <w:tr w:rsidR="00B81FD0" w:rsidRPr="00B81FD0" w:rsidTr="00B81FD0">
        <w:tc>
          <w:tcPr>
            <w:tcW w:w="8188" w:type="dxa"/>
            <w:gridSpan w:val="2"/>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 xml:space="preserve">Максимальное количество часов </w:t>
            </w:r>
          </w:p>
        </w:tc>
        <w:tc>
          <w:tcPr>
            <w:tcW w:w="1276"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r>
      <w:tr w:rsidR="00B81FD0" w:rsidRPr="00B81FD0" w:rsidTr="00B81FD0">
        <w:tc>
          <w:tcPr>
            <w:tcW w:w="8188" w:type="dxa"/>
            <w:gridSpan w:val="2"/>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Предоставлено часов</w:t>
            </w:r>
          </w:p>
        </w:tc>
        <w:tc>
          <w:tcPr>
            <w:tcW w:w="1276" w:type="dxa"/>
          </w:tcPr>
          <w:p w:rsidR="00B81FD0" w:rsidRPr="00B81FD0" w:rsidRDefault="00B81FD0" w:rsidP="00B81FD0">
            <w:pPr>
              <w:jc w:val="both"/>
              <w:rPr>
                <w:rFonts w:ascii="Times New Roman" w:eastAsia="Calibri" w:hAnsi="Times New Roman" w:cs="Times New Roman"/>
                <w:sz w:val="24"/>
                <w:szCs w:val="24"/>
              </w:rPr>
            </w:pPr>
            <w:r w:rsidRPr="00B81FD0">
              <w:rPr>
                <w:rFonts w:ascii="Times New Roman" w:eastAsia="Calibri" w:hAnsi="Times New Roman" w:cs="Times New Roman"/>
                <w:sz w:val="24"/>
                <w:szCs w:val="24"/>
              </w:rPr>
              <w:t>10</w:t>
            </w:r>
          </w:p>
        </w:tc>
      </w:tr>
    </w:tbl>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firstLine="720"/>
        <w:jc w:val="center"/>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lastRenderedPageBreak/>
        <w:t>Недельный план курсов внеурочной деятельности по выбору обучающихся в 10 классах</w:t>
      </w:r>
    </w:p>
    <w:p w:rsidR="00B81FD0" w:rsidRPr="00B81FD0" w:rsidRDefault="00B81FD0" w:rsidP="00B81FD0">
      <w:pPr>
        <w:spacing w:after="0" w:line="240" w:lineRule="auto"/>
        <w:ind w:firstLine="720"/>
        <w:jc w:val="center"/>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right="425"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 классе.</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 xml:space="preserve">Организация жизни ученических сообществ </w:t>
      </w:r>
      <w:r w:rsidRPr="00B81FD0">
        <w:rPr>
          <w:rFonts w:ascii="Times New Roman" w:eastAsia="Times New Roman" w:hAnsi="Times New Roman" w:cs="Times New Roman"/>
          <w:sz w:val="24"/>
          <w:szCs w:val="24"/>
          <w:lang w:eastAsia="ru-RU"/>
        </w:rPr>
        <w:t>происходит:</w:t>
      </w:r>
    </w:p>
    <w:p w:rsidR="00B81FD0" w:rsidRPr="00B81FD0" w:rsidRDefault="00B81FD0" w:rsidP="00280B97">
      <w:pPr>
        <w:numPr>
          <w:ilvl w:val="1"/>
          <w:numId w:val="55"/>
        </w:numPr>
        <w:tabs>
          <w:tab w:val="left" w:pos="0"/>
        </w:tabs>
        <w:spacing w:after="0" w:line="240" w:lineRule="auto"/>
        <w:ind w:left="0" w:right="425"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в рамках внеурочной деятельности в ученическом классе, общешкольной внеурочной деятельности,</w:t>
      </w:r>
    </w:p>
    <w:p w:rsidR="00B81FD0" w:rsidRPr="00B81FD0" w:rsidRDefault="00B81FD0" w:rsidP="00280B97">
      <w:pPr>
        <w:numPr>
          <w:ilvl w:val="0"/>
          <w:numId w:val="55"/>
        </w:numPr>
        <w:tabs>
          <w:tab w:val="left" w:pos="0"/>
        </w:tabs>
        <w:spacing w:after="0" w:line="240" w:lineRule="auto"/>
        <w:ind w:left="0" w:right="425" w:firstLine="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сфере школьного ученического самоуправления (Совет учащихся, советы классов), участия в детско-юношеских общественных объединениях (РДШ), созданных в школе и за ее пределами;</w:t>
      </w:r>
    </w:p>
    <w:p w:rsidR="00B81FD0" w:rsidRPr="00B81FD0" w:rsidRDefault="00B81FD0" w:rsidP="00280B97">
      <w:pPr>
        <w:numPr>
          <w:ilvl w:val="0"/>
          <w:numId w:val="55"/>
        </w:numPr>
        <w:tabs>
          <w:tab w:val="left" w:pos="0"/>
        </w:tabs>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(акции «Открытка ветерану», «Букет ветерану» );</w:t>
      </w:r>
    </w:p>
    <w:p w:rsidR="00B81FD0" w:rsidRPr="00B81FD0" w:rsidRDefault="00B81FD0" w:rsidP="00280B97">
      <w:pPr>
        <w:numPr>
          <w:ilvl w:val="0"/>
          <w:numId w:val="55"/>
        </w:numPr>
        <w:tabs>
          <w:tab w:val="left" w:pos="0"/>
        </w:tabs>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через участие в экологическом просвещении сверстников, родителей, населения, в благоустройстве школы, класса, города, в ходе партнерства (акции «Сохрани дерево», «Школьный двор» и др.)</w:t>
      </w:r>
    </w:p>
    <w:p w:rsidR="00B81FD0" w:rsidRPr="00B81FD0" w:rsidRDefault="00B81FD0" w:rsidP="00280B97">
      <w:pPr>
        <w:numPr>
          <w:ilvl w:val="0"/>
          <w:numId w:val="55"/>
        </w:numPr>
        <w:tabs>
          <w:tab w:val="left" w:pos="0"/>
        </w:tabs>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существование в общеобразовательной организации групп по интересам обучающихся (клубов) в различных направлениях развития личности (школьный спортивный клуб, военно-патриотический клуб, театральная студия, научное общество учащихся), руководителями клубов могут выступать педагоги, родители, сами старшеклассники, представители общественности.</w:t>
      </w:r>
    </w:p>
    <w:p w:rsidR="00B81FD0" w:rsidRPr="00B81FD0" w:rsidRDefault="00B81FD0" w:rsidP="00B81FD0">
      <w:pPr>
        <w:spacing w:after="0" w:line="240" w:lineRule="auto"/>
        <w:ind w:firstLine="720"/>
        <w:jc w:val="both"/>
        <w:rPr>
          <w:rFonts w:ascii="Times New Roman" w:eastAsia="Times New Roman" w:hAnsi="Times New Roman" w:cs="Times New Roman"/>
          <w:b/>
          <w:bCs/>
          <w:sz w:val="24"/>
          <w:szCs w:val="24"/>
          <w:lang w:eastAsia="ru-RU"/>
        </w:rPr>
      </w:pP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b/>
          <w:bCs/>
          <w:sz w:val="24"/>
          <w:szCs w:val="24"/>
          <w:lang w:eastAsia="ru-RU"/>
        </w:rPr>
        <w:t xml:space="preserve">Воспитательные мероприятия </w:t>
      </w:r>
      <w:r w:rsidRPr="00B81FD0">
        <w:rPr>
          <w:rFonts w:ascii="Times New Roman" w:eastAsia="Times New Roman" w:hAnsi="Times New Roman" w:cs="Times New Roman"/>
          <w:sz w:val="24"/>
          <w:szCs w:val="24"/>
          <w:lang w:eastAsia="ru-RU"/>
        </w:rPr>
        <w:t>нацелены на формирование мотивов и ценностей</w:t>
      </w:r>
      <w:r w:rsidRPr="00B81FD0">
        <w:rPr>
          <w:rFonts w:ascii="Times New Roman" w:eastAsia="Times New Roman" w:hAnsi="Times New Roman" w:cs="Times New Roman"/>
          <w:b/>
          <w:bCs/>
          <w:sz w:val="24"/>
          <w:szCs w:val="24"/>
          <w:lang w:eastAsia="ru-RU"/>
        </w:rPr>
        <w:t xml:space="preserve"> </w:t>
      </w:r>
      <w:r w:rsidRPr="00B81FD0">
        <w:rPr>
          <w:rFonts w:ascii="Times New Roman" w:eastAsia="Times New Roman" w:hAnsi="Times New Roman" w:cs="Times New Roman"/>
          <w:sz w:val="24"/>
          <w:szCs w:val="24"/>
          <w:lang w:eastAsia="ru-RU"/>
        </w:rPr>
        <w:t>обучающегося в таких сферах, как:</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p>
    <w:p w:rsidR="00B81FD0" w:rsidRPr="00B81FD0" w:rsidRDefault="00B81FD0" w:rsidP="00280B97">
      <w:pPr>
        <w:numPr>
          <w:ilvl w:val="0"/>
          <w:numId w:val="56"/>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отношение обучающихся к себе, к своему здоровью, к познанию себя, самоопределению и самосовершенствованию (классы «здоровый стиль», неделя здоровья, месячник профилактики употребления ПАВ, неделя психологии и др.);</w:t>
      </w:r>
    </w:p>
    <w:p w:rsidR="00B81FD0" w:rsidRPr="00B81FD0" w:rsidRDefault="00B81FD0" w:rsidP="00280B97">
      <w:pPr>
        <w:numPr>
          <w:ilvl w:val="0"/>
          <w:numId w:val="56"/>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отношение обучающихся к России как к Родине (Отечеству) (Парад Победы, Вахта Памяти, месячник патриотического воспитания, дни воинской славы, и др.);</w:t>
      </w:r>
    </w:p>
    <w:p w:rsidR="00B81FD0" w:rsidRPr="00B81FD0" w:rsidRDefault="00B81FD0" w:rsidP="00280B97">
      <w:pPr>
        <w:numPr>
          <w:ilvl w:val="0"/>
          <w:numId w:val="56"/>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отношения обучающихся с окружающими людьми (театрализованные представления, спектакли, дни самоуправления и др.);</w:t>
      </w:r>
    </w:p>
    <w:p w:rsidR="00B81FD0" w:rsidRPr="00B81FD0" w:rsidRDefault="00B81FD0" w:rsidP="00280B97">
      <w:pPr>
        <w:numPr>
          <w:ilvl w:val="0"/>
          <w:numId w:val="56"/>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отношение обучающихся к семье и родителям (день семьи, выставки семейного творчества и др.); отношение обучающихся к закону, государству и к гражданскому обществу (дни правовых знаний, день Конституции и др.);</w:t>
      </w:r>
    </w:p>
    <w:p w:rsidR="00B81FD0" w:rsidRPr="00B81FD0" w:rsidRDefault="00B81FD0" w:rsidP="00280B97">
      <w:pPr>
        <w:numPr>
          <w:ilvl w:val="0"/>
          <w:numId w:val="56"/>
        </w:numPr>
        <w:spacing w:after="0" w:line="240" w:lineRule="auto"/>
        <w:ind w:left="0" w:right="425" w:firstLine="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отношение  обучающихся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B81FD0" w:rsidRPr="00B81FD0" w:rsidRDefault="00B81FD0" w:rsidP="00280B97">
      <w:pPr>
        <w:numPr>
          <w:ilvl w:val="0"/>
          <w:numId w:val="56"/>
        </w:numPr>
        <w:spacing w:after="0" w:line="240" w:lineRule="auto"/>
        <w:ind w:left="0" w:right="425" w:firstLine="720"/>
        <w:contextualSpacing/>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трудовые и социально-экономические отношения (дежурство по школе, классу, трудовые десанты, трудовая практика и др.).</w:t>
      </w:r>
    </w:p>
    <w:p w:rsidR="00B81FD0" w:rsidRPr="00B81FD0" w:rsidRDefault="00B81FD0" w:rsidP="00B81FD0">
      <w:pPr>
        <w:spacing w:after="0" w:line="240" w:lineRule="auto"/>
        <w:ind w:firstLine="720"/>
        <w:jc w:val="both"/>
        <w:rPr>
          <w:rFonts w:ascii="Times New Roman" w:eastAsia="Times New Roman" w:hAnsi="Times New Roman" w:cs="Times New Roman"/>
          <w:sz w:val="24"/>
          <w:szCs w:val="24"/>
          <w:lang w:eastAsia="ru-RU"/>
        </w:rPr>
      </w:pPr>
      <w:r w:rsidRPr="00B81FD0">
        <w:rPr>
          <w:rFonts w:ascii="Times New Roman" w:eastAsia="Times New Roman" w:hAnsi="Times New Roman" w:cs="Times New Roman"/>
          <w:sz w:val="24"/>
          <w:szCs w:val="24"/>
          <w:lang w:eastAsia="ru-RU"/>
        </w:rPr>
        <w:t xml:space="preserve">Годовой круг традиционных дел школьного коллектива предполагает коллективно-творческие дела «Здравствуй, школа!», акция «Милосердие», «День учителя!», «Здоровое поколение»,  «Здравствуй, Новый год!», «Мир профессий», «Мое отечество», «Спешите делать добро», «Друзья природы», «Поклонимся великим годам»,  «День защиты детей», организуемые с активным участием старшеклассников. План воспитательных мероприятий разрабатывается педагогическим коллективом гимназии при участии родительской общественности с учетом мнения обучающихся. При подготовке и проведении </w:t>
      </w:r>
      <w:r w:rsidRPr="00B81FD0">
        <w:rPr>
          <w:rFonts w:ascii="Times New Roman" w:eastAsia="Times New Roman" w:hAnsi="Times New Roman" w:cs="Times New Roman"/>
          <w:sz w:val="24"/>
          <w:szCs w:val="24"/>
          <w:lang w:eastAsia="ru-RU"/>
        </w:rPr>
        <w:lastRenderedPageBreak/>
        <w:t>воспитательных мероприятий предусматривается вовлечение в активную деятельность максимально большего числа обучающихся. Итогом деятельности обучающихся  классных коллективов за год является конкурс «Портфолио», «Ученик года», «Класс года», «День чести школы».</w:t>
      </w:r>
    </w:p>
    <w:p w:rsidR="00B81FD0" w:rsidRDefault="00B81FD0" w:rsidP="00CC4321">
      <w:pPr>
        <w:spacing w:after="0" w:line="240" w:lineRule="auto"/>
        <w:ind w:firstLine="709"/>
        <w:jc w:val="both"/>
        <w:rPr>
          <w:rFonts w:ascii="Times New Roman" w:hAnsi="Times New Roman" w:cs="Times New Roman"/>
          <w:b/>
          <w:sz w:val="24"/>
          <w:szCs w:val="24"/>
        </w:rPr>
      </w:pPr>
    </w:p>
    <w:p w:rsidR="00CC4321" w:rsidRPr="00961E78" w:rsidRDefault="00CC4321" w:rsidP="00961E78">
      <w:pPr>
        <w:pStyle w:val="1a"/>
      </w:pPr>
      <w:bookmarkStart w:id="263" w:name="_Toc63928835"/>
      <w:bookmarkStart w:id="264" w:name="_Toc64380085"/>
      <w:r w:rsidRPr="00961E78">
        <w:t>3.3. Система условий реализации основной образовательной программы</w:t>
      </w:r>
      <w:bookmarkEnd w:id="263"/>
      <w:bookmarkEnd w:id="264"/>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Система условий реализации ООП СОО направлена на обеспечение возможности: 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обучающимся осознанного выбора будущей профессии, дальнейшего успешного образования и профессиональной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работы с одаренными обучающимися, организации их развития в различных областях; 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CC4321" w:rsidRPr="00CC4321" w:rsidRDefault="00CC4321" w:rsidP="00593D47">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обучающимся самостоятельно проектировать</w:t>
      </w:r>
      <w:r w:rsidR="00593D47">
        <w:rPr>
          <w:rFonts w:ascii="Times New Roman" w:hAnsi="Times New Roman" w:cs="Times New Roman"/>
          <w:sz w:val="24"/>
          <w:szCs w:val="24"/>
        </w:rPr>
        <w:t xml:space="preserve"> образовательную деятельность и </w:t>
      </w:r>
      <w:r w:rsidRPr="00CC4321">
        <w:rPr>
          <w:rFonts w:ascii="Times New Roman" w:hAnsi="Times New Roman" w:cs="Times New Roman"/>
          <w:sz w:val="24"/>
          <w:szCs w:val="24"/>
        </w:rPr>
        <w:t>эффективной самостоятельной работы по реализации индивидуальных учебных планов в сотрудничестве с педагогами и сверстниками;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выполнения индивидуального проекта всеми обучающимися в рамках учебного времени, специально отведенного учебным планом;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 использования сетевого взаимодействия;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развития опыта общественной деятельности, решения моральных дилемм и осуществления нравственного выбора;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использования в образовательной деятельности современных образовательных технологий;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эффективного использования профессионального и творческого потенциала педагогических и руководящих работников организации, осуществляющей </w:t>
      </w:r>
      <w:r w:rsidRPr="00CC4321">
        <w:rPr>
          <w:rFonts w:ascii="Times New Roman" w:hAnsi="Times New Roman" w:cs="Times New Roman"/>
          <w:sz w:val="24"/>
          <w:szCs w:val="24"/>
        </w:rPr>
        <w:lastRenderedPageBreak/>
        <w:t>образовательную деятельность, повышения их профессиональной, коммуникативной, информационной и правовой компетентности;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эффективного управления организацией, осуществляющей образовательную деятельность с использованием информационно- коммуникационных технологий, современных механизмов финансирования.</w:t>
      </w:r>
    </w:p>
    <w:p w:rsidR="00CC4321" w:rsidRPr="00593D47" w:rsidRDefault="00CC4321" w:rsidP="00961E78">
      <w:pPr>
        <w:pStyle w:val="1a"/>
      </w:pPr>
      <w:bookmarkStart w:id="265" w:name="_Toc63928836"/>
      <w:bookmarkStart w:id="266" w:name="_Toc64380086"/>
      <w:r w:rsidRPr="00593D47">
        <w:t>3.3.1.</w:t>
      </w:r>
      <w:r w:rsidRPr="00593D47">
        <w:tab/>
        <w:t>Требования к кадровым условиям реализации основной образовательной программы</w:t>
      </w:r>
      <w:bookmarkEnd w:id="265"/>
      <w:bookmarkEnd w:id="266"/>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C4321" w:rsidRPr="00CC4321" w:rsidRDefault="00593D47"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МБОУ «Гимназия №1» НМР РТ</w:t>
      </w:r>
      <w:r w:rsidR="00CC4321" w:rsidRPr="00CC4321">
        <w:rPr>
          <w:rFonts w:ascii="Times New Roman" w:hAnsi="Times New Roman" w:cs="Times New Roman"/>
          <w:sz w:val="24"/>
          <w:szCs w:val="24"/>
        </w:rPr>
        <w:t xml:space="preserve">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 Требования к кадровым условиям включают: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укомплектованность образовательной организации педагогическими, руководящими и иными работниками;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уровень квалификации педагогических и иных работников;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гимназии созданы все необходимые условия: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реализации электронного обучения, применения дистанционных образовательных технологий,</w:t>
      </w:r>
    </w:p>
    <w:p w:rsidR="00CC4321" w:rsidRPr="00CC4321" w:rsidRDefault="00CC4321" w:rsidP="00593D47">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-оказания постоянной научно-теоретической, методической и ин</w:t>
      </w:r>
      <w:r w:rsidR="00593D47">
        <w:rPr>
          <w:rFonts w:ascii="Times New Roman" w:hAnsi="Times New Roman" w:cs="Times New Roman"/>
          <w:sz w:val="24"/>
          <w:szCs w:val="24"/>
        </w:rPr>
        <w:t xml:space="preserve">формационной </w:t>
      </w:r>
      <w:r w:rsidRPr="00CC4321">
        <w:rPr>
          <w:rFonts w:ascii="Times New Roman" w:hAnsi="Times New Roman" w:cs="Times New Roman"/>
          <w:sz w:val="24"/>
          <w:szCs w:val="24"/>
        </w:rPr>
        <w:t>поддержки педагогических работников по вопросам реализации основной образовательной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использования инновационного опыта других организаций, осуществляющих образовательную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повышения эффективности и качества педагогического труда;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выявления, развития и использования потенциальных возможностей педагогических работников;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осуществления мониторинга результатов педагогического труда.</w:t>
      </w:r>
    </w:p>
    <w:p w:rsidR="005051A9" w:rsidRPr="005051A9" w:rsidRDefault="005051A9" w:rsidP="005051A9">
      <w:pPr>
        <w:spacing w:after="0" w:line="240" w:lineRule="auto"/>
        <w:jc w:val="center"/>
        <w:rPr>
          <w:rFonts w:ascii="Times New Roman" w:eastAsia="Times New Roman" w:hAnsi="Times New Roman" w:cs="Times New Roman"/>
          <w:b/>
          <w:sz w:val="24"/>
          <w:szCs w:val="24"/>
          <w:lang w:eastAsia="ru-RU"/>
        </w:rPr>
      </w:pPr>
      <w:r w:rsidRPr="005051A9">
        <w:rPr>
          <w:rFonts w:ascii="Times New Roman" w:eastAsia="Times New Roman" w:hAnsi="Times New Roman" w:cs="Times New Roman"/>
          <w:b/>
          <w:sz w:val="24"/>
          <w:szCs w:val="24"/>
          <w:lang w:eastAsia="ru-RU"/>
        </w:rPr>
        <w:t>Описание кадровых условий реализации основной образовательной программы основного общего образования</w:t>
      </w:r>
    </w:p>
    <w:tbl>
      <w:tblPr>
        <w:tblpPr w:leftFromText="180" w:rightFromText="180" w:vertAnchor="text" w:horzAnchor="margin" w:tblpXSpec="center" w:tblpY="6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2063"/>
        <w:gridCol w:w="1317"/>
        <w:gridCol w:w="2344"/>
        <w:gridCol w:w="1579"/>
      </w:tblGrid>
      <w:tr w:rsidR="005051A9" w:rsidRPr="005051A9" w:rsidTr="005051A9">
        <w:trPr>
          <w:trHeight w:val="57"/>
        </w:trPr>
        <w:tc>
          <w:tcPr>
            <w:tcW w:w="1093" w:type="pct"/>
            <w:vMerge w:val="restar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Должность</w:t>
            </w:r>
          </w:p>
        </w:tc>
        <w:tc>
          <w:tcPr>
            <w:tcW w:w="1104" w:type="pct"/>
            <w:vMerge w:val="restar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Должностные обязанности</w:t>
            </w:r>
          </w:p>
        </w:tc>
        <w:tc>
          <w:tcPr>
            <w:tcW w:w="705" w:type="pct"/>
            <w:vMerge w:val="restar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Количество работников  в ОУ</w:t>
            </w:r>
          </w:p>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(имеется)</w:t>
            </w:r>
          </w:p>
        </w:tc>
        <w:tc>
          <w:tcPr>
            <w:tcW w:w="2099" w:type="pct"/>
            <w:gridSpan w:val="2"/>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p>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Уровень квалификации работников ОУ</w:t>
            </w:r>
          </w:p>
          <w:p w:rsidR="005051A9" w:rsidRPr="005051A9" w:rsidRDefault="005051A9" w:rsidP="005051A9">
            <w:pPr>
              <w:spacing w:after="0" w:line="240" w:lineRule="auto"/>
              <w:rPr>
                <w:rFonts w:ascii="Times New Roman" w:eastAsia="Times New Roman" w:hAnsi="Times New Roman" w:cs="Times New Roman"/>
                <w:lang w:eastAsia="ru-RU"/>
              </w:rPr>
            </w:pPr>
          </w:p>
        </w:tc>
      </w:tr>
      <w:tr w:rsidR="005051A9" w:rsidRPr="005051A9" w:rsidTr="005051A9">
        <w:trPr>
          <w:cantSplit/>
          <w:trHeight w:val="57"/>
        </w:trPr>
        <w:tc>
          <w:tcPr>
            <w:tcW w:w="1093" w:type="pct"/>
            <w:vMerge/>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p>
        </w:tc>
        <w:tc>
          <w:tcPr>
            <w:tcW w:w="1104" w:type="pct"/>
            <w:vMerge/>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p>
        </w:tc>
        <w:tc>
          <w:tcPr>
            <w:tcW w:w="705" w:type="pct"/>
            <w:vMerge/>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Требования к уровню квалификации</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Фактический</w:t>
            </w:r>
          </w:p>
        </w:tc>
      </w:tr>
      <w:tr w:rsidR="005051A9" w:rsidRPr="005051A9" w:rsidTr="005051A9">
        <w:trPr>
          <w:trHeight w:val="57"/>
        </w:trPr>
        <w:tc>
          <w:tcPr>
            <w:tcW w:w="109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Руководитель образовательного учреждения</w:t>
            </w:r>
          </w:p>
        </w:tc>
        <w:tc>
          <w:tcPr>
            <w:tcW w:w="110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Обеспечивает системную образовательную  и административно-хозяйственную  работу образовательного учреждения.</w:t>
            </w:r>
          </w:p>
        </w:tc>
        <w:tc>
          <w:tcPr>
            <w:tcW w:w="70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1</w:t>
            </w: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 xml:space="preserve">Высшее профессиональное образование по направлениям подготовки "Государственное и муниципальное управление", "Менеджмент", </w:t>
            </w:r>
            <w:r w:rsidRPr="005051A9">
              <w:rPr>
                <w:rFonts w:ascii="Times New Roman" w:eastAsia="Times New Roman" w:hAnsi="Times New Roman" w:cs="Times New Roman"/>
                <w:lang w:eastAsia="ru-RU"/>
              </w:rPr>
              <w:lastRenderedPageBreak/>
              <w:t>"Управление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lastRenderedPageBreak/>
              <w:t>соответствует</w:t>
            </w:r>
          </w:p>
        </w:tc>
      </w:tr>
      <w:tr w:rsidR="005051A9" w:rsidRPr="005051A9" w:rsidTr="005051A9">
        <w:trPr>
          <w:trHeight w:val="57"/>
        </w:trPr>
        <w:tc>
          <w:tcPr>
            <w:tcW w:w="109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lastRenderedPageBreak/>
              <w:t>Заместитель директора по УР</w:t>
            </w:r>
          </w:p>
        </w:tc>
        <w:tc>
          <w:tcPr>
            <w:tcW w:w="110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70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val="tt-RU" w:eastAsia="ru-RU"/>
              </w:rPr>
            </w:pPr>
            <w:r w:rsidRPr="005051A9">
              <w:rPr>
                <w:rFonts w:ascii="Times New Roman" w:eastAsia="Times New Roman" w:hAnsi="Times New Roman" w:cs="Times New Roman"/>
                <w:lang w:val="tt-RU" w:eastAsia="ru-RU"/>
              </w:rPr>
              <w:t>3</w:t>
            </w: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Соответствует</w:t>
            </w:r>
          </w:p>
        </w:tc>
      </w:tr>
      <w:tr w:rsidR="005051A9" w:rsidRPr="005051A9" w:rsidTr="005051A9">
        <w:trPr>
          <w:trHeight w:val="57"/>
        </w:trPr>
        <w:tc>
          <w:tcPr>
            <w:tcW w:w="109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Учитель</w:t>
            </w:r>
          </w:p>
        </w:tc>
        <w:tc>
          <w:tcPr>
            <w:tcW w:w="110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70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val="tt-RU" w:eastAsia="ru-RU"/>
              </w:rPr>
            </w:pPr>
            <w:r w:rsidRPr="005051A9">
              <w:rPr>
                <w:rFonts w:ascii="Times New Roman" w:eastAsia="Times New Roman" w:hAnsi="Times New Roman" w:cs="Times New Roman"/>
                <w:lang w:val="tt-RU" w:eastAsia="ru-RU"/>
              </w:rPr>
              <w:t>22</w:t>
            </w: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w:t>
            </w:r>
            <w:r w:rsidRPr="005051A9">
              <w:rPr>
                <w:rFonts w:ascii="Times New Roman" w:eastAsia="Times New Roman" w:hAnsi="Times New Roman" w:cs="Times New Roman"/>
                <w:lang w:eastAsia="ru-RU"/>
              </w:rPr>
              <w:lastRenderedPageBreak/>
              <w:t>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lastRenderedPageBreak/>
              <w:t>соответствует</w:t>
            </w:r>
          </w:p>
        </w:tc>
      </w:tr>
      <w:tr w:rsidR="005051A9" w:rsidRPr="005051A9" w:rsidTr="005051A9">
        <w:trPr>
          <w:trHeight w:val="57"/>
        </w:trPr>
        <w:tc>
          <w:tcPr>
            <w:tcW w:w="109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lastRenderedPageBreak/>
              <w:t>Заместитель директора по ВР</w:t>
            </w:r>
          </w:p>
        </w:tc>
        <w:tc>
          <w:tcPr>
            <w:tcW w:w="110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70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1</w:t>
            </w: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соответствует</w:t>
            </w:r>
          </w:p>
        </w:tc>
      </w:tr>
      <w:tr w:rsidR="005051A9" w:rsidRPr="005051A9" w:rsidTr="005051A9">
        <w:trPr>
          <w:trHeight w:val="57"/>
        </w:trPr>
        <w:tc>
          <w:tcPr>
            <w:tcW w:w="109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Педагог-психолог</w:t>
            </w:r>
          </w:p>
        </w:tc>
        <w:tc>
          <w:tcPr>
            <w:tcW w:w="110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70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val="tt-RU" w:eastAsia="ru-RU"/>
              </w:rPr>
            </w:pPr>
            <w:r w:rsidRPr="005051A9">
              <w:rPr>
                <w:rFonts w:ascii="Times New Roman" w:eastAsia="Times New Roman" w:hAnsi="Times New Roman" w:cs="Times New Roman"/>
                <w:lang w:val="tt-RU" w:eastAsia="ru-RU"/>
              </w:rPr>
              <w:t>1</w:t>
            </w: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w:t>
            </w:r>
            <w:r w:rsidRPr="005051A9">
              <w:rPr>
                <w:rFonts w:ascii="Times New Roman" w:eastAsia="Times New Roman" w:hAnsi="Times New Roman" w:cs="Times New Roman"/>
                <w:lang w:eastAsia="ru-RU"/>
              </w:rPr>
              <w:lastRenderedPageBreak/>
              <w:t>направлению подготовки "Педагогика и психология" без предъявления требований к стажу работы.</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lastRenderedPageBreak/>
              <w:t>соответствует</w:t>
            </w:r>
          </w:p>
        </w:tc>
      </w:tr>
      <w:tr w:rsidR="005051A9" w:rsidRPr="005051A9" w:rsidTr="005051A9">
        <w:trPr>
          <w:trHeight w:val="57"/>
        </w:trPr>
        <w:tc>
          <w:tcPr>
            <w:tcW w:w="109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lastRenderedPageBreak/>
              <w:t>Преподаватель-организатор основ безопасности жизнедеятельности</w:t>
            </w:r>
          </w:p>
          <w:p w:rsidR="005051A9" w:rsidRPr="005051A9" w:rsidRDefault="005051A9" w:rsidP="005051A9">
            <w:pPr>
              <w:spacing w:after="0" w:line="240" w:lineRule="auto"/>
              <w:jc w:val="center"/>
              <w:rPr>
                <w:rFonts w:ascii="Times New Roman" w:eastAsia="Times New Roman" w:hAnsi="Times New Roman" w:cs="Times New Roman"/>
                <w:lang w:eastAsia="ru-RU"/>
              </w:rPr>
            </w:pPr>
          </w:p>
        </w:tc>
        <w:tc>
          <w:tcPr>
            <w:tcW w:w="110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Осуществляет обучение и воспитание обучающихся с учетом специфики курса ОБЖ.  Организует, планирует и проводит учебные, в т.ч. факультативные и внеурочные занятия, используя разнообразные формы, приемы, методы и средства обучения.</w:t>
            </w:r>
          </w:p>
        </w:tc>
        <w:tc>
          <w:tcPr>
            <w:tcW w:w="70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1</w:t>
            </w: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соответствует</w:t>
            </w:r>
          </w:p>
        </w:tc>
      </w:tr>
      <w:tr w:rsidR="005051A9" w:rsidRPr="005051A9" w:rsidTr="005051A9">
        <w:trPr>
          <w:trHeight w:val="57"/>
        </w:trPr>
        <w:tc>
          <w:tcPr>
            <w:tcW w:w="109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Заведующая библиотекой</w:t>
            </w:r>
          </w:p>
        </w:tc>
        <w:tc>
          <w:tcPr>
            <w:tcW w:w="110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70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center"/>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1</w:t>
            </w:r>
          </w:p>
        </w:tc>
        <w:tc>
          <w:tcPr>
            <w:tcW w:w="1254"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Высшее или среднее профессиональное образование по специальности "Библиотечно-информационная деятельность"</w:t>
            </w:r>
          </w:p>
        </w:tc>
        <w:tc>
          <w:tcPr>
            <w:tcW w:w="845"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rPr>
                <w:rFonts w:ascii="Times New Roman" w:eastAsia="Times New Roman" w:hAnsi="Times New Roman" w:cs="Times New Roman"/>
                <w:lang w:eastAsia="ru-RU"/>
              </w:rPr>
            </w:pPr>
            <w:r w:rsidRPr="005051A9">
              <w:rPr>
                <w:rFonts w:ascii="Times New Roman" w:eastAsia="Times New Roman" w:hAnsi="Times New Roman" w:cs="Times New Roman"/>
                <w:lang w:eastAsia="ru-RU"/>
              </w:rPr>
              <w:t>соответствует</w:t>
            </w:r>
          </w:p>
        </w:tc>
      </w:tr>
    </w:tbl>
    <w:p w:rsidR="005051A9" w:rsidRPr="005051A9" w:rsidRDefault="005051A9" w:rsidP="005051A9">
      <w:pPr>
        <w:spacing w:after="0" w:line="240" w:lineRule="auto"/>
        <w:jc w:val="both"/>
        <w:rPr>
          <w:rFonts w:ascii="Times New Roman" w:eastAsia="Times New Roman" w:hAnsi="Times New Roman" w:cs="Times New Roman"/>
          <w:sz w:val="24"/>
          <w:szCs w:val="24"/>
          <w:lang w:eastAsia="ru-RU"/>
        </w:rPr>
      </w:pPr>
      <w:r w:rsidRPr="005051A9">
        <w:rPr>
          <w:rFonts w:ascii="Times New Roman" w:eastAsia="Times New Roman" w:hAnsi="Times New Roman" w:cs="Times New Roman"/>
          <w:sz w:val="24"/>
          <w:szCs w:val="24"/>
          <w:lang w:eastAsia="ru-RU"/>
        </w:rPr>
        <w:lastRenderedPageBreak/>
        <w:t>Профессиональное развитие и повышение квалификации педагогических работников</w:t>
      </w:r>
    </w:p>
    <w:p w:rsidR="005051A9" w:rsidRPr="005051A9" w:rsidRDefault="005051A9" w:rsidP="005051A9">
      <w:pPr>
        <w:spacing w:after="0" w:line="240" w:lineRule="auto"/>
        <w:jc w:val="both"/>
        <w:rPr>
          <w:rFonts w:ascii="Times New Roman" w:eastAsia="Times New Roman" w:hAnsi="Times New Roman" w:cs="Times New Roman"/>
          <w:sz w:val="24"/>
          <w:szCs w:val="24"/>
          <w:lang w:eastAsia="ru-RU"/>
        </w:rPr>
      </w:pPr>
      <w:r w:rsidRPr="005051A9">
        <w:rPr>
          <w:rFonts w:ascii="Times New Roman" w:eastAsia="Times New Roman" w:hAnsi="Times New Roman" w:cs="Times New Roman"/>
          <w:sz w:val="24"/>
          <w:szCs w:val="24"/>
          <w:lang w:eastAsia="ru-RU"/>
        </w:rPr>
        <w:lastRenderedPageBreak/>
        <w:t xml:space="preserve">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w:t>
      </w:r>
      <w:r w:rsidRPr="005051A9">
        <w:rPr>
          <w:rFonts w:ascii="Times New Roman" w:eastAsia="Times New Roman" w:hAnsi="Times New Roman" w:cs="Times New Roman"/>
          <w:sz w:val="24"/>
          <w:szCs w:val="24"/>
          <w:lang w:eastAsia="ru-RU"/>
        </w:rPr>
        <w:lastRenderedPageBreak/>
        <w:t>графиком освоения педагогами дополнительных профессиональных образовательных программ, не реже чем раз в три года.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районе, городе, республике. Все это способствует обеспечению реализации образовательной программы гимназии на оптимальном уровне.</w:t>
      </w:r>
    </w:p>
    <w:p w:rsidR="005051A9" w:rsidRPr="005051A9" w:rsidRDefault="005051A9" w:rsidP="005051A9">
      <w:pPr>
        <w:spacing w:after="0" w:line="240" w:lineRule="auto"/>
        <w:jc w:val="center"/>
        <w:rPr>
          <w:rFonts w:ascii="Times New Roman" w:eastAsia="Times New Roman" w:hAnsi="Times New Roman" w:cs="Times New Roman"/>
          <w:sz w:val="24"/>
          <w:szCs w:val="24"/>
          <w:lang w:eastAsia="ru-RU"/>
        </w:rPr>
      </w:pPr>
      <w:r w:rsidRPr="005051A9">
        <w:rPr>
          <w:rFonts w:ascii="Times New Roman" w:eastAsia="Times New Roman" w:hAnsi="Times New Roman" w:cs="Times New Roman"/>
          <w:b/>
          <w:sz w:val="24"/>
          <w:szCs w:val="24"/>
          <w:lang w:eastAsia="ru-RU"/>
        </w:rPr>
        <w:t>Информация о квалификации педагогов представлена в таблице</w:t>
      </w:r>
      <w:r w:rsidRPr="005051A9">
        <w:rPr>
          <w:rFonts w:ascii="Times New Roman" w:eastAsia="Times New Roman" w:hAnsi="Times New Roman" w:cs="Times New Roman"/>
          <w:sz w:val="24"/>
          <w:szCs w:val="24"/>
          <w:lang w:eastAsia="ru-RU"/>
        </w:rPr>
        <w:t>:</w:t>
      </w:r>
    </w:p>
    <w:tbl>
      <w:tblPr>
        <w:tblpPr w:leftFromText="180" w:rightFromText="180" w:vertAnchor="text" w:horzAnchor="margin" w:tblpX="-176" w:tblpY="-4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gridCol w:w="1782"/>
        <w:gridCol w:w="1240"/>
        <w:gridCol w:w="1357"/>
        <w:gridCol w:w="748"/>
        <w:gridCol w:w="748"/>
        <w:gridCol w:w="748"/>
        <w:gridCol w:w="698"/>
        <w:gridCol w:w="698"/>
        <w:gridCol w:w="918"/>
      </w:tblGrid>
      <w:tr w:rsidR="005051A9" w:rsidRPr="005051A9" w:rsidTr="00906DD1">
        <w:trPr>
          <w:cantSplit/>
          <w:trHeight w:val="20"/>
        </w:trPr>
        <w:tc>
          <w:tcPr>
            <w:tcW w:w="218" w:type="pct"/>
            <w:vMerge w:val="restar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lastRenderedPageBreak/>
              <w:t>№</w:t>
            </w:r>
          </w:p>
        </w:tc>
        <w:tc>
          <w:tcPr>
            <w:tcW w:w="953" w:type="pct"/>
            <w:vMerge w:val="restar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Ф.И.О.</w:t>
            </w:r>
          </w:p>
        </w:tc>
        <w:tc>
          <w:tcPr>
            <w:tcW w:w="663" w:type="pct"/>
            <w:vMerge w:val="restar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Имеющаяся кат</w:t>
            </w:r>
          </w:p>
        </w:tc>
        <w:tc>
          <w:tcPr>
            <w:tcW w:w="726" w:type="pct"/>
            <w:vMerge w:val="restar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Год прохождения атт</w:t>
            </w:r>
          </w:p>
        </w:tc>
        <w:tc>
          <w:tcPr>
            <w:tcW w:w="1948" w:type="pct"/>
            <w:gridSpan w:val="5"/>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След. срок  прох. аттестации</w:t>
            </w:r>
          </w:p>
        </w:tc>
        <w:tc>
          <w:tcPr>
            <w:tcW w:w="491" w:type="pct"/>
            <w:vMerge w:val="restar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подпись</w:t>
            </w:r>
          </w:p>
        </w:tc>
      </w:tr>
      <w:tr w:rsidR="005051A9" w:rsidRPr="005051A9" w:rsidTr="00906DD1">
        <w:trPr>
          <w:cantSplit/>
          <w:trHeight w:val="20"/>
        </w:trPr>
        <w:tc>
          <w:tcPr>
            <w:tcW w:w="218" w:type="pct"/>
            <w:vMerge/>
            <w:tcBorders>
              <w:top w:val="single" w:sz="4" w:space="0" w:color="auto"/>
              <w:left w:val="single" w:sz="4" w:space="0" w:color="auto"/>
              <w:bottom w:val="single" w:sz="4" w:space="0" w:color="auto"/>
              <w:right w:val="single" w:sz="4" w:space="0" w:color="auto"/>
            </w:tcBorders>
            <w:vAlign w:val="center"/>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2021г.</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2022г.</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2023г.</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2024г</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2025г</w:t>
            </w: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Аглиуллина Файруза Фазыловна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б/к</w:t>
            </w:r>
          </w:p>
        </w:tc>
        <w:tc>
          <w:tcPr>
            <w:tcW w:w="726"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Валиева Рузалия Саедовна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2016</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Валиева Фируза Фикусовна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б/к</w:t>
            </w:r>
          </w:p>
        </w:tc>
        <w:tc>
          <w:tcPr>
            <w:tcW w:w="726"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Галимова Гульфина Салихяновна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2018</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Гатауллина Алсу Расиховна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СЗД</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2019</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Гиздатуллина Эльмира Мирзагитовна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2019</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Губайдуллина Эльмира Азатовна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2019</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Залялова Венера Иршатовна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2016</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Зартдинова Эльвира Камалиевна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2020</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Калимуллина Айгуль Фидаилевна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СЗД</w:t>
            </w:r>
          </w:p>
        </w:tc>
        <w:tc>
          <w:tcPr>
            <w:tcW w:w="726"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2020</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Кульмухаметова Зульфия Эдуардовна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2016</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Марданшина Светлана Фаиговна</w:t>
            </w:r>
          </w:p>
        </w:tc>
        <w:tc>
          <w:tcPr>
            <w:tcW w:w="66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2020</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 xml:space="preserve">Мулламухаметова Расима Рифовна </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2020</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Мустафина Айгуль Фаритовна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2016</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Сафина Айгуль Разимовна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2018</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Сафиуллина Зульфия Закиевна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СЗД</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2020</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Сахапов Ильшат Василевич</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2016</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Сибгатуллин Фанис Акрамович</w:t>
            </w:r>
          </w:p>
        </w:tc>
        <w:tc>
          <w:tcPr>
            <w:tcW w:w="66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2016</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Султанов Радик Ибрагимович</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2017</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Султанова Зубарджат Фиркатовна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2017</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Сунгатуллина Лейля Мухаметовна</w:t>
            </w:r>
          </w:p>
        </w:tc>
        <w:tc>
          <w:tcPr>
            <w:tcW w:w="66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2018</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Торговкина Ляйля Ильгизовна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2019</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Фалахиева Ильмира Ризатдиновна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2020</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Хабибуллин Ильнур Ильдарович</w:t>
            </w:r>
          </w:p>
        </w:tc>
        <w:tc>
          <w:tcPr>
            <w:tcW w:w="66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2019</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20"/>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Хайруллина Гульназ Рашитовна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В</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2015</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r w:rsidR="005051A9" w:rsidRPr="005051A9" w:rsidTr="00906DD1">
        <w:trPr>
          <w:cantSplit/>
          <w:trHeight w:val="454"/>
        </w:trPr>
        <w:tc>
          <w:tcPr>
            <w:tcW w:w="218" w:type="pct"/>
            <w:tcBorders>
              <w:top w:val="single" w:sz="4" w:space="0" w:color="auto"/>
              <w:left w:val="single" w:sz="4" w:space="0" w:color="auto"/>
              <w:bottom w:val="single" w:sz="4" w:space="0" w:color="auto"/>
              <w:right w:val="single" w:sz="4" w:space="0" w:color="auto"/>
            </w:tcBorders>
          </w:tcPr>
          <w:p w:rsidR="005051A9" w:rsidRPr="005051A9" w:rsidRDefault="005051A9" w:rsidP="00280B97">
            <w:pPr>
              <w:numPr>
                <w:ilvl w:val="0"/>
                <w:numId w:val="59"/>
              </w:numPr>
              <w:spacing w:after="0" w:line="240" w:lineRule="auto"/>
              <w:jc w:val="both"/>
              <w:rPr>
                <w:rFonts w:ascii="Times New Roman" w:eastAsia="Times New Roman" w:hAnsi="Times New Roman" w:cs="Times New Roman"/>
                <w:sz w:val="20"/>
                <w:szCs w:val="20"/>
                <w:lang w:eastAsia="ru-RU"/>
              </w:rPr>
            </w:pPr>
          </w:p>
        </w:tc>
        <w:tc>
          <w:tcPr>
            <w:tcW w:w="95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Хайруллина Гульнара Илсуровна</w:t>
            </w:r>
          </w:p>
        </w:tc>
        <w:tc>
          <w:tcPr>
            <w:tcW w:w="663"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1</w:t>
            </w:r>
          </w:p>
        </w:tc>
        <w:tc>
          <w:tcPr>
            <w:tcW w:w="726" w:type="pct"/>
            <w:tcBorders>
              <w:top w:val="single" w:sz="4" w:space="0" w:color="auto"/>
              <w:left w:val="single" w:sz="4" w:space="0" w:color="auto"/>
              <w:bottom w:val="single" w:sz="4" w:space="0" w:color="auto"/>
              <w:right w:val="single" w:sz="4" w:space="0" w:color="auto"/>
            </w:tcBorders>
            <w:hideMark/>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2016</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r w:rsidRPr="005051A9">
              <w:rPr>
                <w:rFonts w:ascii="Times New Roman" w:eastAsia="Times New Roman" w:hAnsi="Times New Roman" w:cs="Times New Roman"/>
                <w:sz w:val="20"/>
                <w:szCs w:val="20"/>
                <w:lang w:eastAsia="ru-RU"/>
              </w:rPr>
              <w:t>+</w:t>
            </w: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373"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c>
          <w:tcPr>
            <w:tcW w:w="491" w:type="pct"/>
            <w:tcBorders>
              <w:top w:val="single" w:sz="4" w:space="0" w:color="auto"/>
              <w:left w:val="single" w:sz="4" w:space="0" w:color="auto"/>
              <w:bottom w:val="single" w:sz="4" w:space="0" w:color="auto"/>
              <w:right w:val="single" w:sz="4" w:space="0" w:color="auto"/>
            </w:tcBorders>
          </w:tcPr>
          <w:p w:rsidR="005051A9" w:rsidRPr="005051A9" w:rsidRDefault="005051A9" w:rsidP="005051A9">
            <w:pPr>
              <w:spacing w:after="0" w:line="240" w:lineRule="auto"/>
              <w:jc w:val="both"/>
              <w:rPr>
                <w:rFonts w:ascii="Times New Roman" w:eastAsia="Times New Roman" w:hAnsi="Times New Roman" w:cs="Times New Roman"/>
                <w:sz w:val="20"/>
                <w:szCs w:val="20"/>
                <w:lang w:eastAsia="ru-RU"/>
              </w:rPr>
            </w:pPr>
          </w:p>
        </w:tc>
      </w:tr>
    </w:tbl>
    <w:p w:rsidR="00906DD1" w:rsidRPr="005051A9" w:rsidRDefault="00906DD1" w:rsidP="00906DD1">
      <w:pPr>
        <w:widowControl w:val="0"/>
        <w:spacing w:after="0" w:line="240" w:lineRule="auto"/>
        <w:ind w:firstLine="709"/>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lastRenderedPageBreak/>
        <w:t>В гимназии составлены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Формами повышения квалификации могут быть:</w:t>
      </w:r>
    </w:p>
    <w:p w:rsidR="00906DD1" w:rsidRPr="005051A9" w:rsidRDefault="00906DD1" w:rsidP="00280B97">
      <w:pPr>
        <w:widowControl w:val="0"/>
        <w:numPr>
          <w:ilvl w:val="0"/>
          <w:numId w:val="58"/>
        </w:numPr>
        <w:tabs>
          <w:tab w:val="left" w:pos="202"/>
        </w:tabs>
        <w:spacing w:after="0" w:line="240" w:lineRule="auto"/>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906DD1" w:rsidRPr="005051A9" w:rsidRDefault="00906DD1" w:rsidP="00280B97">
      <w:pPr>
        <w:widowControl w:val="0"/>
        <w:numPr>
          <w:ilvl w:val="0"/>
          <w:numId w:val="58"/>
        </w:numPr>
        <w:tabs>
          <w:tab w:val="left" w:pos="202"/>
        </w:tabs>
        <w:spacing w:after="0" w:line="240" w:lineRule="auto"/>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906DD1" w:rsidRPr="005051A9" w:rsidRDefault="00906DD1" w:rsidP="00280B97">
      <w:pPr>
        <w:widowControl w:val="0"/>
        <w:numPr>
          <w:ilvl w:val="0"/>
          <w:numId w:val="58"/>
        </w:numPr>
        <w:tabs>
          <w:tab w:val="left" w:pos="202"/>
        </w:tabs>
        <w:spacing w:after="0" w:line="240" w:lineRule="auto"/>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дистанционное образование;</w:t>
      </w:r>
    </w:p>
    <w:p w:rsidR="00906DD1" w:rsidRPr="005051A9" w:rsidRDefault="00906DD1" w:rsidP="00280B97">
      <w:pPr>
        <w:widowControl w:val="0"/>
        <w:numPr>
          <w:ilvl w:val="0"/>
          <w:numId w:val="58"/>
        </w:numPr>
        <w:tabs>
          <w:tab w:val="left" w:pos="202"/>
        </w:tabs>
        <w:spacing w:after="0" w:line="240" w:lineRule="auto"/>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участие в различных педагогических проектах; создание и публикация методических материалов и др.</w:t>
      </w:r>
    </w:p>
    <w:p w:rsidR="00906DD1" w:rsidRPr="005051A9" w:rsidRDefault="00906DD1" w:rsidP="00906DD1">
      <w:pPr>
        <w:widowControl w:val="0"/>
        <w:spacing w:after="0" w:line="240" w:lineRule="auto"/>
        <w:ind w:firstLine="709"/>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Ожидаемый результат повышения квалификации - профессиональная готовность работников образования к реализации ФГОС ООО:</w:t>
      </w:r>
    </w:p>
    <w:p w:rsidR="00906DD1" w:rsidRPr="005051A9" w:rsidRDefault="00906DD1" w:rsidP="00280B97">
      <w:pPr>
        <w:widowControl w:val="0"/>
        <w:numPr>
          <w:ilvl w:val="0"/>
          <w:numId w:val="58"/>
        </w:numPr>
        <w:tabs>
          <w:tab w:val="left" w:pos="202"/>
        </w:tabs>
        <w:spacing w:after="0" w:line="240" w:lineRule="auto"/>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обеспечение оптимального вхождения работников образования в систему ценностей современного образования;</w:t>
      </w:r>
    </w:p>
    <w:p w:rsidR="00906DD1" w:rsidRPr="005051A9" w:rsidRDefault="00906DD1" w:rsidP="00280B97">
      <w:pPr>
        <w:widowControl w:val="0"/>
        <w:numPr>
          <w:ilvl w:val="0"/>
          <w:numId w:val="58"/>
        </w:numPr>
        <w:tabs>
          <w:tab w:val="left" w:pos="207"/>
        </w:tabs>
        <w:spacing w:after="0" w:line="240" w:lineRule="auto"/>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06DD1" w:rsidRPr="005051A9" w:rsidRDefault="00906DD1" w:rsidP="00280B97">
      <w:pPr>
        <w:widowControl w:val="0"/>
        <w:numPr>
          <w:ilvl w:val="0"/>
          <w:numId w:val="58"/>
        </w:numPr>
        <w:tabs>
          <w:tab w:val="left" w:pos="418"/>
        </w:tabs>
        <w:spacing w:after="0" w:line="240" w:lineRule="auto"/>
        <w:jc w:val="both"/>
        <w:rPr>
          <w:rFonts w:ascii="Times New Roman" w:eastAsia="Times New Roman" w:hAnsi="Times New Roman" w:cs="Times New Roman"/>
          <w:bCs/>
          <w:sz w:val="24"/>
          <w:szCs w:val="23"/>
          <w:lang w:val="x-none" w:eastAsia="x-none"/>
        </w:rPr>
      </w:pPr>
      <w:r w:rsidRPr="005051A9">
        <w:rPr>
          <w:rFonts w:ascii="Times New Roman" w:eastAsia="Times New Roman" w:hAnsi="Times New Roman" w:cs="Times New Roman"/>
          <w:bCs/>
          <w:sz w:val="24"/>
          <w:szCs w:val="23"/>
          <w:lang w:val="x-none" w:eastAsia="x-none"/>
        </w:rPr>
        <w:t>овладение учебно-методическими и информационно-методическими ресурсами, необходимыми для успешного решения задач ФГОС ООО.</w:t>
      </w:r>
    </w:p>
    <w:p w:rsidR="005051A9" w:rsidRPr="005051A9" w:rsidRDefault="005051A9" w:rsidP="005051A9">
      <w:pPr>
        <w:spacing w:after="0" w:line="240" w:lineRule="auto"/>
        <w:jc w:val="both"/>
        <w:rPr>
          <w:rFonts w:ascii="Times New Roman" w:eastAsia="Times New Roman" w:hAnsi="Times New Roman" w:cs="Times New Roman"/>
          <w:sz w:val="24"/>
          <w:szCs w:val="24"/>
          <w:lang w:eastAsia="ru-RU"/>
        </w:rPr>
      </w:pPr>
      <w:r w:rsidRPr="005051A9">
        <w:rPr>
          <w:rFonts w:ascii="Times New Roman" w:eastAsia="Times New Roman" w:hAnsi="Times New Roman" w:cs="Times New Roman"/>
          <w:sz w:val="24"/>
          <w:szCs w:val="24"/>
          <w:lang w:eastAsia="ru-RU"/>
        </w:rPr>
        <w:t>Организация методической работы</w:t>
      </w:r>
    </w:p>
    <w:p w:rsidR="005051A9" w:rsidRPr="005051A9" w:rsidRDefault="005051A9" w:rsidP="005051A9">
      <w:pPr>
        <w:widowControl w:val="0"/>
        <w:spacing w:after="0" w:line="240" w:lineRule="auto"/>
        <w:ind w:firstLine="709"/>
        <w:jc w:val="both"/>
        <w:rPr>
          <w:rFonts w:ascii="Times New Roman" w:eastAsia="Times New Roman" w:hAnsi="Times New Roman" w:cs="Times New Roman"/>
          <w:bCs/>
          <w:sz w:val="24"/>
          <w:szCs w:val="23"/>
          <w:lang w:eastAsia="x-none"/>
        </w:rPr>
      </w:pPr>
      <w:r w:rsidRPr="005051A9">
        <w:rPr>
          <w:rFonts w:ascii="Times New Roman" w:eastAsia="Times New Roman" w:hAnsi="Times New Roman" w:cs="Times New Roman"/>
          <w:bCs/>
          <w:sz w:val="24"/>
          <w:szCs w:val="23"/>
          <w:lang w:val="x-none" w:eastAsia="x-none"/>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06DD1" w:rsidRDefault="00906DD1" w:rsidP="005051A9">
      <w:pPr>
        <w:widowControl w:val="0"/>
        <w:spacing w:after="0" w:line="240" w:lineRule="auto"/>
        <w:ind w:firstLine="709"/>
        <w:jc w:val="both"/>
        <w:rPr>
          <w:rFonts w:ascii="Times New Roman" w:eastAsia="Times New Roman" w:hAnsi="Times New Roman" w:cs="Times New Roman"/>
          <w:b/>
          <w:bCs/>
          <w:sz w:val="23"/>
          <w:szCs w:val="23"/>
          <w:lang w:val="x-none" w:eastAsia="x-none"/>
        </w:rPr>
        <w:sectPr w:rsidR="00906DD1">
          <w:pgSz w:w="11906" w:h="16838"/>
          <w:pgMar w:top="1134" w:right="850" w:bottom="1134" w:left="1701" w:header="708" w:footer="708" w:gutter="0"/>
          <w:cols w:space="708"/>
          <w:docGrid w:linePitch="360"/>
        </w:sectPr>
      </w:pPr>
    </w:p>
    <w:p w:rsidR="00906DD1" w:rsidRPr="00906DD1" w:rsidRDefault="00906DD1" w:rsidP="00906DD1">
      <w:pPr>
        <w:spacing w:after="0" w:line="240" w:lineRule="auto"/>
        <w:jc w:val="center"/>
        <w:rPr>
          <w:rFonts w:ascii="Times New Roman" w:eastAsia="Times New Roman" w:hAnsi="Times New Roman" w:cs="Times New Roman"/>
          <w:b/>
          <w:bCs/>
          <w:sz w:val="24"/>
          <w:szCs w:val="28"/>
          <w:lang w:eastAsia="ru-RU"/>
        </w:rPr>
      </w:pPr>
      <w:r w:rsidRPr="00906DD1">
        <w:rPr>
          <w:rFonts w:ascii="Times New Roman" w:eastAsia="Times New Roman" w:hAnsi="Times New Roman" w:cs="Times New Roman"/>
          <w:b/>
          <w:bCs/>
          <w:sz w:val="24"/>
          <w:szCs w:val="28"/>
          <w:lang w:eastAsia="ru-RU"/>
        </w:rPr>
        <w:lastRenderedPageBreak/>
        <w:t xml:space="preserve">Примерные критерии оценки эффективности деятельности учителя </w:t>
      </w:r>
    </w:p>
    <w:p w:rsidR="00906DD1" w:rsidRPr="00906DD1" w:rsidRDefault="00906DD1" w:rsidP="00906DD1">
      <w:pPr>
        <w:tabs>
          <w:tab w:val="left" w:pos="0"/>
        </w:tabs>
        <w:spacing w:after="0" w:line="240" w:lineRule="auto"/>
        <w:jc w:val="center"/>
        <w:rPr>
          <w:rFonts w:ascii="Times New Roman" w:eastAsia="Times New Roman" w:hAnsi="Times New Roman" w:cs="Times New Roman"/>
          <w:b/>
          <w:bCs/>
          <w:sz w:val="24"/>
          <w:szCs w:val="28"/>
          <w:lang w:eastAsia="ru-RU"/>
        </w:rPr>
      </w:pPr>
      <w:r w:rsidRPr="00906DD1">
        <w:rPr>
          <w:rFonts w:ascii="Times New Roman" w:eastAsia="Times New Roman" w:hAnsi="Times New Roman" w:cs="Times New Roman"/>
          <w:b/>
          <w:bCs/>
          <w:sz w:val="24"/>
          <w:szCs w:val="28"/>
          <w:lang w:eastAsia="ru-RU"/>
        </w:rPr>
        <w:t>общеобразовательных организаций</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5"/>
        <w:gridCol w:w="2356"/>
        <w:gridCol w:w="1697"/>
        <w:gridCol w:w="656"/>
        <w:gridCol w:w="653"/>
        <w:gridCol w:w="1047"/>
        <w:gridCol w:w="7344"/>
      </w:tblGrid>
      <w:tr w:rsidR="00906DD1" w:rsidRPr="00906DD1" w:rsidTr="00906DD1">
        <w:trPr>
          <w:trHeight w:val="20"/>
        </w:trPr>
        <w:tc>
          <w:tcPr>
            <w:tcW w:w="260" w:type="pct"/>
            <w:shd w:val="clear" w:color="auto" w:fill="auto"/>
            <w:vAlign w:val="center"/>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п/п</w:t>
            </w:r>
          </w:p>
        </w:tc>
        <w:tc>
          <w:tcPr>
            <w:tcW w:w="812" w:type="pct"/>
            <w:shd w:val="clear" w:color="auto" w:fill="auto"/>
            <w:vAlign w:val="center"/>
          </w:tcPr>
          <w:p w:rsidR="00906DD1" w:rsidRPr="00906DD1" w:rsidRDefault="00906DD1" w:rsidP="00906DD1">
            <w:pPr>
              <w:spacing w:after="0" w:line="240" w:lineRule="auto"/>
              <w:jc w:val="center"/>
              <w:rPr>
                <w:rFonts w:ascii="Times New Roman" w:eastAsia="Times New Roman" w:hAnsi="Times New Roman" w:cs="Times New Roman"/>
                <w:b/>
                <w:sz w:val="20"/>
                <w:szCs w:val="20"/>
                <w:lang w:eastAsia="ru-RU"/>
              </w:rPr>
            </w:pPr>
            <w:r w:rsidRPr="00906DD1">
              <w:rPr>
                <w:rFonts w:ascii="Times New Roman" w:eastAsia="Times New Roman" w:hAnsi="Times New Roman" w:cs="Times New Roman"/>
                <w:sz w:val="20"/>
                <w:szCs w:val="20"/>
                <w:lang w:eastAsia="ru-RU"/>
              </w:rPr>
              <w:t>Наименование критерия</w:t>
            </w:r>
          </w:p>
        </w:tc>
        <w:tc>
          <w:tcPr>
            <w:tcW w:w="585" w:type="pct"/>
            <w:shd w:val="clear" w:color="auto" w:fill="auto"/>
            <w:vAlign w:val="center"/>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Единица измерения</w:t>
            </w:r>
          </w:p>
        </w:tc>
        <w:tc>
          <w:tcPr>
            <w:tcW w:w="226" w:type="pct"/>
            <w:vAlign w:val="center"/>
          </w:tcPr>
          <w:p w:rsidR="00906DD1" w:rsidRPr="00906DD1" w:rsidRDefault="00906DD1" w:rsidP="00906DD1">
            <w:pPr>
              <w:spacing w:after="0" w:line="240" w:lineRule="auto"/>
              <w:jc w:val="center"/>
              <w:rPr>
                <w:rFonts w:ascii="Times New Roman" w:eastAsia="Times New Roman" w:hAnsi="Times New Roman" w:cs="Times New Roman"/>
                <w:sz w:val="20"/>
                <w:szCs w:val="20"/>
                <w:lang w:val="en-US" w:eastAsia="ru-RU"/>
              </w:rPr>
            </w:pPr>
            <w:r w:rsidRPr="00906DD1">
              <w:rPr>
                <w:rFonts w:ascii="Times New Roman" w:eastAsia="Times New Roman" w:hAnsi="Times New Roman" w:cs="Times New Roman"/>
                <w:sz w:val="20"/>
                <w:szCs w:val="20"/>
                <w:lang w:eastAsia="ru-RU"/>
              </w:rPr>
              <w:t>Весовой коэффициент</w:t>
            </w:r>
          </w:p>
        </w:tc>
        <w:tc>
          <w:tcPr>
            <w:tcW w:w="225" w:type="pct"/>
            <w:vAlign w:val="center"/>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Диапазон значений</w:t>
            </w:r>
          </w:p>
        </w:tc>
        <w:tc>
          <w:tcPr>
            <w:tcW w:w="361" w:type="pct"/>
            <w:shd w:val="clear" w:color="auto" w:fill="auto"/>
            <w:vAlign w:val="center"/>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Периодичность </w:t>
            </w:r>
          </w:p>
        </w:tc>
        <w:tc>
          <w:tcPr>
            <w:tcW w:w="2531" w:type="pct"/>
            <w:shd w:val="clear" w:color="auto" w:fill="auto"/>
            <w:vAlign w:val="center"/>
          </w:tcPr>
          <w:p w:rsidR="00906DD1" w:rsidRPr="00906DD1" w:rsidRDefault="00906DD1" w:rsidP="00906DD1">
            <w:pPr>
              <w:spacing w:after="0" w:line="240" w:lineRule="auto"/>
              <w:jc w:val="center"/>
              <w:rPr>
                <w:rFonts w:ascii="Times New Roman" w:eastAsia="Times New Roman" w:hAnsi="Times New Roman" w:cs="Times New Roman"/>
                <w:sz w:val="20"/>
                <w:szCs w:val="20"/>
                <w:lang w:val="en-US" w:eastAsia="ru-RU"/>
              </w:rPr>
            </w:pPr>
            <w:r w:rsidRPr="00906DD1">
              <w:rPr>
                <w:rFonts w:ascii="Times New Roman" w:eastAsia="Times New Roman" w:hAnsi="Times New Roman" w:cs="Times New Roman"/>
                <w:sz w:val="20"/>
                <w:szCs w:val="20"/>
                <w:lang w:eastAsia="ru-RU"/>
              </w:rPr>
              <w:t>Методика расчета</w:t>
            </w: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1.1</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sz w:val="20"/>
                <w:szCs w:val="20"/>
                <w:lang w:eastAsia="ru-RU"/>
              </w:rPr>
              <w:t xml:space="preserve">Качество </w:t>
            </w:r>
            <w:r w:rsidRPr="00906DD1">
              <w:rPr>
                <w:rFonts w:ascii="Times New Roman" w:eastAsia="Times New Roman" w:hAnsi="Times New Roman" w:cs="Times New Roman"/>
                <w:sz w:val="20"/>
                <w:szCs w:val="20"/>
                <w:lang w:eastAsia="ru-RU"/>
              </w:rPr>
              <w:t>обучающихся  по итогам года</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b/>
                <w:i/>
                <w:sz w:val="20"/>
                <w:szCs w:val="20"/>
                <w:u w:val="single"/>
                <w:lang w:eastAsia="ru-RU"/>
              </w:rPr>
            </w:pPr>
          </w:p>
          <w:p w:rsidR="00906DD1" w:rsidRPr="00906DD1" w:rsidRDefault="00906DD1" w:rsidP="00906DD1">
            <w:pPr>
              <w:spacing w:after="0" w:line="240" w:lineRule="auto"/>
              <w:rPr>
                <w:rFonts w:ascii="Times New Roman" w:eastAsia="Times New Roman" w:hAnsi="Times New Roman" w:cs="Times New Roman"/>
                <w:i/>
                <w:sz w:val="20"/>
                <w:szCs w:val="20"/>
                <w:lang w:eastAsia="ru-RU"/>
              </w:rPr>
            </w:pP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10</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bCs/>
                <w:sz w:val="20"/>
                <w:szCs w:val="20"/>
                <w:lang w:eastAsia="ru-RU"/>
              </w:rPr>
            </w:pPr>
            <w:r w:rsidRPr="00906DD1">
              <w:rPr>
                <w:rFonts w:ascii="Times New Roman" w:eastAsia="Times New Roman" w:hAnsi="Times New Roman" w:cs="Times New Roman"/>
                <w:bCs/>
                <w:sz w:val="20"/>
                <w:szCs w:val="20"/>
                <w:lang w:eastAsia="ru-RU"/>
              </w:rPr>
              <w:t>40-85</w:t>
            </w:r>
          </w:p>
          <w:p w:rsidR="00906DD1" w:rsidRPr="00906DD1" w:rsidRDefault="00906DD1" w:rsidP="00906DD1">
            <w:pPr>
              <w:spacing w:after="0" w:line="240" w:lineRule="auto"/>
              <w:jc w:val="center"/>
              <w:rPr>
                <w:rFonts w:ascii="Times New Roman" w:eastAsia="Times New Roman" w:hAnsi="Times New Roman" w:cs="Times New Roman"/>
                <w:b/>
                <w:bCs/>
                <w:sz w:val="20"/>
                <w:szCs w:val="20"/>
                <w:lang w:eastAsia="ru-RU"/>
              </w:rPr>
            </w:pPr>
          </w:p>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годовая </w:t>
            </w: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 (А/В)*100%, где А - (число учащихся, окончивших  учебный год на «4» и «5»), В -  общая численность обучающихся по предмету</w:t>
            </w:r>
          </w:p>
          <w:p w:rsidR="00906DD1" w:rsidRPr="00906DD1" w:rsidRDefault="00906DD1" w:rsidP="00906DD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   </w:t>
            </w: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w:t>
            </w:r>
            <w:r w:rsidRPr="00906DD1">
              <w:rPr>
                <w:rFonts w:ascii="Times New Roman" w:eastAsia="Times New Roman" w:hAnsi="Times New Roman" w:cs="Times New Roman"/>
                <w:sz w:val="20"/>
                <w:szCs w:val="20"/>
                <w:lang w:val="en-US" w:eastAsia="ru-RU"/>
              </w:rPr>
              <w:t>min</w:t>
            </w:r>
          </w:p>
          <w:p w:rsidR="00906DD1" w:rsidRPr="00906DD1" w:rsidRDefault="00906DD1" w:rsidP="00906DD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I</w:t>
            </w:r>
            <w:r w:rsidRPr="00906DD1">
              <w:rPr>
                <w:rFonts w:ascii="Times New Roman" w:eastAsia="Times New Roman" w:hAnsi="Times New Roman" w:cs="Times New Roman"/>
                <w:sz w:val="20"/>
                <w:szCs w:val="20"/>
                <w:lang w:eastAsia="ru-RU"/>
              </w:rPr>
              <w:t xml:space="preserve">= ------ * весовой коэффициент* </w:t>
            </w:r>
            <w:r w:rsidRPr="00906DD1">
              <w:rPr>
                <w:rFonts w:ascii="Times New Roman" w:eastAsia="Times New Roman" w:hAnsi="Times New Roman" w:cs="Times New Roman"/>
                <w:sz w:val="20"/>
                <w:szCs w:val="20"/>
                <w:lang w:val="en-US" w:eastAsia="ru-RU"/>
              </w:rPr>
              <w:t>k</w:t>
            </w:r>
          </w:p>
          <w:p w:rsidR="00906DD1" w:rsidRPr="00906DD1" w:rsidRDefault="00906DD1" w:rsidP="00906DD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   </w:t>
            </w:r>
            <w:r w:rsidRPr="00906DD1">
              <w:rPr>
                <w:rFonts w:ascii="Times New Roman" w:eastAsia="Times New Roman" w:hAnsi="Times New Roman" w:cs="Times New Roman"/>
                <w:sz w:val="20"/>
                <w:szCs w:val="20"/>
                <w:lang w:val="en-US" w:eastAsia="ru-RU"/>
              </w:rPr>
              <w:t>max</w:t>
            </w:r>
            <w:r w:rsidRPr="00906DD1">
              <w:rPr>
                <w:rFonts w:ascii="Times New Roman" w:eastAsia="Times New Roman" w:hAnsi="Times New Roman" w:cs="Times New Roman"/>
                <w:sz w:val="20"/>
                <w:szCs w:val="20"/>
                <w:lang w:eastAsia="ru-RU"/>
              </w:rPr>
              <w:t>-</w:t>
            </w:r>
            <w:r w:rsidRPr="00906DD1">
              <w:rPr>
                <w:rFonts w:ascii="Times New Roman" w:eastAsia="Times New Roman" w:hAnsi="Times New Roman" w:cs="Times New Roman"/>
                <w:sz w:val="20"/>
                <w:szCs w:val="20"/>
                <w:lang w:val="en-US" w:eastAsia="ru-RU"/>
              </w:rPr>
              <w:t>min</w:t>
            </w:r>
          </w:p>
          <w:p w:rsidR="00906DD1" w:rsidRPr="00906DD1" w:rsidRDefault="00906DD1" w:rsidP="00906DD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I</w:t>
            </w:r>
            <w:r w:rsidRPr="00906DD1">
              <w:rPr>
                <w:rFonts w:ascii="Times New Roman" w:eastAsia="Times New Roman" w:hAnsi="Times New Roman" w:cs="Times New Roman"/>
                <w:sz w:val="20"/>
                <w:szCs w:val="20"/>
                <w:lang w:eastAsia="ru-RU"/>
              </w:rPr>
              <w:t xml:space="preserve"> – отнормированный критерий;</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 xml:space="preserve"> - фактическое значение критерия эффективности деятельности;</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max</w:t>
            </w:r>
            <w:r w:rsidRPr="00906DD1">
              <w:rPr>
                <w:rFonts w:ascii="Times New Roman" w:eastAsia="Times New Roman" w:hAnsi="Times New Roman" w:cs="Times New Roman"/>
                <w:sz w:val="20"/>
                <w:szCs w:val="20"/>
                <w:lang w:eastAsia="ru-RU"/>
              </w:rPr>
              <w:t xml:space="preserve"> - наилучшее значение критерия эффективности деятельности;</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min</w:t>
            </w:r>
            <w:r w:rsidRPr="00906DD1">
              <w:rPr>
                <w:rFonts w:ascii="Times New Roman" w:eastAsia="Times New Roman" w:hAnsi="Times New Roman" w:cs="Times New Roman"/>
                <w:sz w:val="20"/>
                <w:szCs w:val="20"/>
                <w:lang w:eastAsia="ru-RU"/>
              </w:rPr>
              <w:t xml:space="preserve"> - наихудшее значение критерия эффективности деятельности</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val="tt-RU" w:eastAsia="ru-RU"/>
              </w:rPr>
              <w:t xml:space="preserve"> – коэффициент группы сложности предметов.</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Для учителей математики, физики, химии  устанавливается коэффициент (</w:t>
            </w: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eastAsia="ru-RU"/>
              </w:rPr>
              <w:t>) = 1,2 (1 –я группа сложности)  конкретизируется диапазон значений/</w:t>
            </w:r>
          </w:p>
          <w:p w:rsidR="00906DD1" w:rsidRPr="00906DD1" w:rsidRDefault="00906DD1" w:rsidP="00906DD1">
            <w:pPr>
              <w:spacing w:after="0" w:line="240" w:lineRule="auto"/>
              <w:rPr>
                <w:rFonts w:ascii="Times New Roman" w:eastAsia="Times New Roman" w:hAnsi="Times New Roman" w:cs="Times New Roman"/>
                <w:sz w:val="20"/>
                <w:szCs w:val="20"/>
                <w:lang w:val="tt-RU" w:eastAsia="ru-RU"/>
              </w:rPr>
            </w:pPr>
            <w:r w:rsidRPr="00906DD1">
              <w:rPr>
                <w:rFonts w:ascii="Times New Roman" w:eastAsia="Times New Roman" w:hAnsi="Times New Roman" w:cs="Times New Roman"/>
                <w:sz w:val="20"/>
                <w:szCs w:val="20"/>
                <w:lang w:val="tt-RU" w:eastAsia="ru-RU"/>
              </w:rPr>
              <w:t>Для учителей</w:t>
            </w:r>
            <w:r w:rsidRPr="00906DD1">
              <w:rPr>
                <w:rFonts w:ascii="Times New Roman" w:eastAsia="Times New Roman" w:hAnsi="Times New Roman" w:cs="Times New Roman"/>
                <w:sz w:val="20"/>
                <w:szCs w:val="20"/>
                <w:lang w:eastAsia="ru-RU"/>
              </w:rPr>
              <w:t xml:space="preserve">  математик</w:t>
            </w:r>
            <w:r w:rsidRPr="00906DD1">
              <w:rPr>
                <w:rFonts w:ascii="Times New Roman" w:eastAsia="Times New Roman" w:hAnsi="Times New Roman" w:cs="Times New Roman"/>
                <w:sz w:val="20"/>
                <w:szCs w:val="20"/>
                <w:lang w:val="tt-RU" w:eastAsia="ru-RU"/>
              </w:rPr>
              <w:t>и</w:t>
            </w:r>
            <w:r w:rsidRPr="00906DD1">
              <w:rPr>
                <w:rFonts w:ascii="Times New Roman" w:eastAsia="Times New Roman" w:hAnsi="Times New Roman" w:cs="Times New Roman"/>
                <w:sz w:val="20"/>
                <w:szCs w:val="20"/>
                <w:lang w:eastAsia="ru-RU"/>
              </w:rPr>
              <w:t>, физик</w:t>
            </w:r>
            <w:r w:rsidRPr="00906DD1">
              <w:rPr>
                <w:rFonts w:ascii="Times New Roman" w:eastAsia="Times New Roman" w:hAnsi="Times New Roman" w:cs="Times New Roman"/>
                <w:sz w:val="20"/>
                <w:szCs w:val="20"/>
                <w:lang w:val="tt-RU" w:eastAsia="ru-RU"/>
              </w:rPr>
              <w:t>и,</w:t>
            </w:r>
            <w:r w:rsidRPr="00906DD1">
              <w:rPr>
                <w:rFonts w:ascii="Times New Roman" w:eastAsia="Times New Roman" w:hAnsi="Times New Roman" w:cs="Times New Roman"/>
                <w:sz w:val="20"/>
                <w:szCs w:val="20"/>
                <w:lang w:eastAsia="ru-RU"/>
              </w:rPr>
              <w:t xml:space="preserve"> химии </w:t>
            </w:r>
            <w:r w:rsidRPr="00906DD1">
              <w:rPr>
                <w:rFonts w:ascii="Times New Roman" w:eastAsia="Times New Roman" w:hAnsi="Times New Roman" w:cs="Times New Roman"/>
                <w:sz w:val="20"/>
                <w:szCs w:val="20"/>
                <w:lang w:val="tt-RU" w:eastAsia="ru-RU"/>
              </w:rPr>
              <w:t xml:space="preserve"> устанавливается коэффиц</w:t>
            </w:r>
            <w:r w:rsidRPr="00906DD1">
              <w:rPr>
                <w:rFonts w:ascii="Times New Roman" w:eastAsia="Times New Roman" w:hAnsi="Times New Roman" w:cs="Times New Roman"/>
                <w:sz w:val="20"/>
                <w:szCs w:val="20"/>
                <w:lang w:eastAsia="ru-RU"/>
              </w:rPr>
              <w:t>и</w:t>
            </w:r>
            <w:r w:rsidRPr="00906DD1">
              <w:rPr>
                <w:rFonts w:ascii="Times New Roman" w:eastAsia="Times New Roman" w:hAnsi="Times New Roman" w:cs="Times New Roman"/>
                <w:sz w:val="20"/>
                <w:szCs w:val="20"/>
                <w:lang w:val="tt-RU" w:eastAsia="ru-RU"/>
              </w:rPr>
              <w:t xml:space="preserve">ент  </w:t>
            </w:r>
            <w:r w:rsidRPr="00906DD1">
              <w:rPr>
                <w:rFonts w:ascii="Times New Roman" w:eastAsia="Times New Roman" w:hAnsi="Times New Roman" w:cs="Times New Roman"/>
                <w:b/>
                <w:bCs/>
                <w:sz w:val="20"/>
                <w:szCs w:val="20"/>
                <w:lang w:val="tt-RU" w:eastAsia="ru-RU"/>
              </w:rPr>
              <w:t>(</w:t>
            </w:r>
            <w:r w:rsidRPr="00906DD1">
              <w:rPr>
                <w:rFonts w:ascii="Times New Roman" w:eastAsia="Times New Roman" w:hAnsi="Times New Roman" w:cs="Times New Roman"/>
                <w:b/>
                <w:bCs/>
                <w:sz w:val="20"/>
                <w:szCs w:val="20"/>
                <w:lang w:val="en-US" w:eastAsia="ru-RU"/>
              </w:rPr>
              <w:t>k</w:t>
            </w:r>
            <w:r w:rsidRPr="00906DD1">
              <w:rPr>
                <w:rFonts w:ascii="Times New Roman" w:eastAsia="Times New Roman" w:hAnsi="Times New Roman" w:cs="Times New Roman"/>
                <w:b/>
                <w:bCs/>
                <w:sz w:val="20"/>
                <w:szCs w:val="20"/>
                <w:lang w:val="tt-RU" w:eastAsia="ru-RU"/>
              </w:rPr>
              <w:t xml:space="preserve">) = 1,2 </w:t>
            </w:r>
            <w:r w:rsidRPr="00906DD1">
              <w:rPr>
                <w:rFonts w:ascii="Times New Roman" w:eastAsia="Times New Roman" w:hAnsi="Times New Roman" w:cs="Times New Roman"/>
                <w:sz w:val="20"/>
                <w:szCs w:val="20"/>
                <w:lang w:eastAsia="ru-RU"/>
              </w:rPr>
              <w:t>(1 –я группа сложности)</w:t>
            </w:r>
            <w:r w:rsidRPr="00906DD1">
              <w:rPr>
                <w:rFonts w:ascii="Times New Roman" w:eastAsia="Times New Roman" w:hAnsi="Times New Roman" w:cs="Times New Roman"/>
                <w:b/>
                <w:bCs/>
                <w:sz w:val="20"/>
                <w:szCs w:val="20"/>
                <w:lang w:val="tt-RU" w:eastAsia="ru-RU"/>
              </w:rPr>
              <w:t xml:space="preserve">; </w:t>
            </w:r>
            <w:r w:rsidRPr="00906DD1">
              <w:rPr>
                <w:rFonts w:ascii="Times New Roman" w:eastAsia="Times New Roman" w:hAnsi="Times New Roman" w:cs="Times New Roman"/>
                <w:sz w:val="20"/>
                <w:szCs w:val="20"/>
                <w:lang w:eastAsia="ru-RU"/>
              </w:rPr>
              <w:t>русско</w:t>
            </w:r>
            <w:r w:rsidRPr="00906DD1">
              <w:rPr>
                <w:rFonts w:ascii="Times New Roman" w:eastAsia="Times New Roman" w:hAnsi="Times New Roman" w:cs="Times New Roman"/>
                <w:sz w:val="20"/>
                <w:szCs w:val="20"/>
                <w:lang w:val="tt-RU" w:eastAsia="ru-RU"/>
              </w:rPr>
              <w:t>го</w:t>
            </w:r>
            <w:r w:rsidRPr="00906DD1">
              <w:rPr>
                <w:rFonts w:ascii="Times New Roman" w:eastAsia="Times New Roman" w:hAnsi="Times New Roman" w:cs="Times New Roman"/>
                <w:sz w:val="20"/>
                <w:szCs w:val="20"/>
                <w:lang w:eastAsia="ru-RU"/>
              </w:rPr>
              <w:t xml:space="preserve"> язык</w:t>
            </w:r>
            <w:r w:rsidRPr="00906DD1">
              <w:rPr>
                <w:rFonts w:ascii="Times New Roman" w:eastAsia="Times New Roman" w:hAnsi="Times New Roman" w:cs="Times New Roman"/>
                <w:sz w:val="20"/>
                <w:szCs w:val="20"/>
                <w:lang w:val="tt-RU" w:eastAsia="ru-RU"/>
              </w:rPr>
              <w:t>а</w:t>
            </w:r>
            <w:r w:rsidRPr="00906DD1">
              <w:rPr>
                <w:rFonts w:ascii="Times New Roman" w:eastAsia="Times New Roman" w:hAnsi="Times New Roman" w:cs="Times New Roman"/>
                <w:sz w:val="20"/>
                <w:szCs w:val="20"/>
                <w:lang w:eastAsia="ru-RU"/>
              </w:rPr>
              <w:t xml:space="preserve">  и литератур</w:t>
            </w:r>
            <w:r w:rsidRPr="00906DD1">
              <w:rPr>
                <w:rFonts w:ascii="Times New Roman" w:eastAsia="Times New Roman" w:hAnsi="Times New Roman" w:cs="Times New Roman"/>
                <w:sz w:val="20"/>
                <w:szCs w:val="20"/>
                <w:lang w:val="tt-RU" w:eastAsia="ru-RU"/>
              </w:rPr>
              <w:t>ы</w:t>
            </w:r>
            <w:r w:rsidRPr="00906DD1">
              <w:rPr>
                <w:rFonts w:ascii="Times New Roman" w:eastAsia="Times New Roman" w:hAnsi="Times New Roman" w:cs="Times New Roman"/>
                <w:sz w:val="20"/>
                <w:szCs w:val="20"/>
                <w:lang w:eastAsia="ru-RU"/>
              </w:rPr>
              <w:t>, татарско</w:t>
            </w:r>
            <w:r w:rsidRPr="00906DD1">
              <w:rPr>
                <w:rFonts w:ascii="Times New Roman" w:eastAsia="Times New Roman" w:hAnsi="Times New Roman" w:cs="Times New Roman"/>
                <w:sz w:val="20"/>
                <w:szCs w:val="20"/>
                <w:lang w:val="tt-RU" w:eastAsia="ru-RU"/>
              </w:rPr>
              <w:t>го</w:t>
            </w:r>
            <w:r w:rsidRPr="00906DD1">
              <w:rPr>
                <w:rFonts w:ascii="Times New Roman" w:eastAsia="Times New Roman" w:hAnsi="Times New Roman" w:cs="Times New Roman"/>
                <w:sz w:val="20"/>
                <w:szCs w:val="20"/>
                <w:lang w:eastAsia="ru-RU"/>
              </w:rPr>
              <w:t xml:space="preserve"> язык</w:t>
            </w:r>
            <w:r w:rsidRPr="00906DD1">
              <w:rPr>
                <w:rFonts w:ascii="Times New Roman" w:eastAsia="Times New Roman" w:hAnsi="Times New Roman" w:cs="Times New Roman"/>
                <w:sz w:val="20"/>
                <w:szCs w:val="20"/>
                <w:lang w:val="tt-RU" w:eastAsia="ru-RU"/>
              </w:rPr>
              <w:t>а</w:t>
            </w:r>
            <w:r w:rsidRPr="00906DD1">
              <w:rPr>
                <w:rFonts w:ascii="Times New Roman" w:eastAsia="Times New Roman" w:hAnsi="Times New Roman" w:cs="Times New Roman"/>
                <w:sz w:val="20"/>
                <w:szCs w:val="20"/>
                <w:lang w:eastAsia="ru-RU"/>
              </w:rPr>
              <w:t xml:space="preserve"> и литератур</w:t>
            </w:r>
            <w:r w:rsidRPr="00906DD1">
              <w:rPr>
                <w:rFonts w:ascii="Times New Roman" w:eastAsia="Times New Roman" w:hAnsi="Times New Roman" w:cs="Times New Roman"/>
                <w:sz w:val="20"/>
                <w:szCs w:val="20"/>
                <w:lang w:val="tt-RU" w:eastAsia="ru-RU"/>
              </w:rPr>
              <w:t>ы</w:t>
            </w:r>
            <w:r w:rsidRPr="00906DD1">
              <w:rPr>
                <w:rFonts w:ascii="Times New Roman" w:eastAsia="Times New Roman" w:hAnsi="Times New Roman" w:cs="Times New Roman"/>
                <w:sz w:val="20"/>
                <w:szCs w:val="20"/>
                <w:lang w:eastAsia="ru-RU"/>
              </w:rPr>
              <w:t>, иностранно</w:t>
            </w:r>
            <w:r w:rsidRPr="00906DD1">
              <w:rPr>
                <w:rFonts w:ascii="Times New Roman" w:eastAsia="Times New Roman" w:hAnsi="Times New Roman" w:cs="Times New Roman"/>
                <w:sz w:val="20"/>
                <w:szCs w:val="20"/>
                <w:lang w:val="tt-RU" w:eastAsia="ru-RU"/>
              </w:rPr>
              <w:t>го</w:t>
            </w:r>
            <w:r w:rsidRPr="00906DD1">
              <w:rPr>
                <w:rFonts w:ascii="Times New Roman" w:eastAsia="Times New Roman" w:hAnsi="Times New Roman" w:cs="Times New Roman"/>
                <w:sz w:val="20"/>
                <w:szCs w:val="20"/>
                <w:lang w:eastAsia="ru-RU"/>
              </w:rPr>
              <w:t xml:space="preserve"> язык</w:t>
            </w:r>
            <w:r w:rsidRPr="00906DD1">
              <w:rPr>
                <w:rFonts w:ascii="Times New Roman" w:eastAsia="Times New Roman" w:hAnsi="Times New Roman" w:cs="Times New Roman"/>
                <w:sz w:val="20"/>
                <w:szCs w:val="20"/>
                <w:lang w:val="tt-RU" w:eastAsia="ru-RU"/>
              </w:rPr>
              <w:t>а</w:t>
            </w:r>
            <w:r w:rsidRPr="00906DD1">
              <w:rPr>
                <w:rFonts w:ascii="Times New Roman" w:eastAsia="Times New Roman" w:hAnsi="Times New Roman" w:cs="Times New Roman"/>
                <w:sz w:val="20"/>
                <w:szCs w:val="20"/>
                <w:lang w:eastAsia="ru-RU"/>
              </w:rPr>
              <w:t xml:space="preserve">, </w:t>
            </w:r>
            <w:r w:rsidRPr="00906DD1">
              <w:rPr>
                <w:rFonts w:ascii="Times New Roman" w:eastAsia="Times New Roman" w:hAnsi="Times New Roman" w:cs="Times New Roman"/>
                <w:sz w:val="20"/>
                <w:szCs w:val="20"/>
                <w:lang w:val="tt-RU" w:eastAsia="ru-RU"/>
              </w:rPr>
              <w:t>устанавливается коэффиц</w:t>
            </w:r>
            <w:r w:rsidRPr="00906DD1">
              <w:rPr>
                <w:rFonts w:ascii="Times New Roman" w:eastAsia="Times New Roman" w:hAnsi="Times New Roman" w:cs="Times New Roman"/>
                <w:sz w:val="20"/>
                <w:szCs w:val="20"/>
                <w:lang w:eastAsia="ru-RU"/>
              </w:rPr>
              <w:t>и</w:t>
            </w:r>
            <w:r w:rsidRPr="00906DD1">
              <w:rPr>
                <w:rFonts w:ascii="Times New Roman" w:eastAsia="Times New Roman" w:hAnsi="Times New Roman" w:cs="Times New Roman"/>
                <w:sz w:val="20"/>
                <w:szCs w:val="20"/>
                <w:lang w:val="tt-RU" w:eastAsia="ru-RU"/>
              </w:rPr>
              <w:t xml:space="preserve">ент </w:t>
            </w:r>
            <w:r w:rsidRPr="00906DD1">
              <w:rPr>
                <w:rFonts w:ascii="Times New Roman" w:eastAsia="Times New Roman" w:hAnsi="Times New Roman" w:cs="Times New Roman"/>
                <w:b/>
                <w:bCs/>
                <w:sz w:val="20"/>
                <w:szCs w:val="20"/>
                <w:lang w:val="tt-RU" w:eastAsia="ru-RU"/>
              </w:rPr>
              <w:t>(</w:t>
            </w:r>
            <w:r w:rsidRPr="00906DD1">
              <w:rPr>
                <w:rFonts w:ascii="Times New Roman" w:eastAsia="Times New Roman" w:hAnsi="Times New Roman" w:cs="Times New Roman"/>
                <w:b/>
                <w:bCs/>
                <w:sz w:val="20"/>
                <w:szCs w:val="20"/>
                <w:lang w:val="en-US" w:eastAsia="ru-RU"/>
              </w:rPr>
              <w:t>k</w:t>
            </w:r>
            <w:r w:rsidRPr="00906DD1">
              <w:rPr>
                <w:rFonts w:ascii="Times New Roman" w:eastAsia="Times New Roman" w:hAnsi="Times New Roman" w:cs="Times New Roman"/>
                <w:b/>
                <w:bCs/>
                <w:sz w:val="20"/>
                <w:szCs w:val="20"/>
                <w:lang w:val="tt-RU" w:eastAsia="ru-RU"/>
              </w:rPr>
              <w:t xml:space="preserve">) = 1 </w:t>
            </w:r>
            <w:r w:rsidRPr="00906DD1">
              <w:rPr>
                <w:rFonts w:ascii="Times New Roman" w:eastAsia="Times New Roman" w:hAnsi="Times New Roman" w:cs="Times New Roman"/>
                <w:sz w:val="20"/>
                <w:szCs w:val="20"/>
                <w:lang w:eastAsia="ru-RU"/>
              </w:rPr>
              <w:t>(2 –я группа сложности)</w:t>
            </w:r>
            <w:r w:rsidRPr="00906DD1">
              <w:rPr>
                <w:rFonts w:ascii="Times New Roman" w:eastAsia="Times New Roman" w:hAnsi="Times New Roman" w:cs="Times New Roman"/>
                <w:b/>
                <w:bCs/>
                <w:sz w:val="20"/>
                <w:szCs w:val="20"/>
                <w:lang w:val="tt-RU" w:eastAsia="ru-RU"/>
              </w:rPr>
              <w:t>;</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tt-RU" w:eastAsia="ru-RU"/>
              </w:rPr>
              <w:t xml:space="preserve">для учителей </w:t>
            </w:r>
            <w:r w:rsidRPr="00906DD1">
              <w:rPr>
                <w:rFonts w:ascii="Times New Roman" w:eastAsia="Times New Roman" w:hAnsi="Times New Roman" w:cs="Times New Roman"/>
                <w:sz w:val="20"/>
                <w:szCs w:val="20"/>
                <w:lang w:eastAsia="ru-RU"/>
              </w:rPr>
              <w:t xml:space="preserve"> других предметов, начальных классов </w:t>
            </w:r>
            <w:r w:rsidRPr="00906DD1">
              <w:rPr>
                <w:rFonts w:ascii="Times New Roman" w:eastAsia="Times New Roman" w:hAnsi="Times New Roman" w:cs="Times New Roman"/>
                <w:sz w:val="20"/>
                <w:szCs w:val="20"/>
                <w:lang w:val="tt-RU" w:eastAsia="ru-RU"/>
              </w:rPr>
              <w:t xml:space="preserve"> устанавливается коэффи</w:t>
            </w:r>
            <w:r w:rsidRPr="00906DD1">
              <w:rPr>
                <w:rFonts w:ascii="Times New Roman" w:eastAsia="Times New Roman" w:hAnsi="Times New Roman" w:cs="Times New Roman"/>
                <w:sz w:val="20"/>
                <w:szCs w:val="20"/>
                <w:lang w:eastAsia="ru-RU"/>
              </w:rPr>
              <w:t>ци</w:t>
            </w:r>
            <w:r w:rsidRPr="00906DD1">
              <w:rPr>
                <w:rFonts w:ascii="Times New Roman" w:eastAsia="Times New Roman" w:hAnsi="Times New Roman" w:cs="Times New Roman"/>
                <w:sz w:val="20"/>
                <w:szCs w:val="20"/>
                <w:lang w:val="tt-RU" w:eastAsia="ru-RU"/>
              </w:rPr>
              <w:t xml:space="preserve">ент  </w:t>
            </w:r>
            <w:r w:rsidRPr="00906DD1">
              <w:rPr>
                <w:rFonts w:ascii="Times New Roman" w:eastAsia="Times New Roman" w:hAnsi="Times New Roman" w:cs="Times New Roman"/>
                <w:b/>
                <w:bCs/>
                <w:sz w:val="20"/>
                <w:szCs w:val="20"/>
                <w:lang w:val="tt-RU" w:eastAsia="ru-RU"/>
              </w:rPr>
              <w:t>(</w:t>
            </w:r>
            <w:r w:rsidRPr="00906DD1">
              <w:rPr>
                <w:rFonts w:ascii="Times New Roman" w:eastAsia="Times New Roman" w:hAnsi="Times New Roman" w:cs="Times New Roman"/>
                <w:b/>
                <w:bCs/>
                <w:sz w:val="20"/>
                <w:szCs w:val="20"/>
                <w:lang w:val="en-US" w:eastAsia="ru-RU"/>
              </w:rPr>
              <w:t>k</w:t>
            </w:r>
            <w:r w:rsidRPr="00906DD1">
              <w:rPr>
                <w:rFonts w:ascii="Times New Roman" w:eastAsia="Times New Roman" w:hAnsi="Times New Roman" w:cs="Times New Roman"/>
                <w:b/>
                <w:bCs/>
                <w:sz w:val="20"/>
                <w:szCs w:val="20"/>
                <w:lang w:val="tt-RU" w:eastAsia="ru-RU"/>
              </w:rPr>
              <w:t xml:space="preserve">) = 0,7 </w:t>
            </w:r>
            <w:r w:rsidRPr="00906DD1">
              <w:rPr>
                <w:rFonts w:ascii="Times New Roman" w:eastAsia="Times New Roman" w:hAnsi="Times New Roman" w:cs="Times New Roman"/>
                <w:sz w:val="20"/>
                <w:szCs w:val="20"/>
                <w:lang w:eastAsia="ru-RU"/>
              </w:rPr>
              <w:t>(3-я группа сложности)</w:t>
            </w:r>
            <w:r w:rsidRPr="00906DD1">
              <w:rPr>
                <w:rFonts w:ascii="Times New Roman" w:eastAsia="Times New Roman" w:hAnsi="Times New Roman" w:cs="Times New Roman"/>
                <w:b/>
                <w:bCs/>
                <w:sz w:val="20"/>
                <w:szCs w:val="20"/>
                <w:lang w:eastAsia="ru-RU"/>
              </w:rPr>
              <w:t xml:space="preserve">, </w:t>
            </w:r>
            <w:r w:rsidRPr="00906DD1">
              <w:rPr>
                <w:rFonts w:ascii="Times New Roman" w:eastAsia="Times New Roman" w:hAnsi="Times New Roman" w:cs="Times New Roman"/>
                <w:sz w:val="20"/>
                <w:szCs w:val="20"/>
                <w:lang w:eastAsia="ru-RU"/>
              </w:rPr>
              <w:t xml:space="preserve"> но итог - </w:t>
            </w:r>
            <w:r w:rsidRPr="00906DD1">
              <w:rPr>
                <w:rFonts w:ascii="Times New Roman" w:eastAsia="Times New Roman" w:hAnsi="Times New Roman" w:cs="Times New Roman"/>
                <w:sz w:val="20"/>
                <w:szCs w:val="20"/>
                <w:u w:val="single"/>
                <w:lang w:eastAsia="ru-RU"/>
              </w:rPr>
              <w:t>не более максимального балла</w:t>
            </w:r>
            <w:r w:rsidRPr="00906DD1">
              <w:rPr>
                <w:rFonts w:ascii="Times New Roman" w:eastAsia="Times New Roman" w:hAnsi="Times New Roman" w:cs="Times New Roman"/>
                <w:sz w:val="20"/>
                <w:szCs w:val="20"/>
                <w:lang w:eastAsia="ru-RU"/>
              </w:rPr>
              <w:t xml:space="preserve"> по данному критерию.</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bCs/>
                <w:sz w:val="20"/>
                <w:szCs w:val="20"/>
                <w:lang w:eastAsia="ru-RU"/>
              </w:rPr>
              <w:t>(Протоколы годовых отчетов)</w:t>
            </w:r>
          </w:p>
          <w:p w:rsidR="00906DD1" w:rsidRPr="00906DD1" w:rsidRDefault="00906DD1" w:rsidP="00906DD1">
            <w:pPr>
              <w:spacing w:after="0" w:line="240" w:lineRule="auto"/>
              <w:rPr>
                <w:rFonts w:ascii="Times New Roman" w:eastAsia="Times New Roman" w:hAnsi="Times New Roman" w:cs="Times New Roman"/>
                <w:sz w:val="20"/>
                <w:szCs w:val="20"/>
                <w:lang w:val="tt-RU" w:eastAsia="ru-RU"/>
              </w:rPr>
            </w:pP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val="tt-RU" w:eastAsia="ru-RU"/>
              </w:rPr>
              <w:t xml:space="preserve"> – коэффициент группы сложности </w:t>
            </w:r>
            <w:r w:rsidRPr="00906DD1">
              <w:rPr>
                <w:rFonts w:ascii="Times New Roman" w:eastAsia="Times New Roman" w:hAnsi="Times New Roman" w:cs="Times New Roman"/>
                <w:sz w:val="20"/>
                <w:szCs w:val="20"/>
                <w:lang w:eastAsia="ru-RU"/>
              </w:rPr>
              <w:t>уровня контроля</w:t>
            </w:r>
            <w:r w:rsidRPr="00906DD1">
              <w:rPr>
                <w:rFonts w:ascii="Times New Roman" w:eastAsia="Times New Roman" w:hAnsi="Times New Roman" w:cs="Times New Roman"/>
                <w:sz w:val="20"/>
                <w:szCs w:val="20"/>
                <w:lang w:val="tt-RU" w:eastAsia="ru-RU"/>
              </w:rPr>
              <w:t>.</w:t>
            </w:r>
          </w:p>
          <w:p w:rsidR="00906DD1" w:rsidRPr="00906DD1" w:rsidRDefault="00906DD1" w:rsidP="00906DD1">
            <w:pPr>
              <w:spacing w:after="0" w:line="240" w:lineRule="auto"/>
              <w:rPr>
                <w:rFonts w:ascii="Times New Roman" w:eastAsia="Times New Roman" w:hAnsi="Times New Roman" w:cs="Times New Roman"/>
                <w:i/>
                <w:sz w:val="20"/>
                <w:szCs w:val="20"/>
                <w:lang w:eastAsia="ru-RU"/>
              </w:rPr>
            </w:pPr>
            <w:r w:rsidRPr="00906DD1">
              <w:rPr>
                <w:rFonts w:ascii="Times New Roman" w:eastAsia="Times New Roman" w:hAnsi="Times New Roman" w:cs="Times New Roman"/>
                <w:i/>
                <w:sz w:val="20"/>
                <w:szCs w:val="20"/>
                <w:lang w:eastAsia="ru-RU"/>
              </w:rPr>
              <w:t>для 1,2кл-</w:t>
            </w: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eastAsia="ru-RU"/>
              </w:rPr>
              <w:t xml:space="preserve"> =0,7</w:t>
            </w:r>
            <w:r w:rsidRPr="00906DD1">
              <w:rPr>
                <w:rFonts w:ascii="Times New Roman" w:eastAsia="Times New Roman" w:hAnsi="Times New Roman" w:cs="Times New Roman"/>
                <w:i/>
                <w:sz w:val="20"/>
                <w:szCs w:val="20"/>
                <w:lang w:eastAsia="ru-RU"/>
              </w:rPr>
              <w:t>;</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i/>
                <w:sz w:val="20"/>
                <w:szCs w:val="20"/>
                <w:lang w:eastAsia="ru-RU"/>
              </w:rPr>
              <w:t>для 3кл-</w:t>
            </w: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eastAsia="ru-RU"/>
              </w:rPr>
              <w:t xml:space="preserve"> =0,7</w:t>
            </w:r>
            <w:r w:rsidRPr="00906DD1">
              <w:rPr>
                <w:rFonts w:ascii="Times New Roman" w:eastAsia="Times New Roman" w:hAnsi="Times New Roman" w:cs="Times New Roman"/>
                <w:i/>
                <w:sz w:val="20"/>
                <w:szCs w:val="20"/>
                <w:lang w:eastAsia="ru-RU"/>
              </w:rPr>
              <w:t>;</w:t>
            </w:r>
          </w:p>
          <w:p w:rsidR="00906DD1" w:rsidRPr="00906DD1" w:rsidRDefault="00906DD1" w:rsidP="00906DD1">
            <w:pPr>
              <w:spacing w:after="0" w:line="240" w:lineRule="auto"/>
              <w:rPr>
                <w:rFonts w:ascii="Times New Roman" w:eastAsia="Times New Roman" w:hAnsi="Times New Roman" w:cs="Times New Roman"/>
                <w:i/>
                <w:sz w:val="20"/>
                <w:szCs w:val="20"/>
                <w:lang w:eastAsia="ru-RU"/>
              </w:rPr>
            </w:pPr>
            <w:r w:rsidRPr="00906DD1">
              <w:rPr>
                <w:rFonts w:ascii="Times New Roman" w:eastAsia="Times New Roman" w:hAnsi="Times New Roman" w:cs="Times New Roman"/>
                <w:i/>
                <w:sz w:val="20"/>
                <w:szCs w:val="20"/>
                <w:lang w:eastAsia="ru-RU"/>
              </w:rPr>
              <w:t>для 5,7кл-</w:t>
            </w: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eastAsia="ru-RU"/>
              </w:rPr>
              <w:t xml:space="preserve"> =0,8</w:t>
            </w:r>
            <w:r w:rsidRPr="00906DD1">
              <w:rPr>
                <w:rFonts w:ascii="Times New Roman" w:eastAsia="Times New Roman" w:hAnsi="Times New Roman" w:cs="Times New Roman"/>
                <w:i/>
                <w:sz w:val="20"/>
                <w:szCs w:val="20"/>
                <w:lang w:eastAsia="ru-RU"/>
              </w:rPr>
              <w:t>;</w:t>
            </w:r>
          </w:p>
          <w:p w:rsidR="00906DD1" w:rsidRPr="00906DD1" w:rsidRDefault="00906DD1" w:rsidP="00906DD1">
            <w:pPr>
              <w:spacing w:after="0" w:line="240" w:lineRule="auto"/>
              <w:rPr>
                <w:rFonts w:ascii="Times New Roman" w:eastAsia="Times New Roman" w:hAnsi="Times New Roman" w:cs="Times New Roman"/>
                <w:i/>
                <w:sz w:val="20"/>
                <w:szCs w:val="20"/>
                <w:lang w:eastAsia="ru-RU"/>
              </w:rPr>
            </w:pPr>
            <w:r w:rsidRPr="00906DD1">
              <w:rPr>
                <w:rFonts w:ascii="Times New Roman" w:eastAsia="Times New Roman" w:hAnsi="Times New Roman" w:cs="Times New Roman"/>
                <w:i/>
                <w:sz w:val="20"/>
                <w:szCs w:val="20"/>
                <w:lang w:eastAsia="ru-RU"/>
              </w:rPr>
              <w:t>для 4,6,8,10кл-</w:t>
            </w: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eastAsia="ru-RU"/>
              </w:rPr>
              <w:t xml:space="preserve"> =0,9</w:t>
            </w:r>
            <w:r w:rsidRPr="00906DD1">
              <w:rPr>
                <w:rFonts w:ascii="Times New Roman" w:eastAsia="Times New Roman" w:hAnsi="Times New Roman" w:cs="Times New Roman"/>
                <w:i/>
                <w:sz w:val="20"/>
                <w:szCs w:val="20"/>
                <w:lang w:eastAsia="ru-RU"/>
              </w:rPr>
              <w:t>;</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i/>
                <w:sz w:val="20"/>
                <w:szCs w:val="20"/>
                <w:lang w:eastAsia="ru-RU"/>
              </w:rPr>
              <w:t>для 9,11кл-,</w:t>
            </w:r>
            <w:r w:rsidRPr="00906DD1">
              <w:rPr>
                <w:rFonts w:ascii="Times New Roman" w:eastAsia="Times New Roman" w:hAnsi="Times New Roman" w:cs="Times New Roman"/>
                <w:sz w:val="20"/>
                <w:szCs w:val="20"/>
                <w:lang w:val="en-US" w:eastAsia="ru-RU"/>
              </w:rPr>
              <w:t>k</w:t>
            </w:r>
            <w:r w:rsidRPr="00906DD1">
              <w:rPr>
                <w:rFonts w:ascii="Times New Roman" w:eastAsia="Times New Roman" w:hAnsi="Times New Roman" w:cs="Times New Roman"/>
                <w:sz w:val="20"/>
                <w:szCs w:val="20"/>
                <w:lang w:eastAsia="ru-RU"/>
              </w:rPr>
              <w:t xml:space="preserve"> =1</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1.2.1</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i/>
                <w:sz w:val="20"/>
                <w:szCs w:val="20"/>
                <w:u w:val="single"/>
                <w:lang w:eastAsia="ru-RU"/>
              </w:rPr>
              <w:t>для 9,11кл</w:t>
            </w:r>
            <w:r w:rsidRPr="00906DD1">
              <w:rPr>
                <w:rFonts w:ascii="Times New Roman" w:eastAsia="Times New Roman" w:hAnsi="Times New Roman" w:cs="Times New Roman"/>
                <w:i/>
                <w:sz w:val="20"/>
                <w:szCs w:val="20"/>
                <w:lang w:eastAsia="ru-RU"/>
              </w:rPr>
              <w:t>-</w:t>
            </w:r>
          </w:p>
          <w:p w:rsidR="00906DD1" w:rsidRPr="00906DD1" w:rsidRDefault="00906DD1" w:rsidP="00906DD1">
            <w:pPr>
              <w:spacing w:after="0" w:line="240" w:lineRule="auto"/>
              <w:rPr>
                <w:rFonts w:ascii="Times New Roman" w:eastAsia="Times New Roman" w:hAnsi="Times New Roman" w:cs="Times New Roman"/>
                <w:b/>
                <w:sz w:val="20"/>
                <w:szCs w:val="20"/>
                <w:lang w:eastAsia="ru-RU"/>
              </w:rPr>
            </w:pPr>
            <w:r w:rsidRPr="00906DD1">
              <w:rPr>
                <w:rFonts w:ascii="Times New Roman" w:eastAsia="Times New Roman" w:hAnsi="Times New Roman" w:cs="Times New Roman"/>
                <w:i/>
                <w:sz w:val="20"/>
                <w:szCs w:val="20"/>
                <w:lang w:eastAsia="ru-RU"/>
              </w:rPr>
              <w:t>государственной итоговой аттестации</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5</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bCs/>
                <w:sz w:val="20"/>
                <w:szCs w:val="20"/>
                <w:lang w:eastAsia="ru-RU"/>
              </w:rPr>
            </w:pPr>
            <w:r w:rsidRPr="00906DD1">
              <w:rPr>
                <w:rFonts w:ascii="Times New Roman" w:eastAsia="Times New Roman" w:hAnsi="Times New Roman" w:cs="Times New Roman"/>
                <w:bCs/>
                <w:sz w:val="20"/>
                <w:szCs w:val="20"/>
                <w:lang w:eastAsia="ru-RU"/>
              </w:rPr>
              <w:t>0-5</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годовая</w:t>
            </w: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 (А/В)*100%, где А - число учащихся, справившихся с экзаменом,  без неудовлетворительных оценок  (до 25 июня), В - общая численность обучающихся</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   </w:t>
            </w: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w:t>
            </w:r>
            <w:r w:rsidRPr="00906DD1">
              <w:rPr>
                <w:rFonts w:ascii="Times New Roman" w:eastAsia="Times New Roman" w:hAnsi="Times New Roman" w:cs="Times New Roman"/>
                <w:sz w:val="20"/>
                <w:szCs w:val="20"/>
                <w:lang w:val="en-US" w:eastAsia="ru-RU"/>
              </w:rPr>
              <w:t>min</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lastRenderedPageBreak/>
              <w:t>I</w:t>
            </w:r>
            <w:r w:rsidRPr="00906DD1">
              <w:rPr>
                <w:rFonts w:ascii="Times New Roman" w:eastAsia="Times New Roman" w:hAnsi="Times New Roman" w:cs="Times New Roman"/>
                <w:sz w:val="20"/>
                <w:szCs w:val="20"/>
                <w:lang w:eastAsia="ru-RU"/>
              </w:rPr>
              <w:t xml:space="preserve">= ------ * весовой коэффициент* </w:t>
            </w:r>
            <w:r w:rsidRPr="00906DD1">
              <w:rPr>
                <w:rFonts w:ascii="Times New Roman" w:eastAsia="Times New Roman" w:hAnsi="Times New Roman" w:cs="Times New Roman"/>
                <w:sz w:val="20"/>
                <w:szCs w:val="20"/>
                <w:lang w:val="en-US" w:eastAsia="ru-RU"/>
              </w:rPr>
              <w:t>k</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   </w:t>
            </w:r>
            <w:r w:rsidRPr="00906DD1">
              <w:rPr>
                <w:rFonts w:ascii="Times New Roman" w:eastAsia="Times New Roman" w:hAnsi="Times New Roman" w:cs="Times New Roman"/>
                <w:sz w:val="20"/>
                <w:szCs w:val="20"/>
                <w:lang w:val="en-US" w:eastAsia="ru-RU"/>
              </w:rPr>
              <w:t>max</w:t>
            </w:r>
            <w:r w:rsidRPr="00906DD1">
              <w:rPr>
                <w:rFonts w:ascii="Times New Roman" w:eastAsia="Times New Roman" w:hAnsi="Times New Roman" w:cs="Times New Roman"/>
                <w:sz w:val="20"/>
                <w:szCs w:val="20"/>
                <w:lang w:eastAsia="ru-RU"/>
              </w:rPr>
              <w:t>-</w:t>
            </w:r>
            <w:r w:rsidRPr="00906DD1">
              <w:rPr>
                <w:rFonts w:ascii="Times New Roman" w:eastAsia="Times New Roman" w:hAnsi="Times New Roman" w:cs="Times New Roman"/>
                <w:sz w:val="20"/>
                <w:szCs w:val="20"/>
                <w:lang w:val="en-US" w:eastAsia="ru-RU"/>
              </w:rPr>
              <w:t>min</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I</w:t>
            </w:r>
            <w:r w:rsidRPr="00906DD1">
              <w:rPr>
                <w:rFonts w:ascii="Times New Roman" w:eastAsia="Times New Roman" w:hAnsi="Times New Roman" w:cs="Times New Roman"/>
                <w:sz w:val="20"/>
                <w:szCs w:val="20"/>
                <w:lang w:eastAsia="ru-RU"/>
              </w:rPr>
              <w:t xml:space="preserve"> – отнормированный критерий;</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 xml:space="preserve"> - фактическое значение критерия эффективности деятельности;</w:t>
            </w:r>
          </w:p>
          <w:p w:rsidR="00906DD1" w:rsidRPr="00906DD1" w:rsidRDefault="00906DD1" w:rsidP="00906D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max</w:t>
            </w:r>
            <w:r w:rsidRPr="00906DD1">
              <w:rPr>
                <w:rFonts w:ascii="Times New Roman" w:eastAsia="Times New Roman" w:hAnsi="Times New Roman" w:cs="Times New Roman"/>
                <w:sz w:val="20"/>
                <w:szCs w:val="20"/>
                <w:lang w:eastAsia="ru-RU"/>
              </w:rPr>
              <w:t xml:space="preserve"> - наилучшее значение критерия эффективности деятельности;</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val="en-US" w:eastAsia="ru-RU"/>
              </w:rPr>
              <w:t>min</w:t>
            </w:r>
            <w:r w:rsidRPr="00906DD1">
              <w:rPr>
                <w:rFonts w:ascii="Times New Roman" w:eastAsia="Times New Roman" w:hAnsi="Times New Roman" w:cs="Times New Roman"/>
                <w:sz w:val="20"/>
                <w:szCs w:val="20"/>
                <w:lang w:eastAsia="ru-RU"/>
              </w:rPr>
              <w:t xml:space="preserve"> - наихудшее значение критерия эффективности деятельности</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lastRenderedPageBreak/>
              <w:t>1.2.2</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Наличие учащихся, набравших по ЕГЭ -70 баллов и более; по ОГЭ – «4» и «5» более 50%</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val="tt-RU" w:eastAsia="ru-RU"/>
              </w:rPr>
            </w:pPr>
            <w:r w:rsidRPr="00906DD1">
              <w:rPr>
                <w:rFonts w:ascii="Times New Roman" w:eastAsia="Times New Roman" w:hAnsi="Times New Roman" w:cs="Times New Roman"/>
                <w:sz w:val="20"/>
                <w:szCs w:val="20"/>
                <w:lang w:val="tt-RU" w:eastAsia="ru-RU"/>
              </w:rPr>
              <w:t>единиц</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val="tt-RU" w:eastAsia="ru-RU"/>
              </w:rPr>
            </w:pPr>
            <w:r w:rsidRPr="00906DD1">
              <w:rPr>
                <w:rFonts w:ascii="Times New Roman" w:eastAsia="Times New Roman" w:hAnsi="Times New Roman" w:cs="Times New Roman"/>
                <w:sz w:val="20"/>
                <w:szCs w:val="20"/>
                <w:lang w:val="tt-RU" w:eastAsia="ru-RU"/>
              </w:rPr>
              <w:t>5</w:t>
            </w:r>
          </w:p>
        </w:tc>
        <w:tc>
          <w:tcPr>
            <w:tcW w:w="225" w:type="pct"/>
          </w:tcPr>
          <w:p w:rsidR="00906DD1" w:rsidRPr="00906DD1" w:rsidRDefault="00906DD1" w:rsidP="00906DD1">
            <w:pPr>
              <w:spacing w:after="0" w:line="240" w:lineRule="auto"/>
              <w:ind w:right="-110"/>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0-5</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годовая</w:t>
            </w: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bCs/>
                <w:sz w:val="20"/>
                <w:szCs w:val="20"/>
                <w:lang w:eastAsia="ru-RU"/>
              </w:rPr>
              <w:t xml:space="preserve"> </w:t>
            </w: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1.2.3</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Массовость сдачи экзамена по предмету</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val="tt-RU" w:eastAsia="ru-RU"/>
              </w:rPr>
            </w:pPr>
            <w:r w:rsidRPr="00906DD1">
              <w:rPr>
                <w:rFonts w:ascii="Times New Roman" w:eastAsia="Times New Roman" w:hAnsi="Times New Roman" w:cs="Times New Roman"/>
                <w:sz w:val="20"/>
                <w:szCs w:val="20"/>
                <w:lang w:val="tt-RU" w:eastAsia="ru-RU"/>
              </w:rPr>
              <w:t>%</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val="tt-RU" w:eastAsia="ru-RU"/>
              </w:rPr>
            </w:pPr>
            <w:r w:rsidRPr="00906DD1">
              <w:rPr>
                <w:rFonts w:ascii="Times New Roman" w:eastAsia="Times New Roman" w:hAnsi="Times New Roman" w:cs="Times New Roman"/>
                <w:sz w:val="20"/>
                <w:szCs w:val="20"/>
                <w:lang w:val="tt-RU" w:eastAsia="ru-RU"/>
              </w:rPr>
              <w:t>5</w:t>
            </w:r>
          </w:p>
        </w:tc>
        <w:tc>
          <w:tcPr>
            <w:tcW w:w="225" w:type="pct"/>
          </w:tcPr>
          <w:p w:rsidR="00906DD1" w:rsidRPr="00906DD1" w:rsidRDefault="00906DD1" w:rsidP="00906DD1">
            <w:pPr>
              <w:spacing w:after="0" w:line="240" w:lineRule="auto"/>
              <w:ind w:right="-110"/>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0-5</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годовая</w:t>
            </w: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60-100% - 5 баллов</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30-59% - 4 балла</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10-29% - 3 балла</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1-9% - 2 балла</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 xml:space="preserve">Процент исчисляется от общей суммы выпускников (Кол-во 9-х классов + кол-во 11-х классов) </w:t>
            </w:r>
          </w:p>
        </w:tc>
      </w:tr>
      <w:tr w:rsidR="00906DD1" w:rsidRPr="00906DD1" w:rsidTr="00906DD1">
        <w:trPr>
          <w:trHeight w:val="20"/>
        </w:trPr>
        <w:tc>
          <w:tcPr>
            <w:tcW w:w="260"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2</w:t>
            </w:r>
          </w:p>
        </w:tc>
        <w:tc>
          <w:tcPr>
            <w:tcW w:w="812" w:type="pct"/>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Результативность образовательной деятельности учителя по внешней оценки начальной, основной и средней ступеней образования (ВПР, комплексные работы, мониторинговые работы)</w:t>
            </w:r>
          </w:p>
        </w:tc>
        <w:tc>
          <w:tcPr>
            <w:tcW w:w="58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3</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0-3</w:t>
            </w:r>
          </w:p>
        </w:tc>
        <w:tc>
          <w:tcPr>
            <w:tcW w:w="361" w:type="pct"/>
          </w:tcPr>
          <w:p w:rsidR="00906DD1" w:rsidRPr="00906DD1" w:rsidRDefault="00906DD1" w:rsidP="00906DD1">
            <w:pPr>
              <w:spacing w:after="0" w:line="240" w:lineRule="auto"/>
              <w:jc w:val="both"/>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   годовая</w:t>
            </w:r>
          </w:p>
        </w:tc>
        <w:tc>
          <w:tcPr>
            <w:tcW w:w="2531" w:type="pct"/>
          </w:tcPr>
          <w:p w:rsidR="00906DD1" w:rsidRPr="00906DD1" w:rsidRDefault="00906DD1" w:rsidP="00906DD1">
            <w:pPr>
              <w:spacing w:after="0" w:line="240" w:lineRule="auto"/>
              <w:rPr>
                <w:rFonts w:ascii="Times New Roman" w:eastAsia="Times New Roman" w:hAnsi="Times New Roman" w:cs="Times New Roman"/>
                <w:b/>
                <w:sz w:val="20"/>
                <w:szCs w:val="20"/>
                <w:lang w:eastAsia="ru-RU"/>
              </w:rPr>
            </w:pPr>
            <w:r w:rsidRPr="00906DD1">
              <w:rPr>
                <w:rFonts w:ascii="Times New Roman" w:eastAsia="Times New Roman" w:hAnsi="Times New Roman" w:cs="Times New Roman"/>
                <w:b/>
                <w:sz w:val="20"/>
                <w:szCs w:val="20"/>
                <w:lang w:eastAsia="ru-RU"/>
              </w:rPr>
              <w:t>Показатели сравниваются с показателями РТ или муниципалитета</w:t>
            </w:r>
          </w:p>
          <w:p w:rsidR="00906DD1" w:rsidRPr="00906DD1" w:rsidRDefault="00906DD1" w:rsidP="00906DD1">
            <w:pPr>
              <w:spacing w:after="0" w:line="240" w:lineRule="auto"/>
              <w:rPr>
                <w:rFonts w:ascii="Times New Roman" w:eastAsia="Times New Roman" w:hAnsi="Times New Roman" w:cs="Times New Roman"/>
                <w:b/>
                <w:sz w:val="20"/>
                <w:szCs w:val="20"/>
                <w:lang w:val="tt-RU" w:eastAsia="ru-RU"/>
              </w:rPr>
            </w:pPr>
            <w:r w:rsidRPr="00906DD1">
              <w:rPr>
                <w:rFonts w:ascii="Times New Roman" w:eastAsia="Times New Roman" w:hAnsi="Times New Roman" w:cs="Times New Roman"/>
                <w:b/>
                <w:sz w:val="20"/>
                <w:szCs w:val="20"/>
                <w:lang w:val="en-US" w:eastAsia="ru-RU"/>
              </w:rPr>
              <w:t>A</w:t>
            </w:r>
            <w:r w:rsidRPr="00906DD1">
              <w:rPr>
                <w:rFonts w:ascii="Times New Roman" w:eastAsia="Times New Roman" w:hAnsi="Times New Roman" w:cs="Times New Roman"/>
                <w:b/>
                <w:sz w:val="20"/>
                <w:szCs w:val="20"/>
                <w:lang w:eastAsia="ru-RU"/>
              </w:rPr>
              <w:t>&gt;</w:t>
            </w:r>
            <w:r w:rsidRPr="00906DD1">
              <w:rPr>
                <w:rFonts w:ascii="Times New Roman" w:eastAsia="Times New Roman" w:hAnsi="Times New Roman" w:cs="Times New Roman"/>
                <w:b/>
                <w:sz w:val="20"/>
                <w:szCs w:val="20"/>
                <w:lang w:val="en-US" w:eastAsia="ru-RU"/>
              </w:rPr>
              <w:t>B</w:t>
            </w:r>
            <w:r w:rsidRPr="00906DD1">
              <w:rPr>
                <w:rFonts w:ascii="Times New Roman" w:eastAsia="Times New Roman" w:hAnsi="Times New Roman" w:cs="Times New Roman"/>
                <w:b/>
                <w:sz w:val="20"/>
                <w:szCs w:val="20"/>
                <w:lang w:eastAsia="ru-RU"/>
              </w:rPr>
              <w:t xml:space="preserve"> – 3</w:t>
            </w:r>
            <w:r w:rsidRPr="00906DD1">
              <w:rPr>
                <w:rFonts w:ascii="Times New Roman" w:eastAsia="Times New Roman" w:hAnsi="Times New Roman" w:cs="Times New Roman"/>
                <w:b/>
                <w:sz w:val="20"/>
                <w:szCs w:val="20"/>
                <w:lang w:val="tt-RU" w:eastAsia="ru-RU"/>
              </w:rPr>
              <w:t xml:space="preserve">балла, </w:t>
            </w:r>
          </w:p>
          <w:p w:rsidR="00906DD1" w:rsidRPr="00906DD1" w:rsidRDefault="00906DD1" w:rsidP="00906DD1">
            <w:pPr>
              <w:spacing w:after="0" w:line="240" w:lineRule="auto"/>
              <w:rPr>
                <w:rFonts w:ascii="Times New Roman" w:eastAsia="Times New Roman" w:hAnsi="Times New Roman" w:cs="Times New Roman"/>
                <w:b/>
                <w:sz w:val="20"/>
                <w:szCs w:val="20"/>
                <w:lang w:val="tt-RU" w:eastAsia="ru-RU"/>
              </w:rPr>
            </w:pPr>
            <w:r w:rsidRPr="00906DD1">
              <w:rPr>
                <w:rFonts w:ascii="Times New Roman" w:eastAsia="Times New Roman" w:hAnsi="Times New Roman" w:cs="Times New Roman"/>
                <w:b/>
                <w:sz w:val="20"/>
                <w:szCs w:val="20"/>
                <w:lang w:val="tt-RU" w:eastAsia="ru-RU"/>
              </w:rPr>
              <w:t>А=В – 0 баллов, где А- показател</w:t>
            </w:r>
            <w:r w:rsidRPr="00906DD1">
              <w:rPr>
                <w:rFonts w:ascii="Times New Roman" w:eastAsia="Times New Roman" w:hAnsi="Times New Roman" w:cs="Times New Roman"/>
                <w:b/>
                <w:sz w:val="20"/>
                <w:szCs w:val="20"/>
                <w:lang w:eastAsia="ru-RU"/>
              </w:rPr>
              <w:t>ь</w:t>
            </w:r>
            <w:r w:rsidRPr="00906DD1">
              <w:rPr>
                <w:rFonts w:ascii="Times New Roman" w:eastAsia="Times New Roman" w:hAnsi="Times New Roman" w:cs="Times New Roman"/>
                <w:b/>
                <w:sz w:val="20"/>
                <w:szCs w:val="20"/>
                <w:lang w:val="tt-RU" w:eastAsia="ru-RU"/>
              </w:rPr>
              <w:t xml:space="preserve"> класса</w:t>
            </w:r>
          </w:p>
          <w:p w:rsidR="00906DD1" w:rsidRPr="00906DD1" w:rsidRDefault="00906DD1" w:rsidP="00906DD1">
            <w:pPr>
              <w:spacing w:after="0" w:line="240" w:lineRule="auto"/>
              <w:rPr>
                <w:rFonts w:ascii="Times New Roman" w:eastAsia="Times New Roman" w:hAnsi="Times New Roman" w:cs="Times New Roman"/>
                <w:b/>
                <w:sz w:val="20"/>
                <w:szCs w:val="20"/>
                <w:lang w:val="tt-RU" w:eastAsia="ru-RU"/>
              </w:rPr>
            </w:pPr>
            <w:r w:rsidRPr="00906DD1">
              <w:rPr>
                <w:rFonts w:ascii="Times New Roman" w:eastAsia="Times New Roman" w:hAnsi="Times New Roman" w:cs="Times New Roman"/>
                <w:b/>
                <w:sz w:val="20"/>
                <w:szCs w:val="20"/>
                <w:lang w:val="tt-RU" w:eastAsia="ru-RU"/>
              </w:rPr>
              <w:t xml:space="preserve">                                    В-показатель РТ или муниципалитета</w:t>
            </w: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ind w:right="-88"/>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3</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Подготовка  обучающихся – призеров и победителей Всероссийских и Республиканских предметных олимпиад  различных этапов </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единиц</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8</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val="en-US" w:eastAsia="ru-RU"/>
              </w:rPr>
            </w:pPr>
            <w:r w:rsidRPr="00906DD1">
              <w:rPr>
                <w:rFonts w:ascii="Times New Roman" w:eastAsia="Times New Roman" w:hAnsi="Times New Roman" w:cs="Times New Roman"/>
                <w:sz w:val="20"/>
                <w:szCs w:val="20"/>
                <w:lang w:eastAsia="ru-RU"/>
              </w:rPr>
              <w:t xml:space="preserve">0 – </w:t>
            </w:r>
            <w:r w:rsidRPr="00906DD1">
              <w:rPr>
                <w:rFonts w:ascii="Times New Roman" w:eastAsia="Times New Roman" w:hAnsi="Times New Roman" w:cs="Times New Roman"/>
                <w:sz w:val="20"/>
                <w:szCs w:val="20"/>
                <w:lang w:val="en-US" w:eastAsia="ru-RU"/>
              </w:rPr>
              <w:t>8</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r w:rsidRPr="00906DD1">
              <w:rPr>
                <w:rFonts w:ascii="Times New Roman" w:eastAsia="Times New Roman" w:hAnsi="Times New Roman" w:cs="Times New Roman"/>
                <w:sz w:val="20"/>
                <w:szCs w:val="20"/>
                <w:lang w:val="tt-RU" w:eastAsia="ru-RU"/>
              </w:rPr>
              <w:t xml:space="preserve">годовая </w:t>
            </w:r>
          </w:p>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Международный и Всероссийский этап – 7-8 баллов</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Республиканский этап – 5-6 баллов</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Муниципальный этап – 3-4 балла</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Участник в 10-ке – 1-2 балла</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bCs/>
                <w:sz w:val="20"/>
                <w:szCs w:val="20"/>
                <w:lang w:eastAsia="ru-RU"/>
              </w:rPr>
              <w:t>Почетные грамоты, дипломы, свидетельства, сертификаты участника, приказы</w:t>
            </w: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ind w:right="-88"/>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4</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Подготовка  обучающихся - призеров  и дипломантов конференций, конкурсов  по предмету</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единиц</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5</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val="en-US" w:eastAsia="ru-RU"/>
              </w:rPr>
            </w:pPr>
            <w:r w:rsidRPr="00906DD1">
              <w:rPr>
                <w:rFonts w:ascii="Times New Roman" w:eastAsia="Times New Roman" w:hAnsi="Times New Roman" w:cs="Times New Roman"/>
                <w:sz w:val="20"/>
                <w:szCs w:val="20"/>
                <w:lang w:eastAsia="ru-RU"/>
              </w:rPr>
              <w:t xml:space="preserve">0 - </w:t>
            </w:r>
            <w:r w:rsidRPr="00906DD1">
              <w:rPr>
                <w:rFonts w:ascii="Times New Roman" w:eastAsia="Times New Roman" w:hAnsi="Times New Roman" w:cs="Times New Roman"/>
                <w:sz w:val="20"/>
                <w:szCs w:val="20"/>
                <w:lang w:val="en-US" w:eastAsia="ru-RU"/>
              </w:rPr>
              <w:t>5</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r w:rsidRPr="00906DD1">
              <w:rPr>
                <w:rFonts w:ascii="Times New Roman" w:eastAsia="Times New Roman" w:hAnsi="Times New Roman" w:cs="Times New Roman"/>
                <w:sz w:val="20"/>
                <w:szCs w:val="20"/>
                <w:lang w:val="tt-RU" w:eastAsia="ru-RU"/>
              </w:rPr>
              <w:t xml:space="preserve">Годовая </w:t>
            </w:r>
          </w:p>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призер / победитель                         К1=   0,8 / 1,0</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Официальные (от МО РФ, МО РТ) /  другие   К2 = 1,0</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Расчет: </w:t>
            </w: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 xml:space="preserve"> = Р× (К1+К2) / 2, где Р – результат по уровню  рос / респ / муниц  Р= 5 / 4 / 3 </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bCs/>
                <w:sz w:val="20"/>
                <w:szCs w:val="20"/>
                <w:lang w:eastAsia="ru-RU"/>
              </w:rPr>
              <w:lastRenderedPageBreak/>
              <w:t>Почетные грамоты, дипломы, свидетельства, сертификаты участника, приказы</w:t>
            </w: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lastRenderedPageBreak/>
              <w:t>5</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Организация внеклассной  работы по предмету</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единиц</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5</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0 – 5</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r w:rsidRPr="00906DD1">
              <w:rPr>
                <w:rFonts w:ascii="Times New Roman" w:eastAsia="Times New Roman" w:hAnsi="Times New Roman" w:cs="Times New Roman"/>
                <w:i/>
                <w:iCs/>
                <w:sz w:val="20"/>
                <w:szCs w:val="20"/>
                <w:lang w:eastAsia="ru-RU"/>
              </w:rPr>
              <w:t>годовая</w:t>
            </w: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Наличие мероприятий, подготовленных учителем по предмету в рамках внеурочной деятельности </w:t>
            </w:r>
            <w:r w:rsidRPr="00906DD1">
              <w:rPr>
                <w:rFonts w:ascii="Times New Roman" w:eastAsia="Times New Roman" w:hAnsi="Times New Roman" w:cs="Times New Roman"/>
                <w:b/>
                <w:bCs/>
                <w:sz w:val="20"/>
                <w:szCs w:val="20"/>
                <w:u w:val="single"/>
                <w:lang w:eastAsia="ru-RU"/>
              </w:rPr>
              <w:t xml:space="preserve">в отчетный период </w:t>
            </w:r>
            <w:r w:rsidRPr="00906DD1">
              <w:rPr>
                <w:rFonts w:ascii="Times New Roman" w:eastAsia="Times New Roman" w:hAnsi="Times New Roman" w:cs="Times New Roman"/>
                <w:bCs/>
                <w:sz w:val="20"/>
                <w:szCs w:val="20"/>
                <w:lang w:eastAsia="ru-RU"/>
              </w:rPr>
              <w:t xml:space="preserve">в кол-ве </w:t>
            </w:r>
            <w:r w:rsidRPr="00906DD1">
              <w:rPr>
                <w:rFonts w:ascii="Times New Roman" w:eastAsia="Times New Roman" w:hAnsi="Times New Roman" w:cs="Times New Roman"/>
                <w:sz w:val="20"/>
                <w:szCs w:val="20"/>
                <w:lang w:eastAsia="ru-RU"/>
              </w:rPr>
              <w:t xml:space="preserve">2-х и более  начисляется  К= 5 баллов, </w:t>
            </w:r>
            <w:r w:rsidRPr="00906DD1">
              <w:rPr>
                <w:rFonts w:ascii="Times New Roman" w:eastAsia="Times New Roman" w:hAnsi="Times New Roman" w:cs="Times New Roman"/>
                <w:bCs/>
                <w:sz w:val="20"/>
                <w:szCs w:val="20"/>
                <w:lang w:eastAsia="ru-RU"/>
              </w:rPr>
              <w:t xml:space="preserve"> в кол-ве1-го</w:t>
            </w:r>
            <w:r w:rsidRPr="00906DD1">
              <w:rPr>
                <w:rFonts w:ascii="Times New Roman" w:eastAsia="Times New Roman" w:hAnsi="Times New Roman" w:cs="Times New Roman"/>
                <w:sz w:val="20"/>
                <w:szCs w:val="20"/>
                <w:lang w:eastAsia="ru-RU"/>
              </w:rPr>
              <w:t xml:space="preserve">  начисляется  К= 2 балла, при отсутствии мероприятий – 0 баллов</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Расчет: </w:t>
            </w:r>
            <w:r w:rsidRPr="00906DD1">
              <w:rPr>
                <w:rFonts w:ascii="Times New Roman" w:eastAsia="Times New Roman" w:hAnsi="Times New Roman" w:cs="Times New Roman"/>
                <w:b/>
                <w:sz w:val="20"/>
                <w:szCs w:val="20"/>
                <w:lang w:eastAsia="ru-RU"/>
              </w:rPr>
              <w:t>Р×К</w:t>
            </w:r>
            <w:r w:rsidRPr="00906DD1">
              <w:rPr>
                <w:rFonts w:ascii="Times New Roman" w:eastAsia="Times New Roman" w:hAnsi="Times New Roman" w:cs="Times New Roman"/>
                <w:sz w:val="20"/>
                <w:szCs w:val="20"/>
                <w:lang w:eastAsia="ru-RU"/>
              </w:rPr>
              <w:t xml:space="preserve">, где Р – результат по уровню  рос / респ / муниц / школа  </w:t>
            </w:r>
            <w:r w:rsidRPr="00906DD1">
              <w:rPr>
                <w:rFonts w:ascii="Times New Roman" w:eastAsia="Times New Roman" w:hAnsi="Times New Roman" w:cs="Times New Roman"/>
                <w:b/>
                <w:sz w:val="20"/>
                <w:szCs w:val="20"/>
                <w:lang w:eastAsia="ru-RU"/>
              </w:rPr>
              <w:t xml:space="preserve">Р </w:t>
            </w:r>
            <w:r w:rsidRPr="00906DD1">
              <w:rPr>
                <w:rFonts w:ascii="Times New Roman" w:eastAsia="Times New Roman" w:hAnsi="Times New Roman" w:cs="Times New Roman"/>
                <w:sz w:val="20"/>
                <w:szCs w:val="20"/>
                <w:lang w:eastAsia="ru-RU"/>
              </w:rPr>
              <w:t>= 1,0 / 1,0 / 0,9 / 0,8</w:t>
            </w:r>
          </w:p>
          <w:p w:rsidR="00906DD1" w:rsidRPr="00906DD1" w:rsidRDefault="00906DD1" w:rsidP="00906DD1">
            <w:pPr>
              <w:spacing w:after="0" w:line="240" w:lineRule="auto"/>
              <w:rPr>
                <w:rFonts w:ascii="Times New Roman" w:eastAsia="Times New Roman" w:hAnsi="Times New Roman" w:cs="Times New Roman"/>
                <w:b/>
                <w:bCs/>
                <w:sz w:val="20"/>
                <w:szCs w:val="20"/>
                <w:lang w:eastAsia="ru-RU"/>
              </w:rPr>
            </w:pPr>
            <w:r w:rsidRPr="00906DD1">
              <w:rPr>
                <w:rFonts w:ascii="Times New Roman" w:eastAsia="Times New Roman" w:hAnsi="Times New Roman" w:cs="Times New Roman"/>
                <w:b/>
                <w:bCs/>
                <w:sz w:val="20"/>
                <w:szCs w:val="20"/>
                <w:lang w:eastAsia="ru-RU"/>
              </w:rPr>
              <w:t xml:space="preserve">План воспитательной работы, программы мероприятий, отчет учителя </w:t>
            </w: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6</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Участие учителя в профессиональных научно-практических конференциях</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единиц</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3</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p>
          <w:p w:rsidR="00906DD1" w:rsidRPr="00906DD1" w:rsidRDefault="00906DD1" w:rsidP="00906DD1">
            <w:pPr>
              <w:spacing w:after="0" w:line="240" w:lineRule="auto"/>
              <w:jc w:val="center"/>
              <w:rPr>
                <w:rFonts w:ascii="Times New Roman" w:eastAsia="Times New Roman" w:hAnsi="Times New Roman" w:cs="Times New Roman"/>
                <w:sz w:val="20"/>
                <w:szCs w:val="20"/>
                <w:lang w:val="en-US" w:eastAsia="ru-RU"/>
              </w:rPr>
            </w:pPr>
            <w:r w:rsidRPr="00906DD1">
              <w:rPr>
                <w:rFonts w:ascii="Times New Roman" w:eastAsia="Times New Roman" w:hAnsi="Times New Roman" w:cs="Times New Roman"/>
                <w:sz w:val="20"/>
                <w:szCs w:val="20"/>
                <w:lang w:eastAsia="ru-RU"/>
              </w:rPr>
              <w:t>0-</w:t>
            </w:r>
            <w:r w:rsidRPr="00906DD1">
              <w:rPr>
                <w:rFonts w:ascii="Times New Roman" w:eastAsia="Times New Roman" w:hAnsi="Times New Roman" w:cs="Times New Roman"/>
                <w:sz w:val="20"/>
                <w:szCs w:val="20"/>
                <w:lang w:val="en-US" w:eastAsia="ru-RU"/>
              </w:rPr>
              <w:t>3</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r w:rsidRPr="00906DD1">
              <w:rPr>
                <w:rFonts w:ascii="Times New Roman" w:eastAsia="Times New Roman" w:hAnsi="Times New Roman" w:cs="Times New Roman"/>
                <w:sz w:val="20"/>
                <w:szCs w:val="20"/>
                <w:lang w:val="tt-RU" w:eastAsia="ru-RU"/>
              </w:rPr>
              <w:t xml:space="preserve">Годовая </w:t>
            </w:r>
          </w:p>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За выступление учителя  </w:t>
            </w:r>
            <w:r w:rsidRPr="00906DD1">
              <w:rPr>
                <w:rFonts w:ascii="Times New Roman" w:eastAsia="Times New Roman" w:hAnsi="Times New Roman" w:cs="Times New Roman"/>
                <w:b/>
                <w:bCs/>
                <w:sz w:val="20"/>
                <w:szCs w:val="20"/>
                <w:u w:val="single"/>
                <w:lang w:eastAsia="ru-RU"/>
              </w:rPr>
              <w:t>в отчетный период</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-по вопросам, связанным с школьным образованием</w:t>
            </w:r>
            <w:r w:rsidRPr="00906DD1">
              <w:rPr>
                <w:rFonts w:ascii="Times New Roman" w:eastAsia="Times New Roman" w:hAnsi="Times New Roman" w:cs="Times New Roman"/>
                <w:b/>
                <w:sz w:val="20"/>
                <w:szCs w:val="20"/>
                <w:lang w:eastAsia="ru-RU"/>
              </w:rPr>
              <w:t xml:space="preserve"> К</w:t>
            </w:r>
            <w:r w:rsidRPr="00906DD1">
              <w:rPr>
                <w:rFonts w:ascii="Times New Roman" w:eastAsia="Times New Roman" w:hAnsi="Times New Roman" w:cs="Times New Roman"/>
                <w:sz w:val="20"/>
                <w:szCs w:val="20"/>
                <w:lang w:eastAsia="ru-RU"/>
              </w:rPr>
              <w:t xml:space="preserve">= 1,0 </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по вопросам, не связанным с школьным образованием</w:t>
            </w:r>
            <w:r w:rsidRPr="00906DD1">
              <w:rPr>
                <w:rFonts w:ascii="Times New Roman" w:eastAsia="Times New Roman" w:hAnsi="Times New Roman" w:cs="Times New Roman"/>
                <w:b/>
                <w:sz w:val="20"/>
                <w:szCs w:val="20"/>
                <w:lang w:eastAsia="ru-RU"/>
              </w:rPr>
              <w:t>К</w:t>
            </w:r>
            <w:r w:rsidRPr="00906DD1">
              <w:rPr>
                <w:rFonts w:ascii="Times New Roman" w:eastAsia="Times New Roman" w:hAnsi="Times New Roman" w:cs="Times New Roman"/>
                <w:sz w:val="20"/>
                <w:szCs w:val="20"/>
                <w:lang w:eastAsia="ru-RU"/>
              </w:rPr>
              <w:t>= 0,3</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Расчет:  </w:t>
            </w:r>
            <w:r w:rsidRPr="00906DD1">
              <w:rPr>
                <w:rFonts w:ascii="Times New Roman" w:eastAsia="Times New Roman" w:hAnsi="Times New Roman" w:cs="Times New Roman"/>
                <w:sz w:val="20"/>
                <w:szCs w:val="20"/>
                <w:lang w:val="en-US" w:eastAsia="ru-RU"/>
              </w:rPr>
              <w:t>N</w:t>
            </w:r>
            <w:r w:rsidRPr="00906DD1">
              <w:rPr>
                <w:rFonts w:ascii="Times New Roman" w:eastAsia="Times New Roman" w:hAnsi="Times New Roman" w:cs="Times New Roman"/>
                <w:sz w:val="20"/>
                <w:szCs w:val="20"/>
                <w:lang w:eastAsia="ru-RU"/>
              </w:rPr>
              <w:t xml:space="preserve"> = </w:t>
            </w:r>
            <w:r w:rsidRPr="00906DD1">
              <w:rPr>
                <w:rFonts w:ascii="Times New Roman" w:eastAsia="Times New Roman" w:hAnsi="Times New Roman" w:cs="Times New Roman"/>
                <w:b/>
                <w:sz w:val="20"/>
                <w:szCs w:val="20"/>
                <w:lang w:eastAsia="ru-RU"/>
              </w:rPr>
              <w:t>Р×К</w:t>
            </w:r>
            <w:r w:rsidRPr="00906DD1">
              <w:rPr>
                <w:rFonts w:ascii="Times New Roman" w:eastAsia="Times New Roman" w:hAnsi="Times New Roman" w:cs="Times New Roman"/>
                <w:sz w:val="20"/>
                <w:szCs w:val="20"/>
                <w:lang w:eastAsia="ru-RU"/>
              </w:rPr>
              <w:t xml:space="preserve"> , где Р – результат по уровню  рос / респ / муниц  </w:t>
            </w:r>
            <w:r w:rsidRPr="00906DD1">
              <w:rPr>
                <w:rFonts w:ascii="Times New Roman" w:eastAsia="Times New Roman" w:hAnsi="Times New Roman" w:cs="Times New Roman"/>
                <w:b/>
                <w:sz w:val="20"/>
                <w:szCs w:val="20"/>
                <w:lang w:eastAsia="ru-RU"/>
              </w:rPr>
              <w:t>Р</w:t>
            </w:r>
            <w:r w:rsidRPr="00906DD1">
              <w:rPr>
                <w:rFonts w:ascii="Times New Roman" w:eastAsia="Times New Roman" w:hAnsi="Times New Roman" w:cs="Times New Roman"/>
                <w:sz w:val="20"/>
                <w:szCs w:val="20"/>
                <w:lang w:eastAsia="ru-RU"/>
              </w:rPr>
              <w:t xml:space="preserve">= 3 / 2 / 1 </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Если у учителя несколько мероприятий, то результаты по каждому суммируются, но итог - не более максимального балла по данному критерию.</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bCs/>
                <w:sz w:val="20"/>
                <w:szCs w:val="20"/>
                <w:lang w:eastAsia="ru-RU"/>
              </w:rPr>
              <w:t>Почетные грамоты, дипломы, свидетельства, сертификаты участника, приказы</w:t>
            </w:r>
          </w:p>
        </w:tc>
      </w:tr>
      <w:tr w:rsidR="00906DD1" w:rsidRPr="00906DD1" w:rsidTr="00906DD1">
        <w:trPr>
          <w:trHeight w:val="20"/>
        </w:trPr>
        <w:tc>
          <w:tcPr>
            <w:tcW w:w="260"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7</w:t>
            </w:r>
          </w:p>
        </w:tc>
        <w:tc>
          <w:tcPr>
            <w:tcW w:w="812"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Участие учителя в профессиональных конкурсах</w:t>
            </w:r>
          </w:p>
        </w:tc>
        <w:tc>
          <w:tcPr>
            <w:tcW w:w="585"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единиц</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5</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val="en-US" w:eastAsia="ru-RU"/>
              </w:rPr>
            </w:pPr>
            <w:r w:rsidRPr="00906DD1">
              <w:rPr>
                <w:rFonts w:ascii="Times New Roman" w:eastAsia="Times New Roman" w:hAnsi="Times New Roman" w:cs="Times New Roman"/>
                <w:sz w:val="20"/>
                <w:szCs w:val="20"/>
                <w:lang w:eastAsia="ru-RU"/>
              </w:rPr>
              <w:t>0-</w:t>
            </w:r>
            <w:r w:rsidRPr="00906DD1">
              <w:rPr>
                <w:rFonts w:ascii="Times New Roman" w:eastAsia="Times New Roman" w:hAnsi="Times New Roman" w:cs="Times New Roman"/>
                <w:sz w:val="20"/>
                <w:szCs w:val="20"/>
                <w:lang w:val="en-US" w:eastAsia="ru-RU"/>
              </w:rPr>
              <w:t>5</w:t>
            </w:r>
          </w:p>
        </w:tc>
        <w:tc>
          <w:tcPr>
            <w:tcW w:w="361" w:type="pct"/>
            <w:shd w:val="clear" w:color="auto" w:fill="auto"/>
          </w:tcPr>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r w:rsidRPr="00906DD1">
              <w:rPr>
                <w:rFonts w:ascii="Times New Roman" w:eastAsia="Times New Roman" w:hAnsi="Times New Roman" w:cs="Times New Roman"/>
                <w:sz w:val="20"/>
                <w:szCs w:val="20"/>
                <w:lang w:val="tt-RU" w:eastAsia="ru-RU"/>
              </w:rPr>
              <w:t xml:space="preserve">Годовая </w:t>
            </w:r>
          </w:p>
          <w:p w:rsidR="00906DD1" w:rsidRPr="00906DD1" w:rsidRDefault="00906DD1" w:rsidP="00906DD1">
            <w:pPr>
              <w:spacing w:after="0" w:line="240" w:lineRule="auto"/>
              <w:jc w:val="center"/>
              <w:rPr>
                <w:rFonts w:ascii="Times New Roman" w:eastAsia="Times New Roman" w:hAnsi="Times New Roman" w:cs="Times New Roman"/>
                <w:i/>
                <w:iCs/>
                <w:sz w:val="20"/>
                <w:szCs w:val="20"/>
                <w:lang w:eastAsia="ru-RU"/>
              </w:rPr>
            </w:pPr>
          </w:p>
        </w:tc>
        <w:tc>
          <w:tcPr>
            <w:tcW w:w="2531" w:type="pct"/>
            <w:shd w:val="clear" w:color="auto" w:fill="auto"/>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sz w:val="20"/>
                <w:szCs w:val="20"/>
                <w:lang w:eastAsia="ru-RU"/>
              </w:rPr>
              <w:t>Конкурсы</w:t>
            </w:r>
            <w:r w:rsidRPr="00906DD1">
              <w:rPr>
                <w:rFonts w:ascii="Times New Roman" w:eastAsia="Times New Roman" w:hAnsi="Times New Roman" w:cs="Times New Roman"/>
                <w:sz w:val="20"/>
                <w:szCs w:val="20"/>
                <w:lang w:eastAsia="ru-RU"/>
              </w:rPr>
              <w:t xml:space="preserve">: участник / номинант/лауреат / победитель </w:t>
            </w:r>
            <w:r w:rsidRPr="00906DD1">
              <w:rPr>
                <w:rFonts w:ascii="Times New Roman" w:eastAsia="Times New Roman" w:hAnsi="Times New Roman" w:cs="Times New Roman"/>
                <w:b/>
                <w:sz w:val="20"/>
                <w:szCs w:val="20"/>
                <w:lang w:eastAsia="ru-RU"/>
              </w:rPr>
              <w:t>К</w:t>
            </w:r>
            <w:r w:rsidRPr="00906DD1">
              <w:rPr>
                <w:rFonts w:ascii="Times New Roman" w:eastAsia="Times New Roman" w:hAnsi="Times New Roman" w:cs="Times New Roman"/>
                <w:sz w:val="20"/>
                <w:szCs w:val="20"/>
                <w:lang w:eastAsia="ru-RU"/>
              </w:rPr>
              <w:t xml:space="preserve"> =0,4 / 0,6 /0,8/ 1,0</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Расчет: </w:t>
            </w:r>
            <w:r w:rsidRPr="00906DD1">
              <w:rPr>
                <w:rFonts w:ascii="Times New Roman" w:eastAsia="Times New Roman" w:hAnsi="Times New Roman" w:cs="Times New Roman"/>
                <w:sz w:val="20"/>
                <w:szCs w:val="20"/>
                <w:lang w:val="en-US" w:eastAsia="ru-RU"/>
              </w:rPr>
              <w:t>D</w:t>
            </w:r>
            <w:r w:rsidRPr="00906DD1">
              <w:rPr>
                <w:rFonts w:ascii="Times New Roman" w:eastAsia="Times New Roman" w:hAnsi="Times New Roman" w:cs="Times New Roman"/>
                <w:sz w:val="20"/>
                <w:szCs w:val="20"/>
                <w:lang w:eastAsia="ru-RU"/>
              </w:rPr>
              <w:t xml:space="preserve">= </w:t>
            </w:r>
            <w:r w:rsidRPr="00906DD1">
              <w:rPr>
                <w:rFonts w:ascii="Times New Roman" w:eastAsia="Times New Roman" w:hAnsi="Times New Roman" w:cs="Times New Roman"/>
                <w:b/>
                <w:sz w:val="20"/>
                <w:szCs w:val="20"/>
                <w:lang w:eastAsia="ru-RU"/>
              </w:rPr>
              <w:t>Р×К</w:t>
            </w:r>
            <w:r w:rsidRPr="00906DD1">
              <w:rPr>
                <w:rFonts w:ascii="Times New Roman" w:eastAsia="Times New Roman" w:hAnsi="Times New Roman" w:cs="Times New Roman"/>
                <w:sz w:val="20"/>
                <w:szCs w:val="20"/>
                <w:lang w:eastAsia="ru-RU"/>
              </w:rPr>
              <w:t xml:space="preserve"> , где Р – результат по уровню  рос / респ / муниц  </w:t>
            </w:r>
            <w:r w:rsidRPr="00906DD1">
              <w:rPr>
                <w:rFonts w:ascii="Times New Roman" w:eastAsia="Times New Roman" w:hAnsi="Times New Roman" w:cs="Times New Roman"/>
                <w:b/>
                <w:sz w:val="20"/>
                <w:szCs w:val="20"/>
                <w:lang w:eastAsia="ru-RU"/>
              </w:rPr>
              <w:t>Р</w:t>
            </w:r>
            <w:r w:rsidRPr="00906DD1">
              <w:rPr>
                <w:rFonts w:ascii="Times New Roman" w:eastAsia="Times New Roman" w:hAnsi="Times New Roman" w:cs="Times New Roman"/>
                <w:sz w:val="20"/>
                <w:szCs w:val="20"/>
                <w:lang w:eastAsia="ru-RU"/>
              </w:rPr>
              <w:t xml:space="preserve">= 5 / 4 / 3 </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Если у учителя несколько мероприятий, то результаты по каждому суммируются, но итог - не более максимального балла по данному критерию.</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bCs/>
                <w:sz w:val="20"/>
                <w:szCs w:val="20"/>
                <w:lang w:eastAsia="ru-RU"/>
              </w:rPr>
              <w:t>Почетные грамоты, дипломы, свидетельства, сертификаты участника, приказы</w:t>
            </w:r>
          </w:p>
        </w:tc>
      </w:tr>
      <w:tr w:rsidR="00906DD1" w:rsidRPr="00906DD1" w:rsidTr="00906DD1">
        <w:trPr>
          <w:trHeight w:val="20"/>
        </w:trPr>
        <w:tc>
          <w:tcPr>
            <w:tcW w:w="260"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8</w:t>
            </w:r>
          </w:p>
        </w:tc>
        <w:tc>
          <w:tcPr>
            <w:tcW w:w="812" w:type="pct"/>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Наличие и уровень распространения передового педагогического опыта.</w:t>
            </w:r>
          </w:p>
        </w:tc>
        <w:tc>
          <w:tcPr>
            <w:tcW w:w="58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единиц</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6</w:t>
            </w: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0-6</w:t>
            </w:r>
          </w:p>
        </w:tc>
        <w:tc>
          <w:tcPr>
            <w:tcW w:w="361"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годовая</w:t>
            </w:r>
          </w:p>
        </w:tc>
        <w:tc>
          <w:tcPr>
            <w:tcW w:w="2531" w:type="pct"/>
            <w:vAlign w:val="center"/>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Наличие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 федерального  уровня  начисляется  - 6 баллов;</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 республиканского уровня  - 4 балла; </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муниципального уровня –2 балла,  </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при  отсутствии  передового педагогического опыта и форм  его распространения - ноль баллов</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(балл присваивается по наивысшему уровню)</w:t>
            </w:r>
          </w:p>
          <w:p w:rsidR="00906DD1" w:rsidRPr="00906DD1" w:rsidRDefault="00906DD1" w:rsidP="00906DD1">
            <w:pPr>
              <w:spacing w:after="0" w:line="240" w:lineRule="auto"/>
              <w:rPr>
                <w:rFonts w:ascii="Times New Roman" w:eastAsia="Times New Roman" w:hAnsi="Times New Roman" w:cs="Times New Roman"/>
                <w:b/>
                <w:sz w:val="20"/>
                <w:szCs w:val="20"/>
                <w:lang w:eastAsia="ru-RU"/>
              </w:rPr>
            </w:pPr>
            <w:r w:rsidRPr="00906DD1">
              <w:rPr>
                <w:rFonts w:ascii="Times New Roman" w:eastAsia="Times New Roman" w:hAnsi="Times New Roman" w:cs="Times New Roman"/>
                <w:b/>
                <w:sz w:val="20"/>
                <w:szCs w:val="20"/>
                <w:lang w:eastAsia="ru-RU"/>
              </w:rPr>
              <w:t xml:space="preserve">План работы, приказы о проведении мероприятий, программы мероприятий </w:t>
            </w:r>
          </w:p>
        </w:tc>
      </w:tr>
      <w:tr w:rsidR="00906DD1" w:rsidRPr="00906DD1" w:rsidTr="00906DD1">
        <w:trPr>
          <w:trHeight w:val="20"/>
        </w:trPr>
        <w:tc>
          <w:tcPr>
            <w:tcW w:w="260"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9</w:t>
            </w:r>
          </w:p>
        </w:tc>
        <w:tc>
          <w:tcPr>
            <w:tcW w:w="812" w:type="pct"/>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Формирование благоприятных психологических условий образовательного процесса</w:t>
            </w:r>
          </w:p>
        </w:tc>
        <w:tc>
          <w:tcPr>
            <w:tcW w:w="58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 xml:space="preserve">Наличие обоснованных жалоб со стороны родителей, </w:t>
            </w:r>
            <w:r w:rsidRPr="00906DD1">
              <w:rPr>
                <w:rFonts w:ascii="Times New Roman" w:eastAsia="Times New Roman" w:hAnsi="Times New Roman" w:cs="Times New Roman"/>
                <w:sz w:val="20"/>
                <w:szCs w:val="20"/>
                <w:lang w:eastAsia="ru-RU"/>
              </w:rPr>
              <w:lastRenderedPageBreak/>
              <w:t>обучающихся и общественности</w:t>
            </w:r>
          </w:p>
        </w:tc>
        <w:tc>
          <w:tcPr>
            <w:tcW w:w="226"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p>
        </w:tc>
        <w:tc>
          <w:tcPr>
            <w:tcW w:w="225"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p>
        </w:tc>
        <w:tc>
          <w:tcPr>
            <w:tcW w:w="361" w:type="pct"/>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годовая</w:t>
            </w:r>
          </w:p>
        </w:tc>
        <w:tc>
          <w:tcPr>
            <w:tcW w:w="2531" w:type="pct"/>
          </w:tcPr>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Письменные жалобы – минус 20 баллов</w:t>
            </w:r>
          </w:p>
          <w:p w:rsidR="00906DD1" w:rsidRPr="00906DD1" w:rsidRDefault="00906DD1" w:rsidP="00906DD1">
            <w:pPr>
              <w:spacing w:after="0" w:line="240" w:lineRule="auto"/>
              <w:rPr>
                <w:rFonts w:ascii="Times New Roman" w:eastAsia="Times New Roman" w:hAnsi="Times New Roman" w:cs="Times New Roman"/>
                <w:sz w:val="20"/>
                <w:szCs w:val="20"/>
                <w:lang w:eastAsia="ru-RU"/>
              </w:rPr>
            </w:pPr>
            <w:r w:rsidRPr="00906DD1">
              <w:rPr>
                <w:rFonts w:ascii="Times New Roman" w:eastAsia="Times New Roman" w:hAnsi="Times New Roman" w:cs="Times New Roman"/>
                <w:sz w:val="20"/>
                <w:szCs w:val="20"/>
                <w:lang w:eastAsia="ru-RU"/>
              </w:rPr>
              <w:t>Устные жалобы – минус 5 баллов</w:t>
            </w:r>
          </w:p>
        </w:tc>
      </w:tr>
      <w:tr w:rsidR="00906DD1" w:rsidRPr="00906DD1" w:rsidTr="00906DD1">
        <w:trPr>
          <w:trHeight w:val="20"/>
        </w:trPr>
        <w:tc>
          <w:tcPr>
            <w:tcW w:w="5000" w:type="pct"/>
            <w:gridSpan w:val="7"/>
            <w:vAlign w:val="center"/>
          </w:tcPr>
          <w:p w:rsidR="00906DD1" w:rsidRPr="00906DD1" w:rsidRDefault="00906DD1" w:rsidP="00906DD1">
            <w:pPr>
              <w:spacing w:after="0" w:line="240" w:lineRule="auto"/>
              <w:jc w:val="center"/>
              <w:rPr>
                <w:rFonts w:ascii="Times New Roman" w:eastAsia="Times New Roman" w:hAnsi="Times New Roman" w:cs="Times New Roman"/>
                <w:sz w:val="20"/>
                <w:szCs w:val="20"/>
                <w:lang w:eastAsia="ru-RU"/>
              </w:rPr>
            </w:pPr>
            <w:r w:rsidRPr="00906DD1">
              <w:rPr>
                <w:rFonts w:ascii="Times New Roman" w:eastAsia="Times New Roman" w:hAnsi="Times New Roman" w:cs="Times New Roman"/>
                <w:b/>
                <w:bCs/>
                <w:sz w:val="20"/>
                <w:szCs w:val="20"/>
                <w:lang w:eastAsia="ru-RU"/>
              </w:rPr>
              <w:lastRenderedPageBreak/>
              <w:t>ИТОГО – 60</w:t>
            </w:r>
          </w:p>
        </w:tc>
      </w:tr>
    </w:tbl>
    <w:p w:rsidR="00906DD1" w:rsidRPr="00906DD1" w:rsidRDefault="00906DD1" w:rsidP="00906DD1">
      <w:pPr>
        <w:spacing w:after="0" w:line="240" w:lineRule="auto"/>
        <w:jc w:val="both"/>
        <w:rPr>
          <w:rFonts w:ascii="Times New Roman" w:eastAsia="Calibri" w:hAnsi="Times New Roman" w:cs="Times New Roman"/>
          <w:sz w:val="24"/>
          <w:szCs w:val="24"/>
        </w:rPr>
      </w:pPr>
    </w:p>
    <w:p w:rsidR="00906DD1" w:rsidRDefault="00906DD1" w:rsidP="005051A9">
      <w:pPr>
        <w:widowControl w:val="0"/>
        <w:spacing w:after="0" w:line="240" w:lineRule="auto"/>
        <w:ind w:firstLine="709"/>
        <w:jc w:val="both"/>
        <w:rPr>
          <w:rFonts w:ascii="Times New Roman" w:eastAsia="Times New Roman" w:hAnsi="Times New Roman" w:cs="Times New Roman"/>
          <w:b/>
          <w:bCs/>
          <w:sz w:val="23"/>
          <w:szCs w:val="23"/>
          <w:lang w:val="x-none" w:eastAsia="x-none"/>
        </w:rPr>
      </w:pPr>
    </w:p>
    <w:p w:rsidR="00906DD1" w:rsidRDefault="00906DD1" w:rsidP="005051A9">
      <w:pPr>
        <w:widowControl w:val="0"/>
        <w:spacing w:after="0" w:line="240" w:lineRule="auto"/>
        <w:ind w:firstLine="709"/>
        <w:jc w:val="both"/>
        <w:rPr>
          <w:rFonts w:ascii="Times New Roman" w:eastAsia="Times New Roman" w:hAnsi="Times New Roman" w:cs="Times New Roman"/>
          <w:b/>
          <w:bCs/>
          <w:sz w:val="23"/>
          <w:szCs w:val="23"/>
          <w:lang w:val="x-none" w:eastAsia="x-none"/>
        </w:rPr>
        <w:sectPr w:rsidR="00906DD1" w:rsidSect="00906DD1">
          <w:pgSz w:w="16838" w:h="11906" w:orient="landscape"/>
          <w:pgMar w:top="1701" w:right="1134" w:bottom="850" w:left="1134" w:header="708" w:footer="708" w:gutter="0"/>
          <w:cols w:space="708"/>
          <w:docGrid w:linePitch="360"/>
        </w:sectPr>
      </w:pP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При этом могут быть использованы мероприятия: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семинары, посвященные содержанию и ключевым особенностям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тренинги для педагогов с целью выявления и соотнесения собственной профессиональной позиции с целями и задачами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заседания методических объединений учителей по проблемам введения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участие педагогов в разработке разделов и компонентов основной образовательной программы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участие педагогов в разработке и апробации оценки эффективности работы в условиях внедрения ФГОС СОО и новой системы оплаты труда;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заседания школьных методических объединений, презентации, приказы, инструкции, рекомендации, резолюции и т. д.</w:t>
      </w:r>
    </w:p>
    <w:p w:rsidR="00CC4321" w:rsidRPr="002E0CCB" w:rsidRDefault="00CC4321" w:rsidP="00961E78">
      <w:pPr>
        <w:pStyle w:val="1a"/>
      </w:pPr>
      <w:bookmarkStart w:id="267" w:name="_Toc63928837"/>
      <w:bookmarkStart w:id="268" w:name="_Toc64380087"/>
      <w:r w:rsidRPr="002E0CCB">
        <w:t>3.3.2.</w:t>
      </w:r>
      <w:r w:rsidRPr="002E0CCB">
        <w:tab/>
        <w:t>Психолого-педагогические условия реализации основной образовательной программы</w:t>
      </w:r>
      <w:bookmarkEnd w:id="267"/>
      <w:bookmarkEnd w:id="268"/>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Учет специфики возрастного психофизического развития обучающихся 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C4321" w:rsidRPr="00CC4321" w:rsidRDefault="00CC4321" w:rsidP="002E0CC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w:t>
      </w:r>
      <w:r w:rsidR="002E0CCB">
        <w:rPr>
          <w:rFonts w:ascii="Times New Roman" w:hAnsi="Times New Roman" w:cs="Times New Roman"/>
          <w:sz w:val="24"/>
          <w:szCs w:val="24"/>
        </w:rPr>
        <w:t xml:space="preserve">ческие </w:t>
      </w:r>
      <w:r w:rsidRPr="00CC4321">
        <w:rPr>
          <w:rFonts w:ascii="Times New Roman" w:hAnsi="Times New Roman" w:cs="Times New Roman"/>
          <w:sz w:val="24"/>
          <w:szCs w:val="24"/>
        </w:rPr>
        <w:t>родительские собрания, консультации педагогов и специалистов, психолого</w:t>
      </w:r>
      <w:r w:rsidR="002E0CCB">
        <w:rPr>
          <w:rFonts w:ascii="Times New Roman" w:hAnsi="Times New Roman" w:cs="Times New Roman"/>
          <w:sz w:val="24"/>
          <w:szCs w:val="24"/>
        </w:rPr>
        <w:t>-</w:t>
      </w:r>
      <w:r w:rsidRPr="00CC4321">
        <w:rPr>
          <w:rFonts w:ascii="Times New Roman" w:hAnsi="Times New Roman" w:cs="Times New Roman"/>
          <w:sz w:val="24"/>
          <w:szCs w:val="24"/>
        </w:rPr>
        <w:t xml:space="preserve">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 Психологическое просвещение обучающихся осуществляется на психологических занятиях, тренингах, интегрированных уроках, консультациях, дистанционно. </w:t>
      </w:r>
      <w:r w:rsidRPr="00CC4321">
        <w:rPr>
          <w:rFonts w:ascii="Times New Roman" w:hAnsi="Times New Roman" w:cs="Times New Roman"/>
          <w:sz w:val="24"/>
          <w:szCs w:val="24"/>
        </w:rPr>
        <w:lastRenderedPageBreak/>
        <w:t>Вариативность направлений психолого-педагогического сопровождения участников образовательных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 основным направлениям психолого-педагогического сопровождения обучающихся можно отнести: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дифференциацию и индивидуализацию обучения; мониторинг возможностей и способностей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выявление и поддержку одаренных обучающихся, поддержку обучающихся с особыми образовательными потребностями;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психолого-педагогическую поддержку участников олимпиадного движения;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осознанного и ответственного выбора дальнейшей профессиональной сферы</w:t>
      </w:r>
      <w:r w:rsidR="002E0CCB">
        <w:rPr>
          <w:rFonts w:ascii="Times New Roman" w:hAnsi="Times New Roman" w:cs="Times New Roman"/>
          <w:sz w:val="24"/>
          <w:szCs w:val="24"/>
        </w:rPr>
        <w:t xml:space="preserve"> </w:t>
      </w:r>
      <w:r w:rsidRPr="00CC4321">
        <w:rPr>
          <w:rFonts w:ascii="Times New Roman" w:hAnsi="Times New Roman" w:cs="Times New Roman"/>
          <w:sz w:val="24"/>
          <w:szCs w:val="24"/>
        </w:rPr>
        <w:t>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коммуникативных навыков в разновозрастной среде и среде сверстников; поддержку объединений обучающихся, ученического самоуправления.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Диверсификация уровней психолого-педагогического сопровождения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w:t>
      </w:r>
      <w:r w:rsidRPr="00CC4321">
        <w:rPr>
          <w:rFonts w:ascii="Times New Roman" w:hAnsi="Times New Roman" w:cs="Times New Roman"/>
          <w:sz w:val="24"/>
          <w:szCs w:val="24"/>
        </w:rPr>
        <w:tab/>
        <w:t>индивидуальное,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групповое, на уровне класса, на уровне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Основными формами психолого-педагогического сопровождения могут выступать: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w:t>
      </w:r>
      <w:r w:rsidR="002E0CCB">
        <w:rPr>
          <w:rFonts w:ascii="Times New Roman" w:hAnsi="Times New Roman" w:cs="Times New Roman"/>
          <w:sz w:val="24"/>
          <w:szCs w:val="24"/>
        </w:rPr>
        <w:t xml:space="preserve"> </w:t>
      </w:r>
      <w:r w:rsidRPr="00CC4321">
        <w:rPr>
          <w:rFonts w:ascii="Times New Roman" w:hAnsi="Times New Roman" w:cs="Times New Roman"/>
          <w:sz w:val="24"/>
          <w:szCs w:val="24"/>
        </w:rPr>
        <w:t>в конце каждого учебного года;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CC4321" w:rsidRPr="002E0CCB" w:rsidRDefault="00CC4321" w:rsidP="00961E78">
      <w:pPr>
        <w:pStyle w:val="1a"/>
      </w:pPr>
      <w:bookmarkStart w:id="269" w:name="_Toc63928838"/>
      <w:bookmarkStart w:id="270" w:name="_Toc64380088"/>
      <w:r w:rsidRPr="002E0CCB">
        <w:t>3.3.3.</w:t>
      </w:r>
      <w:r w:rsidRPr="002E0CCB">
        <w:tab/>
        <w:t xml:space="preserve">Финансовое обеспечение реализации образовательной программы среднего </w:t>
      </w:r>
      <w:r w:rsidRPr="002E0CCB">
        <w:lastRenderedPageBreak/>
        <w:t>общего образования</w:t>
      </w:r>
      <w:bookmarkEnd w:id="269"/>
      <w:bookmarkEnd w:id="270"/>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государственных гарантий прав граждан на получение бесплатного общедоступного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исполнение требований ФГОС СОО организацией, осуществляющей образовательную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Финансовое обеспечение реализации ООП СОО отражает структуру и объем расходов, необходимых для реализации основной образовательной программы среднего общего образования гимназии №2, а также механизм их формирования.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МБОУ «Гимназия №2»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Региональный расчётный подушевой норматив должен покрывать следующие расходы на год: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оплату труда работников образовательных учреждений с учётом районных коэффициентов к заработной плате, а также отчисления;</w:t>
      </w:r>
    </w:p>
    <w:p w:rsidR="00CC4321" w:rsidRPr="00CC4321" w:rsidRDefault="00CC4321" w:rsidP="002E0CC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иные хозяйственные нужды и другие расходы, связанные с обеспечением образовательного процесса (обучение, повышение</w:t>
      </w:r>
      <w:r w:rsidR="002E0CCB">
        <w:rPr>
          <w:rFonts w:ascii="Times New Roman" w:hAnsi="Times New Roman" w:cs="Times New Roman"/>
          <w:sz w:val="24"/>
          <w:szCs w:val="24"/>
        </w:rPr>
        <w:t xml:space="preserve"> квалификации педагогического и </w:t>
      </w:r>
      <w:r w:rsidRPr="00CC4321">
        <w:rPr>
          <w:rFonts w:ascii="Times New Roman" w:hAnsi="Times New Roman" w:cs="Times New Roman"/>
          <w:sz w:val="24"/>
          <w:szCs w:val="24"/>
        </w:rPr>
        <w:t>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Реализация принципа нормативного подушевого финансирования осуществляется на трёх следующих уровнях: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межбюджетных отношений (бюджет Республики Татарстан — бюджет Нижнекамского муниципального района);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внутрибюджетных отношений (муниципальный бюджет — образовательное учреждение); образовательного учреждения.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возможность использования нормативов не только на уровне межбюджетных отношений (бюджет Республики Татарстан — бюджет Нижнекамского муниципального района), но и на уровне внутрибюджетных отношений (общеобразовательное учреждение) и образовательного учреждения.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Образовательное учреждение самостоятельно определяет: соотношение базовой и стимулирующей частей фонда оплаты труда;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 региональными и муниципальными нормативными актами.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среднего общего образования образовательное учреждение: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проводит экономический расчёт стоимости обеспечения требований Стандарта по каждой позиции;</w:t>
      </w:r>
    </w:p>
    <w:p w:rsidR="002E0CCB" w:rsidRDefault="00CC4321" w:rsidP="002E0CC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 определяет величину затрат на обеспечение требований к условиям реализации ООП;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 определяет объёмы финансирования, обеспечивающие реализацию внеурочной деятельности обучающихся, включённой в основную образовательную програм</w:t>
      </w:r>
      <w:r w:rsidR="002E0CCB">
        <w:rPr>
          <w:rFonts w:ascii="Times New Roman" w:hAnsi="Times New Roman" w:cs="Times New Roman"/>
          <w:sz w:val="24"/>
          <w:szCs w:val="24"/>
        </w:rPr>
        <w:t>му образовательного учреждения;</w:t>
      </w:r>
    </w:p>
    <w:p w:rsidR="00CC4321" w:rsidRPr="00CC4321" w:rsidRDefault="00CC4321" w:rsidP="002E0CCB">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C4321" w:rsidRPr="002E0CCB" w:rsidRDefault="00CC4321" w:rsidP="00FE41DB">
      <w:pPr>
        <w:pStyle w:val="1a"/>
      </w:pPr>
      <w:bookmarkStart w:id="271" w:name="_Toc63928839"/>
      <w:bookmarkStart w:id="272" w:name="_Toc64380089"/>
      <w:r w:rsidRPr="002E0CCB">
        <w:t>3.3.4.</w:t>
      </w:r>
      <w:r w:rsidRPr="002E0CCB">
        <w:tab/>
        <w:t>Материально-технические условия реализации основной образовательной программы</w:t>
      </w:r>
      <w:bookmarkEnd w:id="271"/>
      <w:bookmarkEnd w:id="272"/>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Материально-технические условия реализации основной образовательной программы формируются с учетом: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требований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CC4321" w:rsidRPr="00CC4321" w:rsidRDefault="002E0CCB"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Санитарно-эпидемиологических правил и нормативов </w:t>
      </w:r>
      <w:r w:rsidR="00CC4321" w:rsidRPr="00CC4321">
        <w:rPr>
          <w:rFonts w:ascii="Times New Roman" w:hAnsi="Times New Roman" w:cs="Times New Roman"/>
          <w:sz w:val="24"/>
          <w:szCs w:val="24"/>
        </w:rPr>
        <w:t>СанПи</w:t>
      </w:r>
      <w:r>
        <w:rPr>
          <w:rFonts w:ascii="Times New Roman" w:hAnsi="Times New Roman" w:cs="Times New Roman"/>
          <w:sz w:val="24"/>
          <w:szCs w:val="24"/>
        </w:rPr>
        <w:t xml:space="preserve">Н 2.4.5.2409-08 </w:t>
      </w:r>
      <w:r w:rsidR="00CC4321" w:rsidRPr="00CC4321">
        <w:rPr>
          <w:rFonts w:ascii="Times New Roman" w:hAnsi="Times New Roman" w:cs="Times New Roman"/>
          <w:sz w:val="24"/>
          <w:szCs w:val="24"/>
        </w:rPr>
        <w:t>«Санитарно-эпидемиологические требования к организации питания обучающихся в об</w:t>
      </w:r>
      <w:r>
        <w:rPr>
          <w:rFonts w:ascii="Times New Roman" w:hAnsi="Times New Roman" w:cs="Times New Roman"/>
          <w:sz w:val="24"/>
          <w:szCs w:val="24"/>
        </w:rPr>
        <w:t xml:space="preserve">щеобразовательных организациях, учреждениях начального и </w:t>
      </w:r>
      <w:r w:rsidR="00CC4321" w:rsidRPr="00CC4321">
        <w:rPr>
          <w:rFonts w:ascii="Times New Roman" w:hAnsi="Times New Roman" w:cs="Times New Roman"/>
          <w:sz w:val="24"/>
          <w:szCs w:val="24"/>
        </w:rPr>
        <w:t>среднего</w:t>
      </w:r>
      <w:r>
        <w:rPr>
          <w:rFonts w:ascii="Times New Roman" w:hAnsi="Times New Roman" w:cs="Times New Roman"/>
          <w:sz w:val="24"/>
          <w:szCs w:val="24"/>
        </w:rPr>
        <w:t xml:space="preserve"> </w:t>
      </w:r>
      <w:r w:rsidR="00CC4321" w:rsidRPr="00CC4321">
        <w:rPr>
          <w:rFonts w:ascii="Times New Roman" w:hAnsi="Times New Roman" w:cs="Times New Roman"/>
          <w:sz w:val="24"/>
          <w:szCs w:val="24"/>
        </w:rPr>
        <w:t>профессиональ</w:t>
      </w:r>
      <w:r>
        <w:rPr>
          <w:rFonts w:ascii="Times New Roman" w:hAnsi="Times New Roman" w:cs="Times New Roman"/>
          <w:sz w:val="24"/>
          <w:szCs w:val="24"/>
        </w:rPr>
        <w:t>ного образования»,</w:t>
      </w:r>
      <w:r>
        <w:rPr>
          <w:rFonts w:ascii="Times New Roman" w:hAnsi="Times New Roman" w:cs="Times New Roman"/>
          <w:sz w:val="24"/>
          <w:szCs w:val="24"/>
        </w:rPr>
        <w:tab/>
        <w:t xml:space="preserve">утвержденных постановлением </w:t>
      </w:r>
      <w:r w:rsidR="00CC4321" w:rsidRPr="00CC4321">
        <w:rPr>
          <w:rFonts w:ascii="Times New Roman" w:hAnsi="Times New Roman" w:cs="Times New Roman"/>
          <w:sz w:val="24"/>
          <w:szCs w:val="24"/>
        </w:rPr>
        <w:t>Главного</w:t>
      </w:r>
      <w:r>
        <w:rPr>
          <w:rFonts w:ascii="Times New Roman" w:hAnsi="Times New Roman" w:cs="Times New Roman"/>
          <w:sz w:val="24"/>
          <w:szCs w:val="24"/>
        </w:rPr>
        <w:t xml:space="preserve"> </w:t>
      </w:r>
      <w:r w:rsidR="00CC4321" w:rsidRPr="00CC4321">
        <w:rPr>
          <w:rFonts w:ascii="Times New Roman" w:hAnsi="Times New Roman" w:cs="Times New Roman"/>
          <w:sz w:val="24"/>
          <w:szCs w:val="24"/>
        </w:rPr>
        <w:t>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CC4321" w:rsidRPr="00CC4321" w:rsidRDefault="002E0CCB" w:rsidP="00CC43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Санитарно-эпидемиологических правил и нормативов СанПиН </w:t>
      </w:r>
      <w:r w:rsidR="00CC4321" w:rsidRPr="00CC4321">
        <w:rPr>
          <w:rFonts w:ascii="Times New Roman" w:hAnsi="Times New Roman" w:cs="Times New Roman"/>
          <w:sz w:val="24"/>
          <w:szCs w:val="24"/>
        </w:rPr>
        <w:t>2.1.3.2630-10</w:t>
      </w:r>
      <w:r>
        <w:rPr>
          <w:rFonts w:ascii="Times New Roman" w:hAnsi="Times New Roman" w:cs="Times New Roman"/>
          <w:sz w:val="24"/>
          <w:szCs w:val="24"/>
        </w:rPr>
        <w:t xml:space="preserve"> </w:t>
      </w:r>
      <w:r w:rsidR="00CC4321" w:rsidRPr="00CC4321">
        <w:rPr>
          <w:rFonts w:ascii="Times New Roman" w:hAnsi="Times New Roman" w:cs="Times New Roman"/>
          <w:sz w:val="24"/>
          <w:szCs w:val="24"/>
        </w:rPr>
        <w:t>«Санитарно-эпидемиологические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иных действующих федеральных/региональных/муниципальных/локальных нормативных актов и рекомендаций.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Материально-технические условия реализации основной образовательной программы: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w:t>
      </w:r>
      <w:r w:rsidRPr="00CC4321">
        <w:rPr>
          <w:rFonts w:ascii="Times New Roman" w:hAnsi="Times New Roman" w:cs="Times New Roman"/>
          <w:sz w:val="24"/>
          <w:szCs w:val="24"/>
        </w:rPr>
        <w:lastRenderedPageBreak/>
        <w:t>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 учитывают: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 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 обеспечивают: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подготовку обучающихся к саморазвитию и непрерывному образованию;</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и развитие мотивации к познанию, творчеству и инновационной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формирование основы научных методов познания окружающего мира; условия для активной учебно-познавательной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воспитание патриотизма и установок толерантности, умения жить с непохожими людьми;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развитие креативности, критического мышления;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поддержку социальной активности и осознанного выбора профессии;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rsidR="002E0CCB" w:rsidRPr="0051167E" w:rsidRDefault="00CC4321" w:rsidP="00CC4321">
      <w:pPr>
        <w:spacing w:after="0" w:line="240" w:lineRule="auto"/>
        <w:ind w:firstLine="709"/>
        <w:jc w:val="both"/>
        <w:rPr>
          <w:rFonts w:ascii="Times New Roman" w:hAnsi="Times New Roman" w:cs="Times New Roman"/>
          <w:sz w:val="24"/>
          <w:szCs w:val="24"/>
        </w:rPr>
      </w:pPr>
      <w:r w:rsidRPr="0051167E">
        <w:rPr>
          <w:rFonts w:ascii="Times New Roman" w:hAnsi="Times New Roman" w:cs="Times New Roman"/>
          <w:sz w:val="24"/>
          <w:szCs w:val="24"/>
        </w:rPr>
        <w:t>Здание гимназии построено в 19</w:t>
      </w:r>
      <w:r w:rsidR="002E0CCB" w:rsidRPr="0051167E">
        <w:rPr>
          <w:rFonts w:ascii="Times New Roman" w:hAnsi="Times New Roman" w:cs="Times New Roman"/>
          <w:sz w:val="24"/>
          <w:szCs w:val="24"/>
        </w:rPr>
        <w:t>75</w:t>
      </w:r>
      <w:r w:rsidRPr="0051167E">
        <w:rPr>
          <w:rFonts w:ascii="Times New Roman" w:hAnsi="Times New Roman" w:cs="Times New Roman"/>
          <w:sz w:val="24"/>
          <w:szCs w:val="24"/>
        </w:rPr>
        <w:t xml:space="preserve"> году, имеются помещения для осуществления образовательной деятельности, активной деятельности, отдыха, питания и медицинского обслуживания обучающихся,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 </w:t>
      </w:r>
    </w:p>
    <w:p w:rsidR="00CC4321" w:rsidRPr="0051167E" w:rsidRDefault="00CC4321" w:rsidP="00CC4321">
      <w:pPr>
        <w:spacing w:after="0" w:line="240" w:lineRule="auto"/>
        <w:ind w:firstLine="709"/>
        <w:jc w:val="both"/>
        <w:rPr>
          <w:rFonts w:ascii="Times New Roman" w:hAnsi="Times New Roman" w:cs="Times New Roman"/>
          <w:sz w:val="24"/>
          <w:szCs w:val="24"/>
        </w:rPr>
      </w:pPr>
      <w:r w:rsidRPr="0051167E">
        <w:rPr>
          <w:rFonts w:ascii="Times New Roman" w:hAnsi="Times New Roman" w:cs="Times New Roman"/>
          <w:sz w:val="24"/>
          <w:szCs w:val="24"/>
        </w:rPr>
        <w:t>В гимназии предусмотрены: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 xml:space="preserve">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 цеха и мастерские в соответствии с профилями обучения; </w:t>
      </w:r>
      <w:r w:rsidR="002E0CCB">
        <w:rPr>
          <w:rFonts w:ascii="Times New Roman" w:hAnsi="Times New Roman" w:cs="Times New Roman"/>
          <w:sz w:val="24"/>
          <w:szCs w:val="24"/>
        </w:rPr>
        <w:t>27</w:t>
      </w:r>
      <w:r w:rsidRPr="00CC4321">
        <w:rPr>
          <w:rFonts w:ascii="Times New Roman" w:hAnsi="Times New Roman" w:cs="Times New Roman"/>
          <w:sz w:val="24"/>
          <w:szCs w:val="24"/>
        </w:rPr>
        <w:t xml:space="preserve"> ка</w:t>
      </w:r>
      <w:r w:rsidR="002E0CCB">
        <w:rPr>
          <w:rFonts w:ascii="Times New Roman" w:hAnsi="Times New Roman" w:cs="Times New Roman"/>
          <w:sz w:val="24"/>
          <w:szCs w:val="24"/>
        </w:rPr>
        <w:t>бинетов, 3 лаборантские, 1 компь</w:t>
      </w:r>
      <w:r w:rsidRPr="00CC4321">
        <w:rPr>
          <w:rFonts w:ascii="Times New Roman" w:hAnsi="Times New Roman" w:cs="Times New Roman"/>
          <w:sz w:val="24"/>
          <w:szCs w:val="24"/>
        </w:rPr>
        <w:t>ютерны</w:t>
      </w:r>
      <w:r w:rsidR="002E0CCB">
        <w:rPr>
          <w:rFonts w:ascii="Times New Roman" w:hAnsi="Times New Roman" w:cs="Times New Roman"/>
          <w:sz w:val="24"/>
          <w:szCs w:val="24"/>
        </w:rPr>
        <w:t>й</w:t>
      </w:r>
      <w:r w:rsidRPr="00CC4321">
        <w:rPr>
          <w:rFonts w:ascii="Times New Roman" w:hAnsi="Times New Roman" w:cs="Times New Roman"/>
          <w:sz w:val="24"/>
          <w:szCs w:val="24"/>
        </w:rPr>
        <w:t xml:space="preserve"> кабинет, библиоте</w:t>
      </w:r>
      <w:r w:rsidR="002E0CCB">
        <w:rPr>
          <w:rFonts w:ascii="Times New Roman" w:hAnsi="Times New Roman" w:cs="Times New Roman"/>
          <w:sz w:val="24"/>
          <w:szCs w:val="24"/>
        </w:rPr>
        <w:t xml:space="preserve">ка с рабочими зонами свободного доступа (коллективного пользования), </w:t>
      </w:r>
      <w:r w:rsidRPr="00CC4321">
        <w:rPr>
          <w:rFonts w:ascii="Times New Roman" w:hAnsi="Times New Roman" w:cs="Times New Roman"/>
          <w:sz w:val="24"/>
          <w:szCs w:val="24"/>
        </w:rPr>
        <w:t>оборудованным чи</w:t>
      </w:r>
      <w:r w:rsidR="002E0CCB">
        <w:rPr>
          <w:rFonts w:ascii="Times New Roman" w:hAnsi="Times New Roman" w:cs="Times New Roman"/>
          <w:sz w:val="24"/>
          <w:szCs w:val="24"/>
        </w:rPr>
        <w:t xml:space="preserve">тальным залом </w:t>
      </w:r>
      <w:r w:rsidRPr="00CC4321">
        <w:rPr>
          <w:rFonts w:ascii="Times New Roman" w:hAnsi="Times New Roman" w:cs="Times New Roman"/>
          <w:sz w:val="24"/>
          <w:szCs w:val="24"/>
        </w:rPr>
        <w:t>и</w:t>
      </w:r>
      <w:r w:rsidR="002E0CCB">
        <w:rPr>
          <w:rFonts w:ascii="Times New Roman" w:hAnsi="Times New Roman" w:cs="Times New Roman"/>
          <w:sz w:val="24"/>
          <w:szCs w:val="24"/>
        </w:rPr>
        <w:t xml:space="preserve"> </w:t>
      </w:r>
      <w:r w:rsidRPr="00CC4321">
        <w:rPr>
          <w:rFonts w:ascii="Times New Roman" w:hAnsi="Times New Roman" w:cs="Times New Roman"/>
          <w:sz w:val="24"/>
          <w:szCs w:val="24"/>
        </w:rPr>
        <w:t>книгохранилищами, медиатекой; мультифункциональный актовый зал для проведения информационно-методических, учебных, а также массовых, досуговых, развлекательных мероприятий; спортивны</w:t>
      </w:r>
      <w:r w:rsidR="002E0CCB">
        <w:rPr>
          <w:rFonts w:ascii="Times New Roman" w:hAnsi="Times New Roman" w:cs="Times New Roman"/>
          <w:sz w:val="24"/>
          <w:szCs w:val="24"/>
        </w:rPr>
        <w:t>й</w:t>
      </w:r>
      <w:r w:rsidRPr="00CC4321">
        <w:rPr>
          <w:rFonts w:ascii="Times New Roman" w:hAnsi="Times New Roman" w:cs="Times New Roman"/>
          <w:sz w:val="24"/>
          <w:szCs w:val="24"/>
        </w:rPr>
        <w:t xml:space="preserve"> и хореографически</w:t>
      </w:r>
      <w:r w:rsidR="002E0CCB">
        <w:rPr>
          <w:rFonts w:ascii="Times New Roman" w:hAnsi="Times New Roman" w:cs="Times New Roman"/>
          <w:sz w:val="24"/>
          <w:szCs w:val="24"/>
        </w:rPr>
        <w:t>й</w:t>
      </w:r>
      <w:r w:rsidRPr="00CC4321">
        <w:rPr>
          <w:rFonts w:ascii="Times New Roman" w:hAnsi="Times New Roman" w:cs="Times New Roman"/>
          <w:sz w:val="24"/>
          <w:szCs w:val="24"/>
        </w:rPr>
        <w:t xml:space="preserve"> залы, спортивные сооружения; столовая для питания обучающихся, а также для хранения и приготовления пищи (с возможностью организации горячего питания); медицински</w:t>
      </w:r>
      <w:r w:rsidR="002E0CCB">
        <w:rPr>
          <w:rFonts w:ascii="Times New Roman" w:hAnsi="Times New Roman" w:cs="Times New Roman"/>
          <w:sz w:val="24"/>
          <w:szCs w:val="24"/>
        </w:rPr>
        <w:t>й кабинет</w:t>
      </w:r>
      <w:r w:rsidRPr="00CC4321">
        <w:rPr>
          <w:rFonts w:ascii="Times New Roman" w:hAnsi="Times New Roman" w:cs="Times New Roman"/>
          <w:sz w:val="24"/>
          <w:szCs w:val="24"/>
        </w:rPr>
        <w:t xml:space="preserve">; административные и иные помещения, оснащенные необходимым оборудованием; </w:t>
      </w:r>
      <w:r w:rsidR="002E0CCB">
        <w:rPr>
          <w:rFonts w:ascii="Times New Roman" w:hAnsi="Times New Roman" w:cs="Times New Roman"/>
          <w:sz w:val="24"/>
          <w:szCs w:val="24"/>
        </w:rPr>
        <w:t>1 гардероб</w:t>
      </w:r>
      <w:r w:rsidRPr="00CC4321">
        <w:rPr>
          <w:rFonts w:ascii="Times New Roman" w:hAnsi="Times New Roman" w:cs="Times New Roman"/>
          <w:sz w:val="24"/>
          <w:szCs w:val="24"/>
        </w:rPr>
        <w:t xml:space="preserve">, санузлы, места личной гигиены; участок (территория) с необходимым набором оборудованных зон; комплекты технического оснащения и оборудования, включая расходные материалы, обеспечивающие </w:t>
      </w:r>
      <w:r w:rsidRPr="00CC4321">
        <w:rPr>
          <w:rFonts w:ascii="Times New Roman" w:hAnsi="Times New Roman" w:cs="Times New Roman"/>
          <w:sz w:val="24"/>
          <w:szCs w:val="24"/>
        </w:rPr>
        <w:lastRenderedPageBreak/>
        <w:t>изучение учебных предметов, курсов и курсов внеурочной деятельности; мебель, офисное оснащение и хозяйственный инвентарь.</w:t>
      </w:r>
    </w:p>
    <w:p w:rsidR="00CC4321" w:rsidRPr="006C6908" w:rsidRDefault="00CC4321" w:rsidP="006C6908">
      <w:pPr>
        <w:spacing w:after="0" w:line="240" w:lineRule="auto"/>
        <w:ind w:firstLine="709"/>
        <w:jc w:val="center"/>
        <w:rPr>
          <w:rFonts w:ascii="Times New Roman" w:hAnsi="Times New Roman" w:cs="Times New Roman"/>
          <w:b/>
          <w:sz w:val="24"/>
          <w:szCs w:val="24"/>
        </w:rPr>
      </w:pPr>
      <w:r w:rsidRPr="006C6908">
        <w:rPr>
          <w:rFonts w:ascii="Times New Roman" w:hAnsi="Times New Roman" w:cs="Times New Roman"/>
          <w:b/>
          <w:sz w:val="24"/>
          <w:szCs w:val="24"/>
        </w:rPr>
        <w:t>Оценка материально-технических условий реали</w:t>
      </w:r>
      <w:r w:rsidR="006C6908" w:rsidRPr="006C6908">
        <w:rPr>
          <w:rFonts w:ascii="Times New Roman" w:hAnsi="Times New Roman" w:cs="Times New Roman"/>
          <w:b/>
          <w:sz w:val="24"/>
          <w:szCs w:val="24"/>
        </w:rPr>
        <w:t>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560"/>
        <w:gridCol w:w="3129"/>
      </w:tblGrid>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п/п</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Требования ФГОС, нормативных и локальных актов</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Необходимо/ имеются</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в наличии</w:t>
            </w: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1</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Учебные кабинеты с рабочими местами обучающихся и педагогических работников</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имеются в наличии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2</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Имеются в наличии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3</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Необходимые для реализации учебной и внеурочной</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 xml:space="preserve">деятельности лаборатории </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имеются в наличии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4</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Помещения (кабинеты, мастерские, студии) для занятий музыкой, хореографией и изобразительным искусством</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имеются в наличии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5</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Лингафонный кабинет</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необходим</w:t>
            </w: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6</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Библиотека с рабочими зонами, оборудованными читальным залом и книгохранилищами, обеспечивающими сохранность книжного фонда, медиатекой</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имеется в наличии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7</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Актовый зал</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имеется в наличии</w:t>
            </w: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8</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Спортивные залы, стадион, спортивная площадка,</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оснащённые игровым, спортивным оборудованием 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инвентарём</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имеются в наличии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9</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Помещения для питания обучающихся, а также для</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хранения и приготовления пищи, обеспечивающие</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возможность организации качественного горячего</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питания, в том числе горячих завтраков</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имеются в наличии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10</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Помещения для медицинского персонала</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имеются в наличии</w:t>
            </w: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11</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Административные и иные помещения, оснащённые</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необходимым оборудованием, в том числе для</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организации учебного процесса с детьми-инвалидами и</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детьми с ограниченными возможностями здоровья</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необходим</w:t>
            </w:r>
          </w:p>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p>
        </w:tc>
      </w:tr>
      <w:tr w:rsidR="006C6908" w:rsidRPr="006C6908" w:rsidTr="00FA2258">
        <w:tc>
          <w:tcPr>
            <w:tcW w:w="67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12</w:t>
            </w:r>
          </w:p>
        </w:tc>
        <w:tc>
          <w:tcPr>
            <w:tcW w:w="6085"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 xml:space="preserve">Гардеробы, санузлы, места личной гигиены </w:t>
            </w:r>
          </w:p>
        </w:tc>
        <w:tc>
          <w:tcPr>
            <w:tcW w:w="3380" w:type="dxa"/>
            <w:shd w:val="clear" w:color="auto" w:fill="auto"/>
          </w:tcPr>
          <w:p w:rsidR="006C6908" w:rsidRPr="006C6908" w:rsidRDefault="006C6908" w:rsidP="006C6908">
            <w:pPr>
              <w:spacing w:after="0" w:line="240" w:lineRule="auto"/>
              <w:jc w:val="both"/>
              <w:rPr>
                <w:rFonts w:ascii="Times New Roman" w:eastAsia="Times New Roman" w:hAnsi="Times New Roman" w:cs="Times New Roman"/>
                <w:sz w:val="24"/>
                <w:szCs w:val="24"/>
                <w:lang w:eastAsia="ru-RU"/>
              </w:rPr>
            </w:pPr>
            <w:r w:rsidRPr="006C6908">
              <w:rPr>
                <w:rFonts w:ascii="Times New Roman" w:eastAsia="Times New Roman" w:hAnsi="Times New Roman" w:cs="Times New Roman"/>
                <w:sz w:val="24"/>
                <w:szCs w:val="24"/>
                <w:lang w:eastAsia="ru-RU"/>
              </w:rPr>
              <w:t>имеется в наличии</w:t>
            </w:r>
          </w:p>
        </w:tc>
      </w:tr>
    </w:tbl>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Наличие лицензионного программного оборудования и обеспечение доступа к Интернет-ресурсам в образовательном процессе.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 все компьютеры в гимназии осуществлена установка лицензионных программ, осуществляется контентная фильтрация для ограничения доступа к Интернет-ресурсам, несовместимым с целями и задачами образования. Имеется сайт, размещенный в сети Интернет. Осуществляется еженедельное обновление информационного содержания сайта. Услуги Интернета используются в практике работы гимназии при подготовке выпускников 11 классов к государственной итоговой аттестации.</w:t>
      </w:r>
    </w:p>
    <w:p w:rsidR="00CC4321" w:rsidRPr="00CC4321" w:rsidRDefault="00CC4321" w:rsidP="006C6908">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Использование ИКТ позволяет расширить у обучающихся творческие способности, формировать умение работать с информа</w:t>
      </w:r>
      <w:r w:rsidR="006C6908">
        <w:rPr>
          <w:rFonts w:ascii="Times New Roman" w:hAnsi="Times New Roman" w:cs="Times New Roman"/>
          <w:sz w:val="24"/>
          <w:szCs w:val="24"/>
        </w:rPr>
        <w:t xml:space="preserve">цией, развивать коммуникативные </w:t>
      </w:r>
      <w:r w:rsidRPr="00CC4321">
        <w:rPr>
          <w:rFonts w:ascii="Times New Roman" w:hAnsi="Times New Roman" w:cs="Times New Roman"/>
          <w:sz w:val="24"/>
          <w:szCs w:val="24"/>
        </w:rPr>
        <w:t xml:space="preserve">способности, усилить мотивацию обучающихся к изучению предметов, расширить наборы применяемых учебных задач, качественно изменить контроль за деятельностью обучающихся. В гимназии функционирует электронный журнал и электронный дневник. Таким образом, в </w:t>
      </w:r>
      <w:r w:rsidRPr="00CC4321">
        <w:rPr>
          <w:rFonts w:ascii="Times New Roman" w:hAnsi="Times New Roman" w:cs="Times New Roman"/>
          <w:sz w:val="24"/>
          <w:szCs w:val="24"/>
        </w:rPr>
        <w:lastRenderedPageBreak/>
        <w:t>гимназии имеется информационно-техническая база, способная обеспечить реализацию основной образовательной программы.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Все педагоги гимназии обладают ИКТ-компетентностью необходимой для</w:t>
      </w:r>
      <w:r w:rsidR="006C6908">
        <w:rPr>
          <w:rFonts w:ascii="Times New Roman" w:hAnsi="Times New Roman" w:cs="Times New Roman"/>
          <w:sz w:val="24"/>
          <w:szCs w:val="24"/>
        </w:rPr>
        <w:t xml:space="preserve"> </w:t>
      </w:r>
      <w:r w:rsidRPr="00CC4321">
        <w:rPr>
          <w:rFonts w:ascii="Times New Roman" w:hAnsi="Times New Roman" w:cs="Times New Roman"/>
          <w:sz w:val="24"/>
          <w:szCs w:val="24"/>
        </w:rPr>
        <w:t>эффективного использования ресурсов информационно-образовательной среды гимназии.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Обеспечение реализации системно-деятельностного подхода в современной информационно-образовательной среде осуществляется в процессе использования педагогических технологий: развивающее обучение; проектное обучение; эвристическое обу</w:t>
      </w:r>
      <w:r w:rsidR="006C6908">
        <w:rPr>
          <w:rFonts w:ascii="Times New Roman" w:hAnsi="Times New Roman" w:cs="Times New Roman"/>
          <w:sz w:val="24"/>
          <w:szCs w:val="24"/>
        </w:rPr>
        <w:t>чение; проблемное обучение; инф</w:t>
      </w:r>
      <w:r w:rsidRPr="00CC4321">
        <w:rPr>
          <w:rFonts w:ascii="Times New Roman" w:hAnsi="Times New Roman" w:cs="Times New Roman"/>
          <w:sz w:val="24"/>
          <w:szCs w:val="24"/>
        </w:rPr>
        <w:t>ормационно-коммуникационные технология продуктивного чтения; технология развития критического мышления.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 гимназии имеется система фильтраци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Материально-техническое оснащение гимназии обеспечивает следующие ключевые возможности: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реализацию индивидуальных учебных планов обучающихся, осуществления ими самостоятельной познавательной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базовое и углубленное изучение предметов;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наблюдение, наглядное представление и анализ данных, использование цифровых планов и карт, спутниковых изображений;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практическое освоение правил безопасного поведения на дорогах и улицах с использованием игр, оборудования;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доступ к библиотечному фонду,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работа сайта образовательной организации, представление гимнаии в социальных сетях и пр.);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Указанные виды деятельности обеспечиваются расходными материалами.</w:t>
      </w:r>
    </w:p>
    <w:p w:rsidR="00CC4321" w:rsidRPr="00CC4321" w:rsidRDefault="00CC4321" w:rsidP="006C6908">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Оформление помещений образовательной организации соответствовует действующим</w:t>
      </w:r>
      <w:r w:rsidR="006C6908">
        <w:rPr>
          <w:rFonts w:ascii="Times New Roman" w:hAnsi="Times New Roman" w:cs="Times New Roman"/>
          <w:sz w:val="24"/>
          <w:szCs w:val="24"/>
        </w:rPr>
        <w:t xml:space="preserve"> </w:t>
      </w:r>
      <w:r w:rsidRPr="00CC4321">
        <w:rPr>
          <w:rFonts w:ascii="Times New Roman" w:hAnsi="Times New Roman" w:cs="Times New Roman"/>
          <w:sz w:val="24"/>
          <w:szCs w:val="24"/>
        </w:rPr>
        <w:t>санитарным нормам и правилам, рекомендациям по обеспечению эргономики, а также максимально спосо</w:t>
      </w:r>
      <w:r w:rsidR="006C6908">
        <w:rPr>
          <w:rFonts w:ascii="Times New Roman" w:hAnsi="Times New Roman" w:cs="Times New Roman"/>
          <w:sz w:val="24"/>
          <w:szCs w:val="24"/>
        </w:rPr>
        <w:t>бст</w:t>
      </w:r>
      <w:r w:rsidRPr="00CC4321">
        <w:rPr>
          <w:rFonts w:ascii="Times New Roman" w:hAnsi="Times New Roman" w:cs="Times New Roman"/>
          <w:sz w:val="24"/>
          <w:szCs w:val="24"/>
        </w:rPr>
        <w:t>вует реализации интеллектуальных, творческих и иных способностей и замыслов обучающихся и педагогических работников.</w:t>
      </w:r>
    </w:p>
    <w:p w:rsidR="00CC4321" w:rsidRPr="006C6908" w:rsidRDefault="00CC4321" w:rsidP="00FE41DB">
      <w:pPr>
        <w:pStyle w:val="1a"/>
      </w:pPr>
      <w:bookmarkStart w:id="273" w:name="_Toc63928840"/>
      <w:bookmarkStart w:id="274" w:name="_Toc64380090"/>
      <w:r w:rsidRPr="006C6908">
        <w:t>3.3.5.</w:t>
      </w:r>
      <w:r w:rsidRPr="006C6908">
        <w:tab/>
        <w:t xml:space="preserve">Информационно-методические условия реализации основной образовательной </w:t>
      </w:r>
      <w:r w:rsidRPr="006C6908">
        <w:lastRenderedPageBreak/>
        <w:t>программы</w:t>
      </w:r>
      <w:bookmarkEnd w:id="273"/>
      <w:bookmarkEnd w:id="274"/>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комплекс информационных образовательных ресурсов, в том числе цифровые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образовательные ресурсы;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совокупность технологических средств ИКТ: компьютеры, иное информационное оборудование, коммуникационные каналы;</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систему современных педагогических технологий, обеспечивающих обучение в современной информационно-образовательной среде.</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Функционирование информационной образовательной среды обеспечивается средствами информационно-коммуникационных технологий и квалификацией работников, ее использующих и поддерживающих.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Основными структурными элементами ИОС являются: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информационно-образовательные ресурсы в виде печатной продукции;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информационно-образовательные ресурсы на сменных оптических носителях;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информационно-образовательные ресурсы сети Интернет;</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вычислительная и информационно-телекоммуникационная инфраструктура;</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расписание и т. д.).</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Информационно-образовательная среда гимназии обеспечивает: -информационно-методическую поддержку образовательной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планирование образовательной деятельности и ее ресурсного обеспечения; проектирование и организацию индивидуальной и групповой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мониторинг и фиксацию хода и результатов образовательной деятельности;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мониторинг здоровья обучающихся;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современные процедуры создания, поиска, сбора, анализа, обработки, хранения и представления информации;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w:t>
      </w:r>
      <w:r w:rsidRPr="00CC4321">
        <w:rPr>
          <w:rFonts w:ascii="Times New Roman" w:hAnsi="Times New Roman" w:cs="Times New Roman"/>
          <w:sz w:val="24"/>
          <w:szCs w:val="24"/>
        </w:rPr>
        <w:tab/>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дистанционное взаимодействие гимназии,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Учебно-методическое и информационное обеспечение реализации основной образовательной программы</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В целях обеспечения реализации образовательных программ работает библиотека,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w:t>
      </w:r>
    </w:p>
    <w:p w:rsidR="00C558FD"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 xml:space="preserve">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w:t>
      </w:r>
      <w:r w:rsidRPr="00C558FD">
        <w:rPr>
          <w:rFonts w:ascii="Times New Roman" w:hAnsi="Times New Roman" w:cs="Times New Roman"/>
          <w:sz w:val="24"/>
          <w:szCs w:val="24"/>
        </w:rPr>
        <w:lastRenderedPageBreak/>
        <w:t xml:space="preserve">образования учебным предметам, курсам, дисциплинам (модулям) на языках обучения и воспитания. </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 xml:space="preserve">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 Все обучающиеся на 100% обеспечены учебниками. Укомплектованность учебниками, учебно-методической литературой и материалами по всем учебным предметам соответствует норме. Учебный фонд гимназии составляет </w:t>
      </w:r>
      <w:r w:rsidR="00C558FD" w:rsidRPr="00C558FD">
        <w:rPr>
          <w:rFonts w:ascii="Times New Roman" w:hAnsi="Times New Roman" w:cs="Times New Roman"/>
          <w:sz w:val="24"/>
          <w:szCs w:val="24"/>
          <w:lang w:val="tt-RU"/>
        </w:rPr>
        <w:t>16480</w:t>
      </w:r>
      <w:r w:rsidRPr="00C558FD">
        <w:rPr>
          <w:rFonts w:ascii="Times New Roman" w:hAnsi="Times New Roman" w:cs="Times New Roman"/>
          <w:sz w:val="24"/>
          <w:szCs w:val="24"/>
        </w:rPr>
        <w:t xml:space="preserve"> экземпляра.</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В библиотеке для реализации современных задач образовательной деятельности имеется фонд печатных изданий:</w:t>
      </w:r>
    </w:p>
    <w:p w:rsidR="00C558FD"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Фонд дополнительной литературы включает</w:t>
      </w:r>
      <w:r w:rsidRPr="00C558FD">
        <w:rPr>
          <w:rFonts w:ascii="Times New Roman" w:hAnsi="Times New Roman" w:cs="Times New Roman"/>
          <w:sz w:val="24"/>
          <w:szCs w:val="24"/>
        </w:rPr>
        <w:tab/>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Отечественная художественная литература</w:t>
      </w:r>
      <w:r w:rsidRPr="00C558FD">
        <w:rPr>
          <w:rFonts w:ascii="Times New Roman" w:hAnsi="Times New Roman" w:cs="Times New Roman"/>
          <w:sz w:val="24"/>
          <w:szCs w:val="24"/>
        </w:rPr>
        <w:tab/>
      </w:r>
      <w:r w:rsidR="00C558FD">
        <w:rPr>
          <w:rFonts w:ascii="Times New Roman" w:hAnsi="Times New Roman" w:cs="Times New Roman"/>
          <w:sz w:val="24"/>
          <w:szCs w:val="24"/>
          <w:lang w:val="tt-RU"/>
        </w:rPr>
        <w:t>65512</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Зарубежная художественная литература</w:t>
      </w:r>
      <w:r w:rsidRPr="00C558FD">
        <w:rPr>
          <w:rFonts w:ascii="Times New Roman" w:hAnsi="Times New Roman" w:cs="Times New Roman"/>
          <w:sz w:val="24"/>
          <w:szCs w:val="24"/>
        </w:rPr>
        <w:tab/>
      </w:r>
      <w:r w:rsidR="00C558FD">
        <w:rPr>
          <w:rFonts w:ascii="Times New Roman" w:hAnsi="Times New Roman" w:cs="Times New Roman"/>
          <w:sz w:val="24"/>
          <w:szCs w:val="24"/>
        </w:rPr>
        <w:tab/>
      </w:r>
      <w:r w:rsidR="00C558FD">
        <w:rPr>
          <w:rFonts w:ascii="Times New Roman" w:hAnsi="Times New Roman" w:cs="Times New Roman"/>
          <w:sz w:val="24"/>
          <w:szCs w:val="24"/>
          <w:lang w:val="tt-RU"/>
        </w:rPr>
        <w:t>5910</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Классическая художественная литература</w:t>
      </w:r>
      <w:r w:rsidRPr="00C558FD">
        <w:rPr>
          <w:rFonts w:ascii="Times New Roman" w:hAnsi="Times New Roman" w:cs="Times New Roman"/>
          <w:sz w:val="24"/>
          <w:szCs w:val="24"/>
        </w:rPr>
        <w:tab/>
        <w:t>645</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Современная художественная литература</w:t>
      </w:r>
      <w:r w:rsidRPr="00C558FD">
        <w:rPr>
          <w:rFonts w:ascii="Times New Roman" w:hAnsi="Times New Roman" w:cs="Times New Roman"/>
          <w:sz w:val="24"/>
          <w:szCs w:val="24"/>
        </w:rPr>
        <w:tab/>
      </w:r>
      <w:r w:rsidR="00C558FD">
        <w:rPr>
          <w:rFonts w:ascii="Times New Roman" w:hAnsi="Times New Roman" w:cs="Times New Roman"/>
          <w:sz w:val="24"/>
          <w:szCs w:val="24"/>
          <w:lang w:val="tt-RU"/>
        </w:rPr>
        <w:t>602</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Научно-популярная литература</w:t>
      </w:r>
      <w:r w:rsidRPr="00C558FD">
        <w:rPr>
          <w:rFonts w:ascii="Times New Roman" w:hAnsi="Times New Roman" w:cs="Times New Roman"/>
          <w:sz w:val="24"/>
          <w:szCs w:val="24"/>
        </w:rPr>
        <w:tab/>
      </w:r>
      <w:r w:rsidR="00C558FD">
        <w:rPr>
          <w:rFonts w:ascii="Times New Roman" w:hAnsi="Times New Roman" w:cs="Times New Roman"/>
          <w:sz w:val="24"/>
          <w:szCs w:val="24"/>
          <w:lang w:val="tt-RU"/>
        </w:rPr>
        <w:t>3400</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Научно-техническая литература</w:t>
      </w:r>
      <w:r w:rsidRPr="00C558FD">
        <w:rPr>
          <w:rFonts w:ascii="Times New Roman" w:hAnsi="Times New Roman" w:cs="Times New Roman"/>
          <w:sz w:val="24"/>
          <w:szCs w:val="24"/>
        </w:rPr>
        <w:tab/>
      </w:r>
      <w:r w:rsidR="00C558FD">
        <w:rPr>
          <w:rFonts w:ascii="Times New Roman" w:hAnsi="Times New Roman" w:cs="Times New Roman"/>
          <w:sz w:val="24"/>
          <w:szCs w:val="24"/>
          <w:lang w:val="tt-RU"/>
        </w:rPr>
        <w:t>110</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Литература по социальному самоопределению обучающихся</w:t>
      </w:r>
      <w:r w:rsidRPr="00C558FD">
        <w:rPr>
          <w:rFonts w:ascii="Times New Roman" w:hAnsi="Times New Roman" w:cs="Times New Roman"/>
          <w:sz w:val="24"/>
          <w:szCs w:val="24"/>
        </w:rPr>
        <w:tab/>
      </w:r>
      <w:r w:rsidR="00C558FD">
        <w:rPr>
          <w:rFonts w:ascii="Times New Roman" w:hAnsi="Times New Roman" w:cs="Times New Roman"/>
          <w:sz w:val="24"/>
          <w:szCs w:val="24"/>
        </w:rPr>
        <w:tab/>
      </w:r>
      <w:r w:rsidR="00C558FD">
        <w:rPr>
          <w:rFonts w:ascii="Times New Roman" w:hAnsi="Times New Roman" w:cs="Times New Roman"/>
          <w:sz w:val="24"/>
          <w:szCs w:val="24"/>
        </w:rPr>
        <w:tab/>
      </w:r>
      <w:r w:rsidR="00C558FD">
        <w:rPr>
          <w:rFonts w:ascii="Times New Roman" w:hAnsi="Times New Roman" w:cs="Times New Roman"/>
          <w:sz w:val="24"/>
          <w:szCs w:val="24"/>
          <w:lang w:val="tt-RU"/>
        </w:rPr>
        <w:t>12</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Литература по профессиональному самоопределению обучающихся</w:t>
      </w:r>
      <w:r w:rsidRPr="00C558FD">
        <w:rPr>
          <w:rFonts w:ascii="Times New Roman" w:hAnsi="Times New Roman" w:cs="Times New Roman"/>
          <w:sz w:val="24"/>
          <w:szCs w:val="24"/>
        </w:rPr>
        <w:tab/>
      </w:r>
      <w:r w:rsidR="00C558FD">
        <w:rPr>
          <w:rFonts w:ascii="Times New Roman" w:hAnsi="Times New Roman" w:cs="Times New Roman"/>
          <w:sz w:val="24"/>
          <w:szCs w:val="24"/>
        </w:rPr>
        <w:tab/>
      </w:r>
      <w:r w:rsidR="00C558FD">
        <w:rPr>
          <w:rFonts w:ascii="Times New Roman" w:hAnsi="Times New Roman" w:cs="Times New Roman"/>
          <w:sz w:val="24"/>
          <w:szCs w:val="24"/>
          <w:lang w:val="tt-RU"/>
        </w:rPr>
        <w:t>10</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Издания по изобразительному искусству</w:t>
      </w:r>
      <w:r w:rsidRPr="00C558FD">
        <w:rPr>
          <w:rFonts w:ascii="Times New Roman" w:hAnsi="Times New Roman" w:cs="Times New Roman"/>
          <w:sz w:val="24"/>
          <w:szCs w:val="24"/>
        </w:rPr>
        <w:tab/>
      </w:r>
      <w:r w:rsidR="00C558FD">
        <w:rPr>
          <w:rFonts w:ascii="Times New Roman" w:hAnsi="Times New Roman" w:cs="Times New Roman"/>
          <w:sz w:val="24"/>
          <w:szCs w:val="24"/>
          <w:lang w:val="tt-RU"/>
        </w:rPr>
        <w:t>25</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Издания по музыке</w:t>
      </w:r>
      <w:r w:rsidRPr="00C558FD">
        <w:rPr>
          <w:rFonts w:ascii="Times New Roman" w:hAnsi="Times New Roman" w:cs="Times New Roman"/>
          <w:sz w:val="24"/>
          <w:szCs w:val="24"/>
        </w:rPr>
        <w:tab/>
      </w:r>
      <w:r w:rsidR="00C558FD">
        <w:rPr>
          <w:rFonts w:ascii="Times New Roman" w:hAnsi="Times New Roman" w:cs="Times New Roman"/>
          <w:sz w:val="24"/>
          <w:szCs w:val="24"/>
          <w:lang w:val="tt-RU"/>
        </w:rPr>
        <w:t>1</w:t>
      </w:r>
      <w:r w:rsidRPr="00C558FD">
        <w:rPr>
          <w:rFonts w:ascii="Times New Roman" w:hAnsi="Times New Roman" w:cs="Times New Roman"/>
          <w:sz w:val="24"/>
          <w:szCs w:val="24"/>
        </w:rPr>
        <w:t>5</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Издания по физической культуре и спорту</w:t>
      </w:r>
      <w:r w:rsidRPr="00C558FD">
        <w:rPr>
          <w:rFonts w:ascii="Times New Roman" w:hAnsi="Times New Roman" w:cs="Times New Roman"/>
          <w:sz w:val="24"/>
          <w:szCs w:val="24"/>
        </w:rPr>
        <w:tab/>
      </w:r>
      <w:r w:rsidR="00C558FD">
        <w:rPr>
          <w:rFonts w:ascii="Times New Roman" w:hAnsi="Times New Roman" w:cs="Times New Roman"/>
          <w:sz w:val="24"/>
          <w:szCs w:val="24"/>
          <w:lang w:val="tt-RU"/>
        </w:rPr>
        <w:t>8</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Издания по экологии</w:t>
      </w:r>
      <w:r w:rsidRPr="00C558FD">
        <w:rPr>
          <w:rFonts w:ascii="Times New Roman" w:hAnsi="Times New Roman" w:cs="Times New Roman"/>
          <w:sz w:val="24"/>
          <w:szCs w:val="24"/>
        </w:rPr>
        <w:tab/>
      </w:r>
      <w:r w:rsidR="00C558FD">
        <w:rPr>
          <w:rFonts w:ascii="Times New Roman" w:hAnsi="Times New Roman" w:cs="Times New Roman"/>
          <w:sz w:val="24"/>
          <w:szCs w:val="24"/>
          <w:lang w:val="tt-RU"/>
        </w:rPr>
        <w:t>20</w:t>
      </w:r>
      <w:r w:rsidRPr="00C558FD">
        <w:rPr>
          <w:rFonts w:ascii="Times New Roman" w:hAnsi="Times New Roman" w:cs="Times New Roman"/>
          <w:sz w:val="24"/>
          <w:szCs w:val="24"/>
        </w:rPr>
        <w:t>1</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Издания по правилам безопасного поведения на дорогах</w:t>
      </w:r>
      <w:r w:rsidRPr="00C558FD">
        <w:rPr>
          <w:rFonts w:ascii="Times New Roman" w:hAnsi="Times New Roman" w:cs="Times New Roman"/>
          <w:sz w:val="24"/>
          <w:szCs w:val="24"/>
        </w:rPr>
        <w:tab/>
        <w:t>1</w:t>
      </w:r>
      <w:r w:rsidR="00C558FD">
        <w:rPr>
          <w:rFonts w:ascii="Times New Roman" w:hAnsi="Times New Roman" w:cs="Times New Roman"/>
          <w:sz w:val="24"/>
          <w:szCs w:val="24"/>
          <w:lang w:val="tt-RU"/>
        </w:rPr>
        <w:t>1</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Справочно-библиографические издания</w:t>
      </w:r>
      <w:r w:rsidRPr="00C558FD">
        <w:rPr>
          <w:rFonts w:ascii="Times New Roman" w:hAnsi="Times New Roman" w:cs="Times New Roman"/>
          <w:sz w:val="24"/>
          <w:szCs w:val="24"/>
        </w:rPr>
        <w:tab/>
      </w:r>
      <w:r w:rsidR="00C558FD">
        <w:rPr>
          <w:rFonts w:ascii="Times New Roman" w:hAnsi="Times New Roman" w:cs="Times New Roman"/>
          <w:sz w:val="24"/>
          <w:szCs w:val="24"/>
        </w:rPr>
        <w:tab/>
      </w:r>
      <w:r w:rsidR="00C558FD">
        <w:rPr>
          <w:rFonts w:ascii="Times New Roman" w:hAnsi="Times New Roman" w:cs="Times New Roman"/>
          <w:sz w:val="24"/>
          <w:szCs w:val="24"/>
        </w:rPr>
        <w:tab/>
      </w:r>
      <w:r w:rsidR="00C558FD">
        <w:rPr>
          <w:rFonts w:ascii="Times New Roman" w:hAnsi="Times New Roman" w:cs="Times New Roman"/>
          <w:sz w:val="24"/>
          <w:szCs w:val="24"/>
        </w:rPr>
        <w:tab/>
      </w:r>
      <w:r w:rsidR="00C558FD">
        <w:rPr>
          <w:rFonts w:ascii="Times New Roman" w:hAnsi="Times New Roman" w:cs="Times New Roman"/>
          <w:sz w:val="24"/>
          <w:szCs w:val="24"/>
          <w:lang w:val="tt-RU"/>
        </w:rPr>
        <w:t>14</w:t>
      </w:r>
    </w:p>
    <w:p w:rsidR="00CC4321" w:rsidRPr="00C558FD" w:rsidRDefault="00CC4321" w:rsidP="00CC4321">
      <w:pPr>
        <w:spacing w:after="0" w:line="240" w:lineRule="auto"/>
        <w:ind w:firstLine="709"/>
        <w:jc w:val="both"/>
        <w:rPr>
          <w:rFonts w:ascii="Times New Roman" w:hAnsi="Times New Roman" w:cs="Times New Roman"/>
          <w:sz w:val="24"/>
          <w:szCs w:val="24"/>
        </w:rPr>
      </w:pPr>
      <w:r w:rsidRPr="00C558FD">
        <w:rPr>
          <w:rFonts w:ascii="Times New Roman" w:hAnsi="Times New Roman" w:cs="Times New Roman"/>
          <w:sz w:val="24"/>
          <w:szCs w:val="24"/>
        </w:rPr>
        <w:t>Периодические издания</w:t>
      </w:r>
      <w:r w:rsidRPr="00C558FD">
        <w:rPr>
          <w:rFonts w:ascii="Times New Roman" w:hAnsi="Times New Roman" w:cs="Times New Roman"/>
          <w:sz w:val="24"/>
          <w:szCs w:val="24"/>
        </w:rPr>
        <w:tab/>
        <w:t>0</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Словари</w:t>
      </w:r>
      <w:r w:rsidRPr="00C558FD">
        <w:rPr>
          <w:rFonts w:ascii="Times New Roman" w:hAnsi="Times New Roman" w:cs="Times New Roman"/>
          <w:sz w:val="24"/>
          <w:szCs w:val="24"/>
        </w:rPr>
        <w:tab/>
      </w:r>
      <w:r w:rsidR="00C558FD">
        <w:rPr>
          <w:rFonts w:ascii="Times New Roman" w:hAnsi="Times New Roman" w:cs="Times New Roman"/>
          <w:sz w:val="24"/>
          <w:szCs w:val="24"/>
          <w:lang w:val="tt-RU"/>
        </w:rPr>
        <w:t>193</w:t>
      </w:r>
    </w:p>
    <w:p w:rsidR="00CC4321" w:rsidRPr="00C558FD" w:rsidRDefault="00CC4321" w:rsidP="00CC4321">
      <w:pPr>
        <w:spacing w:after="0" w:line="240" w:lineRule="auto"/>
        <w:ind w:firstLine="709"/>
        <w:jc w:val="both"/>
        <w:rPr>
          <w:rFonts w:ascii="Times New Roman" w:hAnsi="Times New Roman" w:cs="Times New Roman"/>
          <w:sz w:val="24"/>
          <w:szCs w:val="24"/>
          <w:lang w:val="tt-RU"/>
        </w:rPr>
      </w:pPr>
      <w:r w:rsidRPr="00C558FD">
        <w:rPr>
          <w:rFonts w:ascii="Times New Roman" w:hAnsi="Times New Roman" w:cs="Times New Roman"/>
          <w:sz w:val="24"/>
          <w:szCs w:val="24"/>
        </w:rPr>
        <w:t>Энциклопедии</w:t>
      </w:r>
      <w:r w:rsidRPr="00C558FD">
        <w:rPr>
          <w:rFonts w:ascii="Times New Roman" w:hAnsi="Times New Roman" w:cs="Times New Roman"/>
          <w:sz w:val="24"/>
          <w:szCs w:val="24"/>
        </w:rPr>
        <w:tab/>
        <w:t>2</w:t>
      </w:r>
      <w:r w:rsidR="00C558FD">
        <w:rPr>
          <w:rFonts w:ascii="Times New Roman" w:hAnsi="Times New Roman" w:cs="Times New Roman"/>
          <w:sz w:val="24"/>
          <w:szCs w:val="24"/>
          <w:lang w:val="tt-RU"/>
        </w:rPr>
        <w:t>4</w:t>
      </w:r>
    </w:p>
    <w:p w:rsidR="00CC4321" w:rsidRPr="006C6908" w:rsidRDefault="00CC4321" w:rsidP="00FE41DB">
      <w:pPr>
        <w:pStyle w:val="1a"/>
      </w:pPr>
      <w:bookmarkStart w:id="275" w:name="_Toc63928841"/>
      <w:bookmarkStart w:id="276" w:name="_Toc64380091"/>
      <w:r w:rsidRPr="006C6908">
        <w:t>3.3.6.</w:t>
      </w:r>
      <w:r w:rsidRPr="006C6908">
        <w:tab/>
        <w:t>Обоснование необходимых изменений в имеющихся условиях в соответствии с основной образовательной программой среднего общего образования</w:t>
      </w:r>
      <w:bookmarkEnd w:id="275"/>
      <w:bookmarkEnd w:id="276"/>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выявление проблемных зон и установление необходимых изменений в имеющихся</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условиях для приведения их в соответствие с требованиями ФГОС СОО;</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разработку с привлечением всех участников образовательных отношений и возможных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партнеров механизмов достижения целевых ориентиров в системе условий;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разработку сетевого графика (дорожной карты) создания необходимой системы условий;</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lastRenderedPageBreak/>
        <w:t>разработку механизмов мониторинга, оценки и коррекции реализации промежуточных</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этапов разработанного графика (дорожной карты).</w:t>
      </w:r>
    </w:p>
    <w:p w:rsidR="00CC4321" w:rsidRPr="006C6908" w:rsidRDefault="00CC4321" w:rsidP="00FE41DB">
      <w:pPr>
        <w:pStyle w:val="1a"/>
      </w:pPr>
      <w:bookmarkStart w:id="277" w:name="_Toc63928842"/>
      <w:bookmarkStart w:id="278" w:name="_Toc64380092"/>
      <w:r w:rsidRPr="006C6908">
        <w:t>3.4.</w:t>
      </w:r>
      <w:r w:rsidRPr="006C6908">
        <w:tab/>
        <w:t>Механизмы достижения целевых ориентиров в системе условий</w:t>
      </w:r>
      <w:bookmarkEnd w:id="277"/>
      <w:bookmarkEnd w:id="278"/>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CC4321" w:rsidRPr="00CC4321" w:rsidRDefault="00CC4321" w:rsidP="00CC4321">
      <w:pPr>
        <w:spacing w:after="0" w:line="240" w:lineRule="auto"/>
        <w:ind w:firstLine="709"/>
        <w:jc w:val="both"/>
        <w:rPr>
          <w:rFonts w:ascii="Times New Roman" w:hAnsi="Times New Roman" w:cs="Times New Roman"/>
          <w:sz w:val="24"/>
          <w:szCs w:val="24"/>
        </w:rPr>
      </w:pPr>
      <w:r w:rsidRPr="00CC4321">
        <w:rPr>
          <w:rFonts w:ascii="Times New Roman" w:hAnsi="Times New Roman" w:cs="Times New Roman"/>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CC4321" w:rsidRDefault="00CC4321" w:rsidP="00FE41DB">
      <w:pPr>
        <w:pStyle w:val="1a"/>
      </w:pPr>
      <w:bookmarkStart w:id="279" w:name="_Toc63928843"/>
      <w:bookmarkStart w:id="280" w:name="_Toc64380093"/>
      <w:r w:rsidRPr="006C6908">
        <w:t>3.5.</w:t>
      </w:r>
      <w:r w:rsidRPr="006C6908">
        <w:tab/>
        <w:t>Разработка сетевого графика (дорожной карты) по формированию необходимой системы условий</w:t>
      </w:r>
      <w:bookmarkEnd w:id="279"/>
      <w:bookmarkEnd w:id="280"/>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6C6908" w:rsidRPr="006C6908" w:rsidTr="006C6908">
        <w:trPr>
          <w:trHeight w:val="2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C6908" w:rsidRPr="006C6908" w:rsidRDefault="006C6908" w:rsidP="006C6908">
            <w:pPr>
              <w:suppressAutoHyphens/>
              <w:spacing w:after="0" w:line="240" w:lineRule="auto"/>
              <w:jc w:val="center"/>
              <w:rPr>
                <w:rFonts w:ascii="Times New Roman" w:eastAsia="Calibri" w:hAnsi="Times New Roman" w:cs="Times New Roman"/>
                <w:b/>
                <w:sz w:val="24"/>
                <w:szCs w:val="24"/>
                <w:lang w:eastAsia="ru-RU"/>
              </w:rPr>
            </w:pPr>
            <w:r w:rsidRPr="006C6908">
              <w:rPr>
                <w:rFonts w:ascii="Times New Roman" w:eastAsia="Calibri"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C6908" w:rsidRPr="006C6908" w:rsidRDefault="006C6908" w:rsidP="006C6908">
            <w:pPr>
              <w:suppressAutoHyphens/>
              <w:spacing w:after="0" w:line="240" w:lineRule="auto"/>
              <w:jc w:val="center"/>
              <w:rPr>
                <w:rFonts w:ascii="Times New Roman" w:eastAsia="Calibri" w:hAnsi="Times New Roman" w:cs="Times New Roman"/>
                <w:b/>
                <w:sz w:val="24"/>
                <w:szCs w:val="24"/>
                <w:lang w:eastAsia="ru-RU"/>
              </w:rPr>
            </w:pPr>
            <w:r w:rsidRPr="006C6908">
              <w:rPr>
                <w:rFonts w:ascii="Times New Roman" w:eastAsia="Calibri"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C6908" w:rsidRPr="00AE0346" w:rsidRDefault="006C6908" w:rsidP="00AE0346">
            <w:pPr>
              <w:suppressAutoHyphens/>
              <w:spacing w:after="0" w:line="240" w:lineRule="auto"/>
              <w:jc w:val="center"/>
              <w:rPr>
                <w:rFonts w:ascii="Times New Roman" w:eastAsia="Calibri" w:hAnsi="Times New Roman" w:cs="Times New Roman"/>
                <w:b/>
                <w:i/>
                <w:sz w:val="24"/>
                <w:szCs w:val="24"/>
                <w:lang w:eastAsia="ru-RU"/>
              </w:rPr>
            </w:pPr>
            <w:r w:rsidRPr="00AE0346">
              <w:rPr>
                <w:rFonts w:ascii="Times New Roman" w:eastAsia="Calibri" w:hAnsi="Times New Roman" w:cs="Times New Roman"/>
                <w:b/>
                <w:i/>
                <w:sz w:val="24"/>
                <w:szCs w:val="24"/>
                <w:lang w:eastAsia="ru-RU"/>
              </w:rPr>
              <w:t>Сроки реализации</w:t>
            </w:r>
          </w:p>
        </w:tc>
      </w:tr>
      <w:tr w:rsidR="006C6908" w:rsidRPr="006C6908" w:rsidTr="006C6908">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I.</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Август 2020 г.</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trike/>
                <w:sz w:val="24"/>
                <w:szCs w:val="24"/>
                <w:lang w:eastAsia="ru-RU"/>
              </w:rPr>
            </w:pPr>
            <w:r w:rsidRPr="006C6908">
              <w:rPr>
                <w:rFonts w:ascii="Times New Roman" w:eastAsia="Calibri" w:hAnsi="Times New Roman" w:cs="Times New Roman"/>
                <w:sz w:val="24"/>
                <w:szCs w:val="24"/>
                <w:lang w:eastAsia="ru-RU"/>
              </w:rPr>
              <w:t>4.</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До 1 сентября 2020 г.</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5.</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Сентябрь 2020 г.</w:t>
            </w:r>
          </w:p>
        </w:tc>
      </w:tr>
      <w:tr w:rsidR="006C6908" w:rsidRPr="006C6908" w:rsidTr="006C6908">
        <w:trPr>
          <w:trHeight w:val="20"/>
        </w:trPr>
        <w:tc>
          <w:tcPr>
            <w:tcW w:w="2694" w:type="dxa"/>
            <w:vMerge/>
            <w:tcBorders>
              <w:left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7.</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До 1 сентября каждого учебного года</w:t>
            </w:r>
          </w:p>
        </w:tc>
      </w:tr>
      <w:tr w:rsidR="006C6908" w:rsidRPr="006C6908" w:rsidTr="006C6908">
        <w:trPr>
          <w:trHeight w:val="20"/>
        </w:trPr>
        <w:tc>
          <w:tcPr>
            <w:tcW w:w="2694" w:type="dxa"/>
            <w:vMerge/>
            <w:tcBorders>
              <w:left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trike/>
                <w:sz w:val="24"/>
                <w:szCs w:val="24"/>
                <w:lang w:eastAsia="ru-RU"/>
              </w:rPr>
            </w:pPr>
            <w:r w:rsidRPr="006C6908">
              <w:rPr>
                <w:rFonts w:ascii="Times New Roman" w:eastAsia="Calibri" w:hAnsi="Times New Roman" w:cs="Times New Roman"/>
                <w:sz w:val="24"/>
                <w:szCs w:val="24"/>
              </w:rPr>
              <w:t>8.</w:t>
            </w:r>
            <w:r w:rsidRPr="006C6908">
              <w:rPr>
                <w:rFonts w:ascii="Times New Roman" w:eastAsia="Calibri" w:hAnsi="Times New Roman" w:cs="Times New Roman"/>
                <w:sz w:val="24"/>
                <w:szCs w:val="24"/>
              </w:rPr>
              <w:t> </w:t>
            </w:r>
            <w:r w:rsidRPr="006C6908">
              <w:rPr>
                <w:rFonts w:ascii="Times New Roman" w:eastAsia="Calibri"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До 1 сентября каждого учебного года</w:t>
            </w:r>
          </w:p>
        </w:tc>
      </w:tr>
      <w:tr w:rsidR="006C6908" w:rsidRPr="006C6908" w:rsidTr="006C6908">
        <w:trPr>
          <w:trHeight w:val="20"/>
        </w:trPr>
        <w:tc>
          <w:tcPr>
            <w:tcW w:w="2694" w:type="dxa"/>
            <w:vMerge/>
            <w:tcBorders>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trike/>
                <w:sz w:val="24"/>
                <w:szCs w:val="24"/>
                <w:lang w:eastAsia="ru-RU"/>
              </w:rPr>
            </w:pPr>
            <w:r w:rsidRPr="006C6908">
              <w:rPr>
                <w:rFonts w:ascii="Times New Roman" w:eastAsia="Calibri" w:hAnsi="Times New Roman" w:cs="Times New Roman"/>
                <w:sz w:val="24"/>
                <w:szCs w:val="24"/>
                <w:lang w:eastAsia="ru-RU"/>
              </w:rPr>
              <w:t>9.</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Доработка:</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образовательных программ (индивидуальных и</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др.);</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учебного плана;</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рабочих программ учебных предметов, курсов, дисциплин, модулей;</w:t>
            </w:r>
          </w:p>
          <w:p w:rsidR="006C6908" w:rsidRPr="006C6908" w:rsidRDefault="006C6908" w:rsidP="006C6908">
            <w:pPr>
              <w:suppressAutoHyphens/>
              <w:spacing w:after="0" w:line="240" w:lineRule="auto"/>
              <w:rPr>
                <w:rFonts w:ascii="Times New Roman" w:eastAsia="Times New Roman"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годового календарного учебного графика;</w:t>
            </w:r>
            <w:r w:rsidRPr="006C6908">
              <w:rPr>
                <w:rFonts w:ascii="Times New Roman" w:eastAsia="Times New Roman" w:hAnsi="Times New Roman" w:cs="Times New Roman"/>
                <w:sz w:val="24"/>
                <w:szCs w:val="24"/>
                <w:lang w:eastAsia="ru-RU"/>
              </w:rPr>
              <w:t xml:space="preserve"> </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положений о внеурочной деятельности обучающихся;</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положения об организации домашней работы обучающихся;</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rPr>
              <w:t>–</w:t>
            </w:r>
            <w:r w:rsidRPr="006C6908">
              <w:rPr>
                <w:rFonts w:ascii="Times New Roman" w:eastAsia="Calibri"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Август 2020 г</w:t>
            </w:r>
          </w:p>
        </w:tc>
      </w:tr>
      <w:tr w:rsidR="006C6908" w:rsidRPr="006C6908" w:rsidTr="006C6908">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1.</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До 1 сентября каждого учебного года</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2.</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До 1 сентября каждого учебного года</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auto"/>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3.</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По мере необходимости</w:t>
            </w:r>
          </w:p>
        </w:tc>
      </w:tr>
      <w:tr w:rsidR="006C6908" w:rsidRPr="006C6908" w:rsidTr="006C6908">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III.</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1.</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2.</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3.</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 xml:space="preserve">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w:t>
            </w:r>
            <w:r w:rsidRPr="006C6908">
              <w:rPr>
                <w:rFonts w:ascii="Times New Roman" w:eastAsia="Calibri" w:hAnsi="Times New Roman" w:cs="Times New Roman"/>
                <w:sz w:val="24"/>
                <w:szCs w:val="24"/>
                <w:lang w:eastAsia="ru-RU"/>
              </w:rPr>
              <w:lastRenderedPageBreak/>
              <w:t>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lastRenderedPageBreak/>
              <w:t>В течение всего периода реализации</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4.</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IV.</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2.</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Создание (корректировка) плана</w:t>
            </w:r>
            <w:r w:rsidRPr="006C6908">
              <w:rPr>
                <w:rFonts w:ascii="Times New Roman" w:eastAsia="Calibri" w:hAnsi="Times New Roman" w:cs="Times New Roman"/>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3.</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V.</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1.</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3.</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VI.</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Материально-</w:t>
            </w:r>
          </w:p>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1.</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Анализ материально-</w:t>
            </w:r>
            <w:r w:rsidRPr="006C6908">
              <w:rPr>
                <w:rFonts w:ascii="Times New Roman" w:eastAsia="Calibri" w:hAnsi="Times New Roman" w:cs="Times New Roman"/>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left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2.</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left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3.</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left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4.</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left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5.</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left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6.</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left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7.</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r w:rsidR="006C6908" w:rsidRPr="006C6908" w:rsidTr="006C6908">
        <w:trPr>
          <w:trHeight w:val="20"/>
        </w:trPr>
        <w:tc>
          <w:tcPr>
            <w:tcW w:w="2694" w:type="dxa"/>
            <w:vMerge/>
            <w:tcBorders>
              <w:left w:val="single" w:sz="4" w:space="0" w:color="000000"/>
              <w:bottom w:val="single" w:sz="4" w:space="0" w:color="000000"/>
              <w:right w:val="single" w:sz="4" w:space="0" w:color="000000"/>
            </w:tcBorders>
            <w:vAlign w:val="cente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6C6908" w:rsidRDefault="006C6908" w:rsidP="006C6908">
            <w:pPr>
              <w:suppressAutoHyphens/>
              <w:spacing w:after="0" w:line="240" w:lineRule="auto"/>
              <w:rPr>
                <w:rFonts w:ascii="Times New Roman" w:eastAsia="Calibri" w:hAnsi="Times New Roman" w:cs="Times New Roman"/>
                <w:sz w:val="24"/>
                <w:szCs w:val="24"/>
                <w:lang w:eastAsia="ru-RU"/>
              </w:rPr>
            </w:pPr>
            <w:r w:rsidRPr="006C6908">
              <w:rPr>
                <w:rFonts w:ascii="Times New Roman" w:eastAsia="Calibri" w:hAnsi="Times New Roman" w:cs="Times New Roman"/>
                <w:sz w:val="24"/>
                <w:szCs w:val="24"/>
                <w:lang w:eastAsia="ru-RU"/>
              </w:rPr>
              <w:t>8.</w:t>
            </w:r>
            <w:r w:rsidRPr="006C6908">
              <w:rPr>
                <w:rFonts w:ascii="Times New Roman" w:eastAsia="Calibri" w:hAnsi="Times New Roman" w:cs="Times New Roman"/>
                <w:sz w:val="24"/>
                <w:szCs w:val="24"/>
                <w:lang w:eastAsia="ru-RU"/>
              </w:rPr>
              <w:t> </w:t>
            </w:r>
            <w:r w:rsidRPr="006C6908">
              <w:rPr>
                <w:rFonts w:ascii="Times New Roman" w:eastAsia="Calibri"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C6908" w:rsidRPr="00AE0346" w:rsidRDefault="00AE0346" w:rsidP="00AE0346">
            <w:pPr>
              <w:suppressAutoHyphens/>
              <w:spacing w:after="0" w:line="240" w:lineRule="auto"/>
              <w:rPr>
                <w:rFonts w:ascii="Times New Roman" w:eastAsia="Calibri" w:hAnsi="Times New Roman" w:cs="Times New Roman"/>
                <w:i/>
                <w:sz w:val="24"/>
                <w:szCs w:val="24"/>
                <w:lang w:eastAsia="ru-RU"/>
              </w:rPr>
            </w:pPr>
            <w:r w:rsidRPr="00AE0346">
              <w:rPr>
                <w:rFonts w:ascii="Times New Roman" w:eastAsia="Calibri" w:hAnsi="Times New Roman" w:cs="Times New Roman"/>
                <w:i/>
                <w:sz w:val="24"/>
                <w:szCs w:val="24"/>
                <w:lang w:eastAsia="ru-RU"/>
              </w:rPr>
              <w:t>В течение всего периода реализации</w:t>
            </w:r>
          </w:p>
        </w:tc>
      </w:tr>
    </w:tbl>
    <w:p w:rsidR="006C6908" w:rsidRPr="006C6908" w:rsidRDefault="006C6908" w:rsidP="00CC4321">
      <w:pPr>
        <w:spacing w:after="0" w:line="240" w:lineRule="auto"/>
        <w:ind w:firstLine="709"/>
        <w:jc w:val="both"/>
        <w:rPr>
          <w:rFonts w:ascii="Times New Roman" w:hAnsi="Times New Roman" w:cs="Times New Roman"/>
          <w:b/>
          <w:sz w:val="24"/>
          <w:szCs w:val="24"/>
        </w:rPr>
      </w:pPr>
    </w:p>
    <w:p w:rsidR="00CC4321" w:rsidRPr="00FA2258" w:rsidRDefault="00CC4321" w:rsidP="00FE41DB">
      <w:pPr>
        <w:pStyle w:val="1a"/>
      </w:pPr>
      <w:bookmarkStart w:id="281" w:name="_Toc63928844"/>
      <w:bookmarkStart w:id="282" w:name="_Toc64380094"/>
      <w:r w:rsidRPr="00FA2258">
        <w:t>3.6.</w:t>
      </w:r>
      <w:r w:rsidRPr="00FA2258">
        <w:tab/>
        <w:t>Контроль за состоянием системы условий</w:t>
      </w:r>
      <w:bookmarkEnd w:id="281"/>
      <w:bookmarkEnd w:id="282"/>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Контроль за состоянием системы условий осуществляется в рамках внутришкольного контроля и мониторинга на основании соответствующих Положений. Контроль за состоянием системы условий включает: мониторинг системы условий; внесение необходимых корректив в систему условий (внесение изменений и дополнений в ООП </w:t>
      </w:r>
      <w:r>
        <w:rPr>
          <w:rFonts w:ascii="Times New Roman" w:eastAsia="Calibri" w:hAnsi="Times New Roman"/>
        </w:rPr>
        <w:t>С</w:t>
      </w:r>
      <w:r w:rsidRPr="009D403B">
        <w:rPr>
          <w:rFonts w:ascii="Times New Roman" w:eastAsia="Calibri" w:hAnsi="Times New Roman"/>
        </w:rPr>
        <w:t>ОО); принятие управленческих решений (издание необходимых приказов); аналитическая деятельности по оценке достигнутых результатов (аналитические отч</w:t>
      </w:r>
      <w:r>
        <w:rPr>
          <w:rFonts w:ascii="Times New Roman" w:eastAsia="Calibri" w:hAnsi="Times New Roman"/>
        </w:rPr>
        <w:t>е</w:t>
      </w:r>
      <w:r w:rsidRPr="009D403B">
        <w:rPr>
          <w:rFonts w:ascii="Times New Roman" w:eastAsia="Calibri" w:hAnsi="Times New Roman"/>
        </w:rPr>
        <w:t>ты, выступления перед участниками образовательных отношений, публичный отч</w:t>
      </w:r>
      <w:r>
        <w:rPr>
          <w:rFonts w:ascii="Times New Roman" w:eastAsia="Calibri" w:hAnsi="Times New Roman"/>
        </w:rPr>
        <w:t>е</w:t>
      </w:r>
      <w:r w:rsidRPr="009D403B">
        <w:rPr>
          <w:rFonts w:ascii="Times New Roman" w:eastAsia="Calibri" w:hAnsi="Times New Roman"/>
        </w:rPr>
        <w:t xml:space="preserve">т, размещение информации на школьном сайте). 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 </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 психологической адаптации личности; достижения учащихся в различных сферах деятельности (портфолио учащегося). </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w:t>
      </w:r>
      <w:r w:rsidRPr="009D403B">
        <w:rPr>
          <w:rFonts w:ascii="Times New Roman" w:eastAsia="Calibri" w:hAnsi="Times New Roman"/>
        </w:rPr>
        <w:lastRenderedPageBreak/>
        <w:t>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C6718C" w:rsidRPr="009D403B" w:rsidRDefault="00C6718C" w:rsidP="00C6718C">
      <w:pPr>
        <w:spacing w:after="0" w:line="240" w:lineRule="auto"/>
        <w:ind w:firstLine="708"/>
        <w:jc w:val="both"/>
        <w:rPr>
          <w:rFonts w:ascii="Times New Roman" w:eastAsia="Calibri" w:hAnsi="Times New Roman"/>
        </w:rPr>
      </w:pPr>
      <w:r w:rsidRPr="009D403B">
        <w:rPr>
          <w:rFonts w:ascii="Times New Roman" w:eastAsia="Calibri" w:hAnsi="Times New Roman"/>
        </w:rPr>
        <w:t xml:space="preserve"> 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w:t>
      </w:r>
      <w:r>
        <w:rPr>
          <w:rFonts w:ascii="Times New Roman" w:eastAsia="Calibri" w:hAnsi="Times New Roman"/>
        </w:rPr>
        <w:t>С</w:t>
      </w:r>
      <w:r w:rsidRPr="009D403B">
        <w:rPr>
          <w:rFonts w:ascii="Times New Roman" w:eastAsia="Calibri" w:hAnsi="Times New Roman"/>
        </w:rPr>
        <w:t xml:space="preserve">ОО является внутришкольный контроль.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6763"/>
      </w:tblGrid>
      <w:tr w:rsidR="00C6718C" w:rsidRPr="009D403B" w:rsidTr="00C6718C">
        <w:tc>
          <w:tcPr>
            <w:tcW w:w="2692"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Объект контроля</w:t>
            </w:r>
          </w:p>
        </w:tc>
        <w:tc>
          <w:tcPr>
            <w:tcW w:w="7434"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Содержание контроля</w:t>
            </w:r>
          </w:p>
        </w:tc>
      </w:tr>
      <w:tr w:rsidR="00C6718C" w:rsidRPr="009D403B" w:rsidTr="00C6718C">
        <w:tc>
          <w:tcPr>
            <w:tcW w:w="2692"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Кадровые условия реализации ООП </w:t>
            </w:r>
            <w:r>
              <w:rPr>
                <w:rFonts w:ascii="Times New Roman" w:eastAsia="Calibri" w:hAnsi="Times New Roman"/>
              </w:rPr>
              <w:t>С</w:t>
            </w:r>
            <w:r w:rsidRPr="009D403B">
              <w:rPr>
                <w:rFonts w:ascii="Times New Roman" w:eastAsia="Calibri" w:hAnsi="Times New Roman"/>
              </w:rPr>
              <w:t>ОО</w:t>
            </w:r>
          </w:p>
        </w:tc>
        <w:tc>
          <w:tcPr>
            <w:tcW w:w="7434"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Проверка укомплектованности педагогическими, руководящими и иными работниками </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Проверка обеспеченности непрерывности профессионального развития педагогических работников</w:t>
            </w:r>
          </w:p>
        </w:tc>
      </w:tr>
      <w:tr w:rsidR="00C6718C" w:rsidRPr="009D403B" w:rsidTr="00C6718C">
        <w:tc>
          <w:tcPr>
            <w:tcW w:w="2692"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Психолого-педагогические условия реализации ООП </w:t>
            </w:r>
            <w:r>
              <w:rPr>
                <w:rFonts w:ascii="Times New Roman" w:eastAsia="Calibri" w:hAnsi="Times New Roman"/>
              </w:rPr>
              <w:t>С</w:t>
            </w:r>
            <w:r w:rsidRPr="009D403B">
              <w:rPr>
                <w:rFonts w:ascii="Times New Roman" w:eastAsia="Calibri" w:hAnsi="Times New Roman"/>
              </w:rPr>
              <w:t>ОО</w:t>
            </w:r>
          </w:p>
        </w:tc>
        <w:tc>
          <w:tcPr>
            <w:tcW w:w="7434"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Проверка степени освоения педагогами образовательной программы повышения квалификации (знание материалов ФГОС </w:t>
            </w:r>
            <w:r>
              <w:rPr>
                <w:rFonts w:ascii="Times New Roman" w:eastAsia="Calibri" w:hAnsi="Times New Roman"/>
              </w:rPr>
              <w:t>С</w:t>
            </w:r>
            <w:r w:rsidRPr="009D403B">
              <w:rPr>
                <w:rFonts w:ascii="Times New Roman" w:eastAsia="Calibri" w:hAnsi="Times New Roman"/>
              </w:rPr>
              <w:t xml:space="preserve">ОО) </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Оценка достижения учащимися планируемых результатов: личностных, метапредметных, предметных</w:t>
            </w:r>
          </w:p>
        </w:tc>
      </w:tr>
      <w:tr w:rsidR="00C6718C" w:rsidRPr="009D403B" w:rsidTr="00C6718C">
        <w:tc>
          <w:tcPr>
            <w:tcW w:w="2692"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Финансовые условия реализации ООП </w:t>
            </w:r>
            <w:r>
              <w:rPr>
                <w:rFonts w:ascii="Times New Roman" w:eastAsia="Calibri" w:hAnsi="Times New Roman"/>
              </w:rPr>
              <w:t>С</w:t>
            </w:r>
            <w:r w:rsidRPr="009D403B">
              <w:rPr>
                <w:rFonts w:ascii="Times New Roman" w:eastAsia="Calibri" w:hAnsi="Times New Roman"/>
              </w:rPr>
              <w:t>ОО</w:t>
            </w:r>
          </w:p>
        </w:tc>
        <w:tc>
          <w:tcPr>
            <w:tcW w:w="7434"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Проверка условий финансирования реализации ООП </w:t>
            </w:r>
            <w:r>
              <w:rPr>
                <w:rFonts w:ascii="Times New Roman" w:eastAsia="Calibri" w:hAnsi="Times New Roman"/>
              </w:rPr>
              <w:t>С</w:t>
            </w:r>
            <w:r w:rsidRPr="009D403B">
              <w:rPr>
                <w:rFonts w:ascii="Times New Roman" w:eastAsia="Calibri" w:hAnsi="Times New Roman"/>
              </w:rPr>
              <w:t xml:space="preserve">ОО </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Проверка обеспечения реализации обязательной части ООП </w:t>
            </w:r>
            <w:r>
              <w:rPr>
                <w:rFonts w:ascii="Times New Roman" w:eastAsia="Calibri" w:hAnsi="Times New Roman"/>
              </w:rPr>
              <w:t>С</w:t>
            </w:r>
            <w:r w:rsidRPr="009D403B">
              <w:rPr>
                <w:rFonts w:ascii="Times New Roman" w:eastAsia="Calibri" w:hAnsi="Times New Roman"/>
              </w:rPr>
              <w:t>ОО и части, формируемой участниками образовательных отношений</w:t>
            </w:r>
          </w:p>
        </w:tc>
      </w:tr>
      <w:tr w:rsidR="00C6718C" w:rsidRPr="009D403B" w:rsidTr="00C6718C">
        <w:tc>
          <w:tcPr>
            <w:tcW w:w="2692"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Материально-технические условия реализации ООП </w:t>
            </w:r>
            <w:r>
              <w:rPr>
                <w:rFonts w:ascii="Times New Roman" w:eastAsia="Calibri" w:hAnsi="Times New Roman"/>
              </w:rPr>
              <w:t>С</w:t>
            </w:r>
            <w:r w:rsidRPr="009D403B">
              <w:rPr>
                <w:rFonts w:ascii="Times New Roman" w:eastAsia="Calibri" w:hAnsi="Times New Roman"/>
              </w:rPr>
              <w:t>ОО</w:t>
            </w:r>
          </w:p>
        </w:tc>
        <w:tc>
          <w:tcPr>
            <w:tcW w:w="7434"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Проверка наличия доступа учащихся с ограниченными возможностями здоровья к объектам инфраструктуры гимназии</w:t>
            </w:r>
          </w:p>
        </w:tc>
      </w:tr>
      <w:tr w:rsidR="00C6718C" w:rsidRPr="009D403B" w:rsidTr="00C6718C">
        <w:tc>
          <w:tcPr>
            <w:tcW w:w="2692"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Учебно-методическое и информационное обеспечение ООП </w:t>
            </w:r>
            <w:r>
              <w:rPr>
                <w:rFonts w:ascii="Times New Roman" w:eastAsia="Calibri" w:hAnsi="Times New Roman"/>
              </w:rPr>
              <w:t>С</w:t>
            </w:r>
            <w:r w:rsidRPr="009D403B">
              <w:rPr>
                <w:rFonts w:ascii="Times New Roman" w:eastAsia="Calibri" w:hAnsi="Times New Roman"/>
              </w:rPr>
              <w:t>ОО</w:t>
            </w:r>
          </w:p>
        </w:tc>
        <w:tc>
          <w:tcPr>
            <w:tcW w:w="7434" w:type="dxa"/>
            <w:shd w:val="clear" w:color="auto" w:fill="auto"/>
          </w:tcPr>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Проверка достаточности учебников, учебно-методических и дидактических материалов, наглядных пособий и др. </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w:t>
            </w:r>
            <w:r>
              <w:rPr>
                <w:rFonts w:ascii="Times New Roman" w:eastAsia="Calibri" w:hAnsi="Times New Roman"/>
              </w:rPr>
              <w:t>С</w:t>
            </w:r>
            <w:r w:rsidRPr="009D403B">
              <w:rPr>
                <w:rFonts w:ascii="Times New Roman" w:eastAsia="Calibri" w:hAnsi="Times New Roman"/>
              </w:rPr>
              <w:t xml:space="preserve">ОО </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w:t>
            </w:r>
            <w:r>
              <w:rPr>
                <w:rFonts w:ascii="Times New Roman" w:eastAsia="Calibri" w:hAnsi="Times New Roman"/>
              </w:rPr>
              <w:t>С</w:t>
            </w:r>
            <w:r w:rsidRPr="009D403B">
              <w:rPr>
                <w:rFonts w:ascii="Times New Roman" w:eastAsia="Calibri" w:hAnsi="Times New Roman"/>
              </w:rPr>
              <w:t xml:space="preserve">ОО </w:t>
            </w:r>
          </w:p>
          <w:p w:rsidR="00C6718C" w:rsidRPr="009D403B" w:rsidRDefault="00C6718C" w:rsidP="00C6718C">
            <w:pPr>
              <w:spacing w:after="0" w:line="240" w:lineRule="auto"/>
              <w:jc w:val="both"/>
              <w:rPr>
                <w:rFonts w:ascii="Times New Roman" w:eastAsia="Calibri" w:hAnsi="Times New Roman"/>
              </w:rPr>
            </w:pPr>
            <w:r w:rsidRPr="009D403B">
              <w:rPr>
                <w:rFonts w:ascii="Times New Roman" w:eastAsia="Calibri" w:hAnsi="Times New Roman"/>
              </w:rPr>
              <w:t xml:space="preserve">Обеспечение учебно-методической литературой и материалами по всем курсам внеурочной деятельности, реализуемым в рамках ООП </w:t>
            </w:r>
            <w:r>
              <w:rPr>
                <w:rFonts w:ascii="Times New Roman" w:eastAsia="Calibri" w:hAnsi="Times New Roman"/>
              </w:rPr>
              <w:t>С</w:t>
            </w:r>
            <w:r w:rsidRPr="009D403B">
              <w:rPr>
                <w:rFonts w:ascii="Times New Roman" w:eastAsia="Calibri" w:hAnsi="Times New Roman"/>
              </w:rPr>
              <w:t>ОО</w:t>
            </w:r>
          </w:p>
        </w:tc>
      </w:tr>
    </w:tbl>
    <w:p w:rsidR="00CC4321" w:rsidRPr="00CC4321" w:rsidRDefault="00CC4321" w:rsidP="00C6718C">
      <w:pPr>
        <w:spacing w:after="0" w:line="240" w:lineRule="auto"/>
        <w:ind w:firstLine="709"/>
        <w:jc w:val="both"/>
        <w:rPr>
          <w:rFonts w:ascii="Times New Roman" w:hAnsi="Times New Roman" w:cs="Times New Roman"/>
          <w:sz w:val="24"/>
          <w:szCs w:val="24"/>
        </w:rPr>
      </w:pPr>
    </w:p>
    <w:sectPr w:rsidR="00CC4321" w:rsidRPr="00CC43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E7F" w:rsidRDefault="00515E7F" w:rsidP="0041070C">
      <w:pPr>
        <w:spacing w:after="0" w:line="240" w:lineRule="auto"/>
      </w:pPr>
      <w:r>
        <w:separator/>
      </w:r>
    </w:p>
  </w:endnote>
  <w:endnote w:type="continuationSeparator" w:id="0">
    <w:p w:rsidR="00515E7F" w:rsidRDefault="00515E7F" w:rsidP="00410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Arial Unicode MS"/>
    <w:panose1 w:val="00000000000000000000"/>
    <w:charset w:val="80"/>
    <w:family w:val="auto"/>
    <w:notTrueType/>
    <w:pitch w:val="default"/>
    <w:sig w:usb0="00000001" w:usb1="08070000" w:usb2="00000010" w:usb3="00000000" w:csb0="00020000"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796006"/>
      <w:docPartObj>
        <w:docPartGallery w:val="Page Numbers (Bottom of Page)"/>
        <w:docPartUnique/>
      </w:docPartObj>
    </w:sdtPr>
    <w:sdtContent>
      <w:p w:rsidR="00C6718C" w:rsidRDefault="00C6718C" w:rsidP="00C6718C">
        <w:pPr>
          <w:pStyle w:val="af5"/>
          <w:jc w:val="right"/>
        </w:pPr>
        <w:r>
          <w:fldChar w:fldCharType="begin"/>
        </w:r>
        <w:r>
          <w:instrText>PAGE   \* MERGEFORMAT</w:instrText>
        </w:r>
        <w:r>
          <w:fldChar w:fldCharType="separate"/>
        </w:r>
        <w:r w:rsidR="00002B5D">
          <w:rPr>
            <w:noProof/>
          </w:rPr>
          <w:t>66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18C" w:rsidRDefault="00C6718C">
    <w:pPr>
      <w:pStyle w:val="af5"/>
      <w:jc w:val="center"/>
    </w:pPr>
  </w:p>
  <w:p w:rsidR="00C6718C" w:rsidRDefault="00C6718C">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18C" w:rsidRDefault="00C6718C" w:rsidP="00C6718C">
    <w:pPr>
      <w:pStyle w:val="af5"/>
      <w:jc w:val="right"/>
    </w:pPr>
    <w:r>
      <w:fldChar w:fldCharType="begin"/>
    </w:r>
    <w:r>
      <w:instrText>PAGE   \* MERGEFORMAT</w:instrText>
    </w:r>
    <w:r>
      <w:fldChar w:fldCharType="separate"/>
    </w:r>
    <w:r w:rsidR="00002B5D">
      <w:rPr>
        <w:noProof/>
      </w:rPr>
      <w:t>320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18C" w:rsidRPr="00B52FB5" w:rsidRDefault="00C6718C">
    <w:pPr>
      <w:pStyle w:val="af5"/>
      <w:jc w:val="right"/>
      <w:rPr>
        <w:color w:val="FFFFFF"/>
      </w:rPr>
    </w:pPr>
    <w:r w:rsidRPr="00B52FB5">
      <w:rPr>
        <w:color w:val="FFFFFF"/>
      </w:rPr>
      <w:fldChar w:fldCharType="begin"/>
    </w:r>
    <w:r w:rsidRPr="00B52FB5">
      <w:rPr>
        <w:color w:val="FFFFFF"/>
      </w:rPr>
      <w:instrText>PAGE   \* MERGEFORMAT</w:instrText>
    </w:r>
    <w:r w:rsidRPr="00B52FB5">
      <w:rPr>
        <w:color w:val="FFFFFF"/>
      </w:rPr>
      <w:fldChar w:fldCharType="separate"/>
    </w:r>
    <w:r>
      <w:rPr>
        <w:noProof/>
        <w:color w:val="FFFFFF"/>
      </w:rPr>
      <w:t>1</w:t>
    </w:r>
    <w:r w:rsidRPr="00B52FB5">
      <w:rPr>
        <w:color w:val="FFFFFF"/>
      </w:rPr>
      <w:fldChar w:fldCharType="end"/>
    </w:r>
  </w:p>
  <w:p w:rsidR="00C6718C" w:rsidRDefault="00C6718C">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E7F" w:rsidRDefault="00515E7F" w:rsidP="0041070C">
      <w:pPr>
        <w:spacing w:after="0" w:line="240" w:lineRule="auto"/>
      </w:pPr>
      <w:r>
        <w:separator/>
      </w:r>
    </w:p>
  </w:footnote>
  <w:footnote w:type="continuationSeparator" w:id="0">
    <w:p w:rsidR="00515E7F" w:rsidRDefault="00515E7F" w:rsidP="004107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18C" w:rsidRDefault="00C6718C" w:rsidP="00A93360">
    <w:pPr>
      <w:pStyle w:val="af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1F16E9E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С"/>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multilevel"/>
    <w:tmpl w:val="CA526870"/>
    <w:lvl w:ilvl="0">
      <w:start w:val="1"/>
      <w:numFmt w:val="decimal"/>
      <w:lvlText w:val="%1."/>
      <w:lvlJc w:val="left"/>
      <w:pPr>
        <w:tabs>
          <w:tab w:val="num" w:pos="786"/>
        </w:tabs>
        <w:ind w:left="786" w:hanging="360"/>
      </w:pPr>
      <w:rPr>
        <w:color w:val="auto"/>
        <w:sz w:val="28"/>
        <w:szCs w:val="28"/>
      </w:rPr>
    </w:lvl>
    <w:lvl w:ilvl="1">
      <w:start w:val="1"/>
      <w:numFmt w:val="decimal"/>
      <w:lvlText w:val="%2."/>
      <w:lvlJc w:val="left"/>
      <w:pPr>
        <w:tabs>
          <w:tab w:val="num" w:pos="644"/>
        </w:tabs>
        <w:ind w:left="644" w:hanging="360"/>
      </w:pPr>
      <w:rPr>
        <w:b/>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99"/>
    <w:multiLevelType w:val="hybridMultilevel"/>
    <w:tmpl w:val="2B6E652A"/>
    <w:lvl w:ilvl="0" w:tplc="60BA2C0C">
      <w:start w:val="1"/>
      <w:numFmt w:val="bullet"/>
      <w:lvlText w:val="г."/>
      <w:lvlJc w:val="left"/>
    </w:lvl>
    <w:lvl w:ilvl="1" w:tplc="403CC6CE">
      <w:numFmt w:val="decimal"/>
      <w:lvlText w:val=""/>
      <w:lvlJc w:val="left"/>
    </w:lvl>
    <w:lvl w:ilvl="2" w:tplc="7D28FBB0">
      <w:numFmt w:val="decimal"/>
      <w:lvlText w:val=""/>
      <w:lvlJc w:val="left"/>
    </w:lvl>
    <w:lvl w:ilvl="3" w:tplc="4D4E1272">
      <w:numFmt w:val="decimal"/>
      <w:lvlText w:val=""/>
      <w:lvlJc w:val="left"/>
    </w:lvl>
    <w:lvl w:ilvl="4" w:tplc="E16ED46C">
      <w:numFmt w:val="decimal"/>
      <w:lvlText w:val=""/>
      <w:lvlJc w:val="left"/>
    </w:lvl>
    <w:lvl w:ilvl="5" w:tplc="F48E7B4C">
      <w:numFmt w:val="decimal"/>
      <w:lvlText w:val=""/>
      <w:lvlJc w:val="left"/>
    </w:lvl>
    <w:lvl w:ilvl="6" w:tplc="778A8084">
      <w:numFmt w:val="decimal"/>
      <w:lvlText w:val=""/>
      <w:lvlJc w:val="left"/>
    </w:lvl>
    <w:lvl w:ilvl="7" w:tplc="BC14BAD0">
      <w:numFmt w:val="decimal"/>
      <w:lvlText w:val=""/>
      <w:lvlJc w:val="left"/>
    </w:lvl>
    <w:lvl w:ilvl="8" w:tplc="5E94F098">
      <w:numFmt w:val="decimal"/>
      <w:lvlText w:val=""/>
      <w:lvlJc w:val="left"/>
    </w:lvl>
  </w:abstractNum>
  <w:abstractNum w:abstractNumId="3">
    <w:nsid w:val="00006443"/>
    <w:multiLevelType w:val="hybridMultilevel"/>
    <w:tmpl w:val="F56E0FAE"/>
    <w:lvl w:ilvl="0" w:tplc="E28A4760">
      <w:start w:val="1"/>
      <w:numFmt w:val="bullet"/>
      <w:lvlText w:val="В"/>
      <w:lvlJc w:val="left"/>
    </w:lvl>
    <w:lvl w:ilvl="1" w:tplc="978EBD2E">
      <w:numFmt w:val="decimal"/>
      <w:lvlText w:val=""/>
      <w:lvlJc w:val="left"/>
    </w:lvl>
    <w:lvl w:ilvl="2" w:tplc="03926D7E">
      <w:numFmt w:val="decimal"/>
      <w:lvlText w:val=""/>
      <w:lvlJc w:val="left"/>
    </w:lvl>
    <w:lvl w:ilvl="3" w:tplc="DE201120">
      <w:numFmt w:val="decimal"/>
      <w:lvlText w:val=""/>
      <w:lvlJc w:val="left"/>
    </w:lvl>
    <w:lvl w:ilvl="4" w:tplc="4ADE9C36">
      <w:numFmt w:val="decimal"/>
      <w:lvlText w:val=""/>
      <w:lvlJc w:val="left"/>
    </w:lvl>
    <w:lvl w:ilvl="5" w:tplc="3EC4756A">
      <w:numFmt w:val="decimal"/>
      <w:lvlText w:val=""/>
      <w:lvlJc w:val="left"/>
    </w:lvl>
    <w:lvl w:ilvl="6" w:tplc="D250BD02">
      <w:numFmt w:val="decimal"/>
      <w:lvlText w:val=""/>
      <w:lvlJc w:val="left"/>
    </w:lvl>
    <w:lvl w:ilvl="7" w:tplc="8440F45C">
      <w:numFmt w:val="decimal"/>
      <w:lvlText w:val=""/>
      <w:lvlJc w:val="left"/>
    </w:lvl>
    <w:lvl w:ilvl="8" w:tplc="2222C48C">
      <w:numFmt w:val="decimal"/>
      <w:lvlText w:val=""/>
      <w:lvlJc w:val="left"/>
    </w:lvl>
  </w:abstractNum>
  <w:abstractNum w:abstractNumId="4">
    <w:nsid w:val="000066BB"/>
    <w:multiLevelType w:val="hybridMultilevel"/>
    <w:tmpl w:val="E6E0C010"/>
    <w:lvl w:ilvl="0" w:tplc="AFACED8A">
      <w:start w:val="1"/>
      <w:numFmt w:val="decimal"/>
      <w:lvlText w:val="%1."/>
      <w:lvlJc w:val="left"/>
      <w:rPr>
        <w:rFonts w:ascii="Times New Roman" w:eastAsia="Times New Roman" w:hAnsi="Times New Roman" w:cs="Times New Roman"/>
      </w:rPr>
    </w:lvl>
    <w:lvl w:ilvl="1" w:tplc="D13EAED0">
      <w:numFmt w:val="decimal"/>
      <w:lvlText w:val=""/>
      <w:lvlJc w:val="left"/>
    </w:lvl>
    <w:lvl w:ilvl="2" w:tplc="F16C5CE0">
      <w:numFmt w:val="decimal"/>
      <w:lvlText w:val=""/>
      <w:lvlJc w:val="left"/>
    </w:lvl>
    <w:lvl w:ilvl="3" w:tplc="50B47D70">
      <w:numFmt w:val="decimal"/>
      <w:lvlText w:val=""/>
      <w:lvlJc w:val="left"/>
    </w:lvl>
    <w:lvl w:ilvl="4" w:tplc="B61A77A0">
      <w:numFmt w:val="decimal"/>
      <w:lvlText w:val=""/>
      <w:lvlJc w:val="left"/>
    </w:lvl>
    <w:lvl w:ilvl="5" w:tplc="D1F6806C">
      <w:numFmt w:val="decimal"/>
      <w:lvlText w:val=""/>
      <w:lvlJc w:val="left"/>
    </w:lvl>
    <w:lvl w:ilvl="6" w:tplc="3D404F40">
      <w:numFmt w:val="decimal"/>
      <w:lvlText w:val=""/>
      <w:lvlJc w:val="left"/>
    </w:lvl>
    <w:lvl w:ilvl="7" w:tplc="CC1E3EE8">
      <w:numFmt w:val="decimal"/>
      <w:lvlText w:val=""/>
      <w:lvlJc w:val="left"/>
    </w:lvl>
    <w:lvl w:ilvl="8" w:tplc="DB80711A">
      <w:numFmt w:val="decimal"/>
      <w:lvlText w:val=""/>
      <w:lvlJc w:val="left"/>
    </w:lvl>
  </w:abstractNum>
  <w:abstractNum w:abstractNumId="5">
    <w:nsid w:val="00893BB3"/>
    <w:multiLevelType w:val="hybridMultilevel"/>
    <w:tmpl w:val="01CA12F6"/>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9">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54145C4"/>
    <w:multiLevelType w:val="hybridMultilevel"/>
    <w:tmpl w:val="7458C8B6"/>
    <w:lvl w:ilvl="0" w:tplc="9920D634">
      <w:start w:val="1"/>
      <w:numFmt w:val="decimal"/>
      <w:lvlText w:val="%1."/>
      <w:lvlJc w:val="left"/>
      <w:pPr>
        <w:ind w:left="649" w:hanging="360"/>
        <w:jc w:val="right"/>
      </w:pPr>
      <w:rPr>
        <w:rFonts w:ascii="Times New Roman" w:eastAsia="Times New Roman" w:hAnsi="Times New Roman" w:cs="Times New Roman" w:hint="default"/>
        <w:spacing w:val="-28"/>
        <w:w w:val="100"/>
        <w:sz w:val="24"/>
        <w:szCs w:val="24"/>
        <w:lang w:val="ru-RU" w:eastAsia="ru-RU" w:bidi="ru-RU"/>
      </w:rPr>
    </w:lvl>
    <w:lvl w:ilvl="1" w:tplc="29B21E1C">
      <w:start w:val="9"/>
      <w:numFmt w:val="decimal"/>
      <w:lvlText w:val="%2."/>
      <w:lvlJc w:val="left"/>
      <w:pPr>
        <w:ind w:left="2946" w:hanging="360"/>
        <w:jc w:val="right"/>
      </w:pPr>
      <w:rPr>
        <w:rFonts w:ascii="Times New Roman" w:eastAsia="Times New Roman" w:hAnsi="Times New Roman" w:cs="Times New Roman" w:hint="default"/>
        <w:b/>
        <w:bCs/>
        <w:spacing w:val="-6"/>
        <w:w w:val="100"/>
        <w:sz w:val="24"/>
        <w:szCs w:val="24"/>
        <w:lang w:val="ru-RU" w:eastAsia="ru-RU" w:bidi="ru-RU"/>
      </w:rPr>
    </w:lvl>
    <w:lvl w:ilvl="2" w:tplc="89DC3218">
      <w:numFmt w:val="bullet"/>
      <w:lvlText w:val="•"/>
      <w:lvlJc w:val="left"/>
      <w:pPr>
        <w:ind w:left="3702" w:hanging="360"/>
      </w:pPr>
      <w:rPr>
        <w:rFonts w:hint="default"/>
        <w:lang w:val="ru-RU" w:eastAsia="ru-RU" w:bidi="ru-RU"/>
      </w:rPr>
    </w:lvl>
    <w:lvl w:ilvl="3" w:tplc="3E12C2A0">
      <w:numFmt w:val="bullet"/>
      <w:lvlText w:val="•"/>
      <w:lvlJc w:val="left"/>
      <w:pPr>
        <w:ind w:left="4465" w:hanging="360"/>
      </w:pPr>
      <w:rPr>
        <w:rFonts w:hint="default"/>
        <w:lang w:val="ru-RU" w:eastAsia="ru-RU" w:bidi="ru-RU"/>
      </w:rPr>
    </w:lvl>
    <w:lvl w:ilvl="4" w:tplc="009CE12E">
      <w:numFmt w:val="bullet"/>
      <w:lvlText w:val="•"/>
      <w:lvlJc w:val="left"/>
      <w:pPr>
        <w:ind w:left="5228" w:hanging="360"/>
      </w:pPr>
      <w:rPr>
        <w:rFonts w:hint="default"/>
        <w:lang w:val="ru-RU" w:eastAsia="ru-RU" w:bidi="ru-RU"/>
      </w:rPr>
    </w:lvl>
    <w:lvl w:ilvl="5" w:tplc="234806B6">
      <w:numFmt w:val="bullet"/>
      <w:lvlText w:val="•"/>
      <w:lvlJc w:val="left"/>
      <w:pPr>
        <w:ind w:left="5991" w:hanging="360"/>
      </w:pPr>
      <w:rPr>
        <w:rFonts w:hint="default"/>
        <w:lang w:val="ru-RU" w:eastAsia="ru-RU" w:bidi="ru-RU"/>
      </w:rPr>
    </w:lvl>
    <w:lvl w:ilvl="6" w:tplc="EEA488A8">
      <w:numFmt w:val="bullet"/>
      <w:lvlText w:val="•"/>
      <w:lvlJc w:val="left"/>
      <w:pPr>
        <w:ind w:left="6754" w:hanging="360"/>
      </w:pPr>
      <w:rPr>
        <w:rFonts w:hint="default"/>
        <w:lang w:val="ru-RU" w:eastAsia="ru-RU" w:bidi="ru-RU"/>
      </w:rPr>
    </w:lvl>
    <w:lvl w:ilvl="7" w:tplc="F790D922">
      <w:numFmt w:val="bullet"/>
      <w:lvlText w:val="•"/>
      <w:lvlJc w:val="left"/>
      <w:pPr>
        <w:ind w:left="7517" w:hanging="360"/>
      </w:pPr>
      <w:rPr>
        <w:rFonts w:hint="default"/>
        <w:lang w:val="ru-RU" w:eastAsia="ru-RU" w:bidi="ru-RU"/>
      </w:rPr>
    </w:lvl>
    <w:lvl w:ilvl="8" w:tplc="9612D198">
      <w:numFmt w:val="bullet"/>
      <w:lvlText w:val="•"/>
      <w:lvlJc w:val="left"/>
      <w:pPr>
        <w:ind w:left="8280" w:hanging="360"/>
      </w:pPr>
      <w:rPr>
        <w:rFonts w:hint="default"/>
        <w:lang w:val="ru-RU" w:eastAsia="ru-RU" w:bidi="ru-RU"/>
      </w:rPr>
    </w:lvl>
  </w:abstractNum>
  <w:abstractNum w:abstractNumId="15">
    <w:nsid w:val="0549747D"/>
    <w:multiLevelType w:val="hybridMultilevel"/>
    <w:tmpl w:val="6E8422B6"/>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08E2007D"/>
    <w:multiLevelType w:val="hybridMultilevel"/>
    <w:tmpl w:val="97A8A8B8"/>
    <w:lvl w:ilvl="0" w:tplc="6228F708">
      <w:start w:val="1"/>
      <w:numFmt w:val="decimal"/>
      <w:lvlText w:val="%1."/>
      <w:lvlJc w:val="left"/>
      <w:pPr>
        <w:ind w:left="1341" w:hanging="360"/>
      </w:pPr>
      <w:rPr>
        <w:rFonts w:hint="default"/>
      </w:rPr>
    </w:lvl>
    <w:lvl w:ilvl="1" w:tplc="04190019" w:tentative="1">
      <w:start w:val="1"/>
      <w:numFmt w:val="lowerLetter"/>
      <w:lvlText w:val="%2."/>
      <w:lvlJc w:val="left"/>
      <w:pPr>
        <w:ind w:left="2061" w:hanging="360"/>
      </w:pPr>
    </w:lvl>
    <w:lvl w:ilvl="2" w:tplc="0419001B" w:tentative="1">
      <w:start w:val="1"/>
      <w:numFmt w:val="lowerRoman"/>
      <w:lvlText w:val="%3."/>
      <w:lvlJc w:val="right"/>
      <w:pPr>
        <w:ind w:left="2781" w:hanging="180"/>
      </w:pPr>
    </w:lvl>
    <w:lvl w:ilvl="3" w:tplc="0419000F" w:tentative="1">
      <w:start w:val="1"/>
      <w:numFmt w:val="decimal"/>
      <w:lvlText w:val="%4."/>
      <w:lvlJc w:val="left"/>
      <w:pPr>
        <w:ind w:left="3501" w:hanging="360"/>
      </w:pPr>
    </w:lvl>
    <w:lvl w:ilvl="4" w:tplc="04190019" w:tentative="1">
      <w:start w:val="1"/>
      <w:numFmt w:val="lowerLetter"/>
      <w:lvlText w:val="%5."/>
      <w:lvlJc w:val="left"/>
      <w:pPr>
        <w:ind w:left="4221" w:hanging="360"/>
      </w:pPr>
    </w:lvl>
    <w:lvl w:ilvl="5" w:tplc="0419001B" w:tentative="1">
      <w:start w:val="1"/>
      <w:numFmt w:val="lowerRoman"/>
      <w:lvlText w:val="%6."/>
      <w:lvlJc w:val="right"/>
      <w:pPr>
        <w:ind w:left="4941" w:hanging="180"/>
      </w:pPr>
    </w:lvl>
    <w:lvl w:ilvl="6" w:tplc="0419000F" w:tentative="1">
      <w:start w:val="1"/>
      <w:numFmt w:val="decimal"/>
      <w:lvlText w:val="%7."/>
      <w:lvlJc w:val="left"/>
      <w:pPr>
        <w:ind w:left="5661" w:hanging="360"/>
      </w:pPr>
    </w:lvl>
    <w:lvl w:ilvl="7" w:tplc="04190019" w:tentative="1">
      <w:start w:val="1"/>
      <w:numFmt w:val="lowerLetter"/>
      <w:lvlText w:val="%8."/>
      <w:lvlJc w:val="left"/>
      <w:pPr>
        <w:ind w:left="6381" w:hanging="360"/>
      </w:pPr>
    </w:lvl>
    <w:lvl w:ilvl="8" w:tplc="0419001B" w:tentative="1">
      <w:start w:val="1"/>
      <w:numFmt w:val="lowerRoman"/>
      <w:lvlText w:val="%9."/>
      <w:lvlJc w:val="right"/>
      <w:pPr>
        <w:ind w:left="7101" w:hanging="180"/>
      </w:pPr>
    </w:lvl>
  </w:abstractNum>
  <w:abstractNum w:abstractNumId="21">
    <w:nsid w:val="09616E96"/>
    <w:multiLevelType w:val="hybridMultilevel"/>
    <w:tmpl w:val="9410BE06"/>
    <w:lvl w:ilvl="0" w:tplc="F5D48D1A">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5">
    <w:nsid w:val="0BCC4492"/>
    <w:multiLevelType w:val="hybridMultilevel"/>
    <w:tmpl w:val="6868DD0A"/>
    <w:lvl w:ilvl="0" w:tplc="6D8C3704">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6">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7">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8">
    <w:nsid w:val="0DC55F39"/>
    <w:multiLevelType w:val="hybridMultilevel"/>
    <w:tmpl w:val="D03C1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03D194E"/>
    <w:multiLevelType w:val="hybridMultilevel"/>
    <w:tmpl w:val="FEB0289C"/>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6">
    <w:nsid w:val="14B93EAD"/>
    <w:multiLevelType w:val="hybridMultilevel"/>
    <w:tmpl w:val="48C292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14BF210F"/>
    <w:multiLevelType w:val="hybridMultilevel"/>
    <w:tmpl w:val="FDB23C9E"/>
    <w:lvl w:ilvl="0" w:tplc="04190001">
      <w:start w:val="1"/>
      <w:numFmt w:val="bullet"/>
      <w:lvlText w:val=""/>
      <w:lvlJc w:val="left"/>
      <w:rPr>
        <w:rFonts w:ascii="Symbol" w:hAnsi="Symbol" w:hint="default"/>
      </w:rPr>
    </w:lvl>
    <w:lvl w:ilvl="1" w:tplc="F38A82EA">
      <w:start w:val="1"/>
      <w:numFmt w:val="bullet"/>
      <w:lvlText w:val="\endash "/>
      <w:lvlJc w:val="left"/>
    </w:lvl>
    <w:lvl w:ilvl="2" w:tplc="D2082BA6">
      <w:numFmt w:val="decimal"/>
      <w:lvlText w:val=""/>
      <w:lvlJc w:val="left"/>
    </w:lvl>
    <w:lvl w:ilvl="3" w:tplc="DECA6D38">
      <w:numFmt w:val="decimal"/>
      <w:lvlText w:val=""/>
      <w:lvlJc w:val="left"/>
    </w:lvl>
    <w:lvl w:ilvl="4" w:tplc="5E8EDAE0">
      <w:numFmt w:val="decimal"/>
      <w:lvlText w:val=""/>
      <w:lvlJc w:val="left"/>
    </w:lvl>
    <w:lvl w:ilvl="5" w:tplc="5F72F5DE">
      <w:numFmt w:val="decimal"/>
      <w:lvlText w:val=""/>
      <w:lvlJc w:val="left"/>
    </w:lvl>
    <w:lvl w:ilvl="6" w:tplc="04D60400">
      <w:numFmt w:val="decimal"/>
      <w:lvlText w:val=""/>
      <w:lvlJc w:val="left"/>
    </w:lvl>
    <w:lvl w:ilvl="7" w:tplc="E95E82C4">
      <w:numFmt w:val="decimal"/>
      <w:lvlText w:val=""/>
      <w:lvlJc w:val="left"/>
    </w:lvl>
    <w:lvl w:ilvl="8" w:tplc="17BCFA0A">
      <w:numFmt w:val="decimal"/>
      <w:lvlText w:val=""/>
      <w:lvlJc w:val="left"/>
    </w:lvl>
  </w:abstractNum>
  <w:abstractNum w:abstractNumId="38">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15690C40"/>
    <w:multiLevelType w:val="hybridMultilevel"/>
    <w:tmpl w:val="EACC28A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1">
    <w:nsid w:val="16DE0552"/>
    <w:multiLevelType w:val="hybridMultilevel"/>
    <w:tmpl w:val="786AEE6C"/>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71D5905"/>
    <w:multiLevelType w:val="hybridMultilevel"/>
    <w:tmpl w:val="D6A8A1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4">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45">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48">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9">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5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2080748F"/>
    <w:multiLevelType w:val="hybridMultilevel"/>
    <w:tmpl w:val="BF9A312E"/>
    <w:lvl w:ilvl="0" w:tplc="306A998C">
      <w:start w:val="1"/>
      <w:numFmt w:val="decimal"/>
      <w:lvlText w:val="%1."/>
      <w:lvlJc w:val="left"/>
      <w:pPr>
        <w:ind w:left="788" w:hanging="360"/>
      </w:pPr>
      <w:rPr>
        <w:rFonts w:ascii="Times New Roman" w:eastAsia="Times New Roman" w:hAnsi="Times New Roman" w:cs="Times New Roman" w:hint="default"/>
        <w:spacing w:val="-27"/>
        <w:w w:val="100"/>
        <w:sz w:val="24"/>
        <w:szCs w:val="24"/>
        <w:lang w:val="ru-RU" w:eastAsia="ru-RU" w:bidi="ru-RU"/>
      </w:rPr>
    </w:lvl>
    <w:lvl w:ilvl="1" w:tplc="20AA6BD4">
      <w:numFmt w:val="bullet"/>
      <w:lvlText w:val="•"/>
      <w:lvlJc w:val="left"/>
      <w:pPr>
        <w:ind w:left="1320" w:hanging="360"/>
      </w:pPr>
      <w:rPr>
        <w:rFonts w:hint="default"/>
        <w:lang w:val="ru-RU" w:eastAsia="ru-RU" w:bidi="ru-RU"/>
      </w:rPr>
    </w:lvl>
    <w:lvl w:ilvl="2" w:tplc="048CAC42">
      <w:numFmt w:val="bullet"/>
      <w:lvlText w:val="•"/>
      <w:lvlJc w:val="left"/>
      <w:pPr>
        <w:ind w:left="2262" w:hanging="360"/>
      </w:pPr>
      <w:rPr>
        <w:rFonts w:hint="default"/>
        <w:lang w:val="ru-RU" w:eastAsia="ru-RU" w:bidi="ru-RU"/>
      </w:rPr>
    </w:lvl>
    <w:lvl w:ilvl="3" w:tplc="CB3EB962">
      <w:numFmt w:val="bullet"/>
      <w:lvlText w:val="•"/>
      <w:lvlJc w:val="left"/>
      <w:pPr>
        <w:ind w:left="3205" w:hanging="360"/>
      </w:pPr>
      <w:rPr>
        <w:rFonts w:hint="default"/>
        <w:lang w:val="ru-RU" w:eastAsia="ru-RU" w:bidi="ru-RU"/>
      </w:rPr>
    </w:lvl>
    <w:lvl w:ilvl="4" w:tplc="8936683E">
      <w:numFmt w:val="bullet"/>
      <w:lvlText w:val="•"/>
      <w:lvlJc w:val="left"/>
      <w:pPr>
        <w:ind w:left="4148" w:hanging="360"/>
      </w:pPr>
      <w:rPr>
        <w:rFonts w:hint="default"/>
        <w:lang w:val="ru-RU" w:eastAsia="ru-RU" w:bidi="ru-RU"/>
      </w:rPr>
    </w:lvl>
    <w:lvl w:ilvl="5" w:tplc="A760AE46">
      <w:numFmt w:val="bullet"/>
      <w:lvlText w:val="•"/>
      <w:lvlJc w:val="left"/>
      <w:pPr>
        <w:ind w:left="5091" w:hanging="360"/>
      </w:pPr>
      <w:rPr>
        <w:rFonts w:hint="default"/>
        <w:lang w:val="ru-RU" w:eastAsia="ru-RU" w:bidi="ru-RU"/>
      </w:rPr>
    </w:lvl>
    <w:lvl w:ilvl="6" w:tplc="2AC64106">
      <w:numFmt w:val="bullet"/>
      <w:lvlText w:val="•"/>
      <w:lvlJc w:val="left"/>
      <w:pPr>
        <w:ind w:left="6034" w:hanging="360"/>
      </w:pPr>
      <w:rPr>
        <w:rFonts w:hint="default"/>
        <w:lang w:val="ru-RU" w:eastAsia="ru-RU" w:bidi="ru-RU"/>
      </w:rPr>
    </w:lvl>
    <w:lvl w:ilvl="7" w:tplc="D9C87D96">
      <w:numFmt w:val="bullet"/>
      <w:lvlText w:val="•"/>
      <w:lvlJc w:val="left"/>
      <w:pPr>
        <w:ind w:left="6977" w:hanging="360"/>
      </w:pPr>
      <w:rPr>
        <w:rFonts w:hint="default"/>
        <w:lang w:val="ru-RU" w:eastAsia="ru-RU" w:bidi="ru-RU"/>
      </w:rPr>
    </w:lvl>
    <w:lvl w:ilvl="8" w:tplc="51BAC066">
      <w:numFmt w:val="bullet"/>
      <w:lvlText w:val="•"/>
      <w:lvlJc w:val="left"/>
      <w:pPr>
        <w:ind w:left="7920" w:hanging="360"/>
      </w:pPr>
      <w:rPr>
        <w:rFonts w:hint="default"/>
        <w:lang w:val="ru-RU" w:eastAsia="ru-RU" w:bidi="ru-RU"/>
      </w:rPr>
    </w:lvl>
  </w:abstractNum>
  <w:abstractNum w:abstractNumId="54">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2223452D"/>
    <w:multiLevelType w:val="hybridMultilevel"/>
    <w:tmpl w:val="0158FA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57">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9">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764533D"/>
    <w:multiLevelType w:val="hybridMultilevel"/>
    <w:tmpl w:val="39D27708"/>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62">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63">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64">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5">
    <w:nsid w:val="28FB61FE"/>
    <w:multiLevelType w:val="multilevel"/>
    <w:tmpl w:val="5126AE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9026D5B"/>
    <w:multiLevelType w:val="hybridMultilevel"/>
    <w:tmpl w:val="138EAA48"/>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9A601A1"/>
    <w:multiLevelType w:val="hybridMultilevel"/>
    <w:tmpl w:val="4A0AEFD0"/>
    <w:lvl w:ilvl="0" w:tplc="E36A0D9A">
      <w:start w:val="1"/>
      <w:numFmt w:val="bullet"/>
      <w:lvlText w:val="–"/>
      <w:lvlJc w:val="left"/>
      <w:pPr>
        <w:ind w:left="1429" w:hanging="360"/>
      </w:pPr>
      <w:rPr>
        <w:rFonts w:ascii="Times New Roman" w:hAnsi="Times New Roman" w:cs="Times New Roman" w:hint="default"/>
      </w:rPr>
    </w:lvl>
    <w:lvl w:ilvl="1" w:tplc="F5D48D1A">
      <w:start w:val="1"/>
      <w:numFmt w:val="bullet"/>
      <w:lvlText w:val=""/>
      <w:lvlJc w:val="left"/>
      <w:pPr>
        <w:ind w:left="1230"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8">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9">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nsid w:val="2B337B9A"/>
    <w:multiLevelType w:val="hybridMultilevel"/>
    <w:tmpl w:val="155846F2"/>
    <w:lvl w:ilvl="0" w:tplc="F5D48D1A">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75">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2F33058B"/>
    <w:multiLevelType w:val="hybridMultilevel"/>
    <w:tmpl w:val="CD5E35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79">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8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81">
    <w:nsid w:val="331C7938"/>
    <w:multiLevelType w:val="hybridMultilevel"/>
    <w:tmpl w:val="3A4CE57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nsid w:val="356C29D4"/>
    <w:multiLevelType w:val="multilevel"/>
    <w:tmpl w:val="76064980"/>
    <w:numStyleLink w:val="5"/>
  </w:abstractNum>
  <w:abstractNum w:abstractNumId="86">
    <w:nsid w:val="371D0049"/>
    <w:multiLevelType w:val="hybridMultilevel"/>
    <w:tmpl w:val="2334034E"/>
    <w:lvl w:ilvl="0" w:tplc="9050FA6A">
      <w:start w:val="33"/>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7">
    <w:nsid w:val="38380D2C"/>
    <w:multiLevelType w:val="hybridMultilevel"/>
    <w:tmpl w:val="E5989A2E"/>
    <w:lvl w:ilvl="0" w:tplc="F5D48D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3A6F6E03"/>
    <w:multiLevelType w:val="hybridMultilevel"/>
    <w:tmpl w:val="4CE8D6A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4">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5">
    <w:nsid w:val="3FCC487B"/>
    <w:multiLevelType w:val="hybridMultilevel"/>
    <w:tmpl w:val="A30EDE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98">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nsid w:val="42EB78D4"/>
    <w:multiLevelType w:val="hybridMultilevel"/>
    <w:tmpl w:val="66A8D53C"/>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44995DBC"/>
    <w:multiLevelType w:val="hybridMultilevel"/>
    <w:tmpl w:val="9C12FE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04">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5">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13">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nsid w:val="4BDD1FD8"/>
    <w:multiLevelType w:val="hybridMultilevel"/>
    <w:tmpl w:val="BA3873C8"/>
    <w:lvl w:ilvl="0" w:tplc="4E4C2DB0">
      <w:numFmt w:val="bullet"/>
      <w:lvlText w:val=""/>
      <w:lvlJc w:val="left"/>
      <w:pPr>
        <w:ind w:left="222" w:hanging="286"/>
      </w:pPr>
      <w:rPr>
        <w:rFonts w:ascii="Symbol" w:eastAsia="Symbol" w:hAnsi="Symbol" w:cs="Symbol" w:hint="default"/>
        <w:w w:val="100"/>
        <w:sz w:val="24"/>
        <w:szCs w:val="24"/>
        <w:lang w:val="ru-RU" w:eastAsia="en-US" w:bidi="ar-SA"/>
      </w:rPr>
    </w:lvl>
    <w:lvl w:ilvl="1" w:tplc="0CDCB9AC">
      <w:numFmt w:val="bullet"/>
      <w:lvlText w:val="•"/>
      <w:lvlJc w:val="left"/>
      <w:pPr>
        <w:ind w:left="222" w:hanging="586"/>
      </w:pPr>
      <w:rPr>
        <w:rFonts w:ascii="Times New Roman" w:eastAsia="Times New Roman" w:hAnsi="Times New Roman" w:cs="Times New Roman" w:hint="default"/>
        <w:w w:val="100"/>
        <w:sz w:val="23"/>
        <w:szCs w:val="23"/>
        <w:lang w:val="ru-RU" w:eastAsia="en-US" w:bidi="ar-SA"/>
      </w:rPr>
    </w:lvl>
    <w:lvl w:ilvl="2" w:tplc="8182C586">
      <w:numFmt w:val="bullet"/>
      <w:lvlText w:val="•"/>
      <w:lvlJc w:val="left"/>
      <w:pPr>
        <w:ind w:left="2137" w:hanging="586"/>
      </w:pPr>
      <w:rPr>
        <w:rFonts w:hint="default"/>
        <w:lang w:val="ru-RU" w:eastAsia="en-US" w:bidi="ar-SA"/>
      </w:rPr>
    </w:lvl>
    <w:lvl w:ilvl="3" w:tplc="1A3CD02A">
      <w:numFmt w:val="bullet"/>
      <w:lvlText w:val="•"/>
      <w:lvlJc w:val="left"/>
      <w:pPr>
        <w:ind w:left="3095" w:hanging="586"/>
      </w:pPr>
      <w:rPr>
        <w:rFonts w:hint="default"/>
        <w:lang w:val="ru-RU" w:eastAsia="en-US" w:bidi="ar-SA"/>
      </w:rPr>
    </w:lvl>
    <w:lvl w:ilvl="4" w:tplc="6BEA817A">
      <w:numFmt w:val="bullet"/>
      <w:lvlText w:val="•"/>
      <w:lvlJc w:val="left"/>
      <w:pPr>
        <w:ind w:left="4054" w:hanging="586"/>
      </w:pPr>
      <w:rPr>
        <w:rFonts w:hint="default"/>
        <w:lang w:val="ru-RU" w:eastAsia="en-US" w:bidi="ar-SA"/>
      </w:rPr>
    </w:lvl>
    <w:lvl w:ilvl="5" w:tplc="C868F224">
      <w:numFmt w:val="bullet"/>
      <w:lvlText w:val="•"/>
      <w:lvlJc w:val="left"/>
      <w:pPr>
        <w:ind w:left="5013" w:hanging="586"/>
      </w:pPr>
      <w:rPr>
        <w:rFonts w:hint="default"/>
        <w:lang w:val="ru-RU" w:eastAsia="en-US" w:bidi="ar-SA"/>
      </w:rPr>
    </w:lvl>
    <w:lvl w:ilvl="6" w:tplc="0C6CE878">
      <w:numFmt w:val="bullet"/>
      <w:lvlText w:val="•"/>
      <w:lvlJc w:val="left"/>
      <w:pPr>
        <w:ind w:left="5971" w:hanging="586"/>
      </w:pPr>
      <w:rPr>
        <w:rFonts w:hint="default"/>
        <w:lang w:val="ru-RU" w:eastAsia="en-US" w:bidi="ar-SA"/>
      </w:rPr>
    </w:lvl>
    <w:lvl w:ilvl="7" w:tplc="E54AD8A6">
      <w:numFmt w:val="bullet"/>
      <w:lvlText w:val="•"/>
      <w:lvlJc w:val="left"/>
      <w:pPr>
        <w:ind w:left="6930" w:hanging="586"/>
      </w:pPr>
      <w:rPr>
        <w:rFonts w:hint="default"/>
        <w:lang w:val="ru-RU" w:eastAsia="en-US" w:bidi="ar-SA"/>
      </w:rPr>
    </w:lvl>
    <w:lvl w:ilvl="8" w:tplc="F1781B72">
      <w:numFmt w:val="bullet"/>
      <w:lvlText w:val="•"/>
      <w:lvlJc w:val="left"/>
      <w:pPr>
        <w:ind w:left="7889" w:hanging="586"/>
      </w:pPr>
      <w:rPr>
        <w:rFonts w:hint="default"/>
        <w:lang w:val="ru-RU" w:eastAsia="en-US" w:bidi="ar-SA"/>
      </w:rPr>
    </w:lvl>
  </w:abstractNum>
  <w:abstractNum w:abstractNumId="115">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7">
    <w:nsid w:val="4D9A48C5"/>
    <w:multiLevelType w:val="hybridMultilevel"/>
    <w:tmpl w:val="DA2EBF96"/>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9">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23">
    <w:nsid w:val="51045CBC"/>
    <w:multiLevelType w:val="hybridMultilevel"/>
    <w:tmpl w:val="DB5C1294"/>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5">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nsid w:val="52A01C55"/>
    <w:multiLevelType w:val="hybridMultilevel"/>
    <w:tmpl w:val="CD3E6216"/>
    <w:lvl w:ilvl="0" w:tplc="944A5CCE">
      <w:start w:val="1"/>
      <w:numFmt w:val="decimal"/>
      <w:lvlText w:val="%1."/>
      <w:lvlJc w:val="left"/>
      <w:pPr>
        <w:ind w:left="1341" w:hanging="360"/>
      </w:pPr>
      <w:rPr>
        <w:rFonts w:hint="default"/>
        <w:b w:val="0"/>
        <w:sz w:val="28"/>
      </w:rPr>
    </w:lvl>
    <w:lvl w:ilvl="1" w:tplc="04190019" w:tentative="1">
      <w:start w:val="1"/>
      <w:numFmt w:val="lowerLetter"/>
      <w:lvlText w:val="%2."/>
      <w:lvlJc w:val="left"/>
      <w:pPr>
        <w:ind w:left="2061" w:hanging="360"/>
      </w:pPr>
    </w:lvl>
    <w:lvl w:ilvl="2" w:tplc="0419001B" w:tentative="1">
      <w:start w:val="1"/>
      <w:numFmt w:val="lowerRoman"/>
      <w:lvlText w:val="%3."/>
      <w:lvlJc w:val="right"/>
      <w:pPr>
        <w:ind w:left="2781" w:hanging="180"/>
      </w:pPr>
    </w:lvl>
    <w:lvl w:ilvl="3" w:tplc="0419000F" w:tentative="1">
      <w:start w:val="1"/>
      <w:numFmt w:val="decimal"/>
      <w:lvlText w:val="%4."/>
      <w:lvlJc w:val="left"/>
      <w:pPr>
        <w:ind w:left="3501" w:hanging="360"/>
      </w:pPr>
    </w:lvl>
    <w:lvl w:ilvl="4" w:tplc="04190019" w:tentative="1">
      <w:start w:val="1"/>
      <w:numFmt w:val="lowerLetter"/>
      <w:lvlText w:val="%5."/>
      <w:lvlJc w:val="left"/>
      <w:pPr>
        <w:ind w:left="4221" w:hanging="360"/>
      </w:pPr>
    </w:lvl>
    <w:lvl w:ilvl="5" w:tplc="0419001B" w:tentative="1">
      <w:start w:val="1"/>
      <w:numFmt w:val="lowerRoman"/>
      <w:lvlText w:val="%6."/>
      <w:lvlJc w:val="right"/>
      <w:pPr>
        <w:ind w:left="4941" w:hanging="180"/>
      </w:pPr>
    </w:lvl>
    <w:lvl w:ilvl="6" w:tplc="0419000F" w:tentative="1">
      <w:start w:val="1"/>
      <w:numFmt w:val="decimal"/>
      <w:lvlText w:val="%7."/>
      <w:lvlJc w:val="left"/>
      <w:pPr>
        <w:ind w:left="5661" w:hanging="360"/>
      </w:pPr>
    </w:lvl>
    <w:lvl w:ilvl="7" w:tplc="04190019" w:tentative="1">
      <w:start w:val="1"/>
      <w:numFmt w:val="lowerLetter"/>
      <w:lvlText w:val="%8."/>
      <w:lvlJc w:val="left"/>
      <w:pPr>
        <w:ind w:left="6381" w:hanging="360"/>
      </w:pPr>
    </w:lvl>
    <w:lvl w:ilvl="8" w:tplc="0419001B" w:tentative="1">
      <w:start w:val="1"/>
      <w:numFmt w:val="lowerRoman"/>
      <w:lvlText w:val="%9."/>
      <w:lvlJc w:val="right"/>
      <w:pPr>
        <w:ind w:left="7101" w:hanging="180"/>
      </w:pPr>
    </w:lvl>
  </w:abstractNum>
  <w:abstractNum w:abstractNumId="127">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8">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29">
    <w:nsid w:val="55AC741F"/>
    <w:multiLevelType w:val="hybridMultilevel"/>
    <w:tmpl w:val="385CA934"/>
    <w:lvl w:ilvl="0" w:tplc="F5D48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6042039"/>
    <w:multiLevelType w:val="hybridMultilevel"/>
    <w:tmpl w:val="C5A62486"/>
    <w:lvl w:ilvl="0" w:tplc="F5D48D1A">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2">
    <w:nsid w:val="56931ED9"/>
    <w:multiLevelType w:val="hybridMultilevel"/>
    <w:tmpl w:val="497A522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71D3AB4"/>
    <w:multiLevelType w:val="hybridMultilevel"/>
    <w:tmpl w:val="B8788A4E"/>
    <w:lvl w:ilvl="0" w:tplc="581482A0">
      <w:numFmt w:val="bullet"/>
      <w:lvlText w:val=""/>
      <w:lvlJc w:val="left"/>
      <w:pPr>
        <w:ind w:left="505" w:hanging="284"/>
      </w:pPr>
      <w:rPr>
        <w:rFonts w:ascii="Symbol" w:eastAsia="Symbol" w:hAnsi="Symbol" w:cs="Symbol" w:hint="default"/>
        <w:w w:val="100"/>
        <w:sz w:val="24"/>
        <w:szCs w:val="24"/>
        <w:lang w:val="ru-RU" w:eastAsia="ru-RU" w:bidi="ru-RU"/>
      </w:rPr>
    </w:lvl>
    <w:lvl w:ilvl="1" w:tplc="9BFC9B9E">
      <w:numFmt w:val="bullet"/>
      <w:lvlText w:val=""/>
      <w:lvlJc w:val="left"/>
      <w:pPr>
        <w:ind w:left="649" w:hanging="360"/>
      </w:pPr>
      <w:rPr>
        <w:rFonts w:ascii="Symbol" w:eastAsia="Symbol" w:hAnsi="Symbol" w:cs="Symbol" w:hint="default"/>
        <w:w w:val="100"/>
        <w:sz w:val="24"/>
        <w:szCs w:val="24"/>
        <w:lang w:val="ru-RU" w:eastAsia="ru-RU" w:bidi="ru-RU"/>
      </w:rPr>
    </w:lvl>
    <w:lvl w:ilvl="2" w:tplc="9C88A5E0">
      <w:numFmt w:val="bullet"/>
      <w:lvlText w:val="•"/>
      <w:lvlJc w:val="left"/>
      <w:pPr>
        <w:ind w:left="1658" w:hanging="360"/>
      </w:pPr>
      <w:rPr>
        <w:rFonts w:hint="default"/>
        <w:lang w:val="ru-RU" w:eastAsia="ru-RU" w:bidi="ru-RU"/>
      </w:rPr>
    </w:lvl>
    <w:lvl w:ilvl="3" w:tplc="2710131A">
      <w:numFmt w:val="bullet"/>
      <w:lvlText w:val="•"/>
      <w:lvlJc w:val="left"/>
      <w:pPr>
        <w:ind w:left="2676" w:hanging="360"/>
      </w:pPr>
      <w:rPr>
        <w:rFonts w:hint="default"/>
        <w:lang w:val="ru-RU" w:eastAsia="ru-RU" w:bidi="ru-RU"/>
      </w:rPr>
    </w:lvl>
    <w:lvl w:ilvl="4" w:tplc="23F010D0">
      <w:numFmt w:val="bullet"/>
      <w:lvlText w:val="•"/>
      <w:lvlJc w:val="left"/>
      <w:pPr>
        <w:ind w:left="3695" w:hanging="360"/>
      </w:pPr>
      <w:rPr>
        <w:rFonts w:hint="default"/>
        <w:lang w:val="ru-RU" w:eastAsia="ru-RU" w:bidi="ru-RU"/>
      </w:rPr>
    </w:lvl>
    <w:lvl w:ilvl="5" w:tplc="54BE6CC4">
      <w:numFmt w:val="bullet"/>
      <w:lvlText w:val="•"/>
      <w:lvlJc w:val="left"/>
      <w:pPr>
        <w:ind w:left="4713" w:hanging="360"/>
      </w:pPr>
      <w:rPr>
        <w:rFonts w:hint="default"/>
        <w:lang w:val="ru-RU" w:eastAsia="ru-RU" w:bidi="ru-RU"/>
      </w:rPr>
    </w:lvl>
    <w:lvl w:ilvl="6" w:tplc="257A1204">
      <w:numFmt w:val="bullet"/>
      <w:lvlText w:val="•"/>
      <w:lvlJc w:val="left"/>
      <w:pPr>
        <w:ind w:left="5732" w:hanging="360"/>
      </w:pPr>
      <w:rPr>
        <w:rFonts w:hint="default"/>
        <w:lang w:val="ru-RU" w:eastAsia="ru-RU" w:bidi="ru-RU"/>
      </w:rPr>
    </w:lvl>
    <w:lvl w:ilvl="7" w:tplc="69C040C8">
      <w:numFmt w:val="bullet"/>
      <w:lvlText w:val="•"/>
      <w:lvlJc w:val="left"/>
      <w:pPr>
        <w:ind w:left="6750" w:hanging="360"/>
      </w:pPr>
      <w:rPr>
        <w:rFonts w:hint="default"/>
        <w:lang w:val="ru-RU" w:eastAsia="ru-RU" w:bidi="ru-RU"/>
      </w:rPr>
    </w:lvl>
    <w:lvl w:ilvl="8" w:tplc="B4468CFE">
      <w:numFmt w:val="bullet"/>
      <w:lvlText w:val="•"/>
      <w:lvlJc w:val="left"/>
      <w:pPr>
        <w:ind w:left="7769" w:hanging="360"/>
      </w:pPr>
      <w:rPr>
        <w:rFonts w:hint="default"/>
        <w:lang w:val="ru-RU" w:eastAsia="ru-RU" w:bidi="ru-RU"/>
      </w:rPr>
    </w:lvl>
  </w:abstractNum>
  <w:abstractNum w:abstractNumId="134">
    <w:nsid w:val="579B147F"/>
    <w:multiLevelType w:val="hybridMultilevel"/>
    <w:tmpl w:val="219EF818"/>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7">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9">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1">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3">
    <w:nsid w:val="605C75F1"/>
    <w:multiLevelType w:val="hybridMultilevel"/>
    <w:tmpl w:val="03483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60DC121D"/>
    <w:multiLevelType w:val="hybridMultilevel"/>
    <w:tmpl w:val="395847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5">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6">
    <w:nsid w:val="613D3496"/>
    <w:multiLevelType w:val="hybridMultilevel"/>
    <w:tmpl w:val="30D85D7E"/>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8">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49">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5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1">
    <w:nsid w:val="646123AC"/>
    <w:multiLevelType w:val="hybridMultilevel"/>
    <w:tmpl w:val="69A4102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5">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56">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57">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8">
    <w:nsid w:val="6BB6650F"/>
    <w:multiLevelType w:val="hybridMultilevel"/>
    <w:tmpl w:val="78E8C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9">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0">
    <w:nsid w:val="6D9F449A"/>
    <w:multiLevelType w:val="hybridMultilevel"/>
    <w:tmpl w:val="F52417F2"/>
    <w:lvl w:ilvl="0" w:tplc="1DA83024">
      <w:start w:val="1"/>
      <w:numFmt w:val="decimal"/>
      <w:lvlText w:val="%1."/>
      <w:lvlJc w:val="left"/>
      <w:pPr>
        <w:ind w:left="262" w:hanging="708"/>
      </w:pPr>
      <w:rPr>
        <w:rFonts w:ascii="Times New Roman" w:eastAsia="Times New Roman" w:hAnsi="Times New Roman" w:cs="Times New Roman" w:hint="default"/>
        <w:spacing w:val="-22"/>
        <w:w w:val="100"/>
        <w:sz w:val="24"/>
        <w:szCs w:val="24"/>
        <w:lang w:val="ru-RU" w:eastAsia="en-US" w:bidi="ar-SA"/>
      </w:rPr>
    </w:lvl>
    <w:lvl w:ilvl="1" w:tplc="46E67070">
      <w:start w:val="1"/>
      <w:numFmt w:val="decimal"/>
      <w:lvlText w:val="%2."/>
      <w:lvlJc w:val="left"/>
      <w:pPr>
        <w:ind w:left="982" w:hanging="348"/>
      </w:pPr>
      <w:rPr>
        <w:rFonts w:ascii="Times New Roman" w:eastAsia="Times New Roman" w:hAnsi="Times New Roman" w:cs="Times New Roman" w:hint="default"/>
        <w:spacing w:val="-12"/>
        <w:w w:val="100"/>
        <w:sz w:val="24"/>
        <w:szCs w:val="24"/>
        <w:lang w:val="ru-RU" w:eastAsia="en-US" w:bidi="ar-SA"/>
      </w:rPr>
    </w:lvl>
    <w:lvl w:ilvl="2" w:tplc="F7762E08">
      <w:numFmt w:val="bullet"/>
      <w:lvlText w:val="•"/>
      <w:lvlJc w:val="left"/>
      <w:pPr>
        <w:ind w:left="2011" w:hanging="348"/>
      </w:pPr>
      <w:rPr>
        <w:rFonts w:hint="default"/>
        <w:lang w:val="ru-RU" w:eastAsia="en-US" w:bidi="ar-SA"/>
      </w:rPr>
    </w:lvl>
    <w:lvl w:ilvl="3" w:tplc="555E7B3E">
      <w:numFmt w:val="bullet"/>
      <w:lvlText w:val="•"/>
      <w:lvlJc w:val="left"/>
      <w:pPr>
        <w:ind w:left="3043" w:hanging="348"/>
      </w:pPr>
      <w:rPr>
        <w:rFonts w:hint="default"/>
        <w:lang w:val="ru-RU" w:eastAsia="en-US" w:bidi="ar-SA"/>
      </w:rPr>
    </w:lvl>
    <w:lvl w:ilvl="4" w:tplc="99B6705A">
      <w:numFmt w:val="bullet"/>
      <w:lvlText w:val="•"/>
      <w:lvlJc w:val="left"/>
      <w:pPr>
        <w:ind w:left="4075" w:hanging="348"/>
      </w:pPr>
      <w:rPr>
        <w:rFonts w:hint="default"/>
        <w:lang w:val="ru-RU" w:eastAsia="en-US" w:bidi="ar-SA"/>
      </w:rPr>
    </w:lvl>
    <w:lvl w:ilvl="5" w:tplc="AA528988">
      <w:numFmt w:val="bullet"/>
      <w:lvlText w:val="•"/>
      <w:lvlJc w:val="left"/>
      <w:pPr>
        <w:ind w:left="5107" w:hanging="348"/>
      </w:pPr>
      <w:rPr>
        <w:rFonts w:hint="default"/>
        <w:lang w:val="ru-RU" w:eastAsia="en-US" w:bidi="ar-SA"/>
      </w:rPr>
    </w:lvl>
    <w:lvl w:ilvl="6" w:tplc="AA4CD748">
      <w:numFmt w:val="bullet"/>
      <w:lvlText w:val="•"/>
      <w:lvlJc w:val="left"/>
      <w:pPr>
        <w:ind w:left="6139" w:hanging="348"/>
      </w:pPr>
      <w:rPr>
        <w:rFonts w:hint="default"/>
        <w:lang w:val="ru-RU" w:eastAsia="en-US" w:bidi="ar-SA"/>
      </w:rPr>
    </w:lvl>
    <w:lvl w:ilvl="7" w:tplc="82A457A0">
      <w:numFmt w:val="bullet"/>
      <w:lvlText w:val="•"/>
      <w:lvlJc w:val="left"/>
      <w:pPr>
        <w:ind w:left="7170" w:hanging="348"/>
      </w:pPr>
      <w:rPr>
        <w:rFonts w:hint="default"/>
        <w:lang w:val="ru-RU" w:eastAsia="en-US" w:bidi="ar-SA"/>
      </w:rPr>
    </w:lvl>
    <w:lvl w:ilvl="8" w:tplc="FB7423EE">
      <w:numFmt w:val="bullet"/>
      <w:lvlText w:val="•"/>
      <w:lvlJc w:val="left"/>
      <w:pPr>
        <w:ind w:left="8202" w:hanging="348"/>
      </w:pPr>
      <w:rPr>
        <w:rFonts w:hint="default"/>
        <w:lang w:val="ru-RU" w:eastAsia="en-US" w:bidi="ar-SA"/>
      </w:rPr>
    </w:lvl>
  </w:abstractNum>
  <w:abstractNum w:abstractNumId="161">
    <w:nsid w:val="6E0B7BB0"/>
    <w:multiLevelType w:val="hybridMultilevel"/>
    <w:tmpl w:val="B11AE1A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E810B2A"/>
    <w:multiLevelType w:val="hybridMultilevel"/>
    <w:tmpl w:val="84B69FC6"/>
    <w:lvl w:ilvl="0" w:tplc="04103AF0">
      <w:start w:val="1"/>
      <w:numFmt w:val="decimal"/>
      <w:lvlText w:val="%1."/>
      <w:lvlJc w:val="left"/>
      <w:pPr>
        <w:ind w:left="1341" w:hanging="360"/>
      </w:pPr>
      <w:rPr>
        <w:rFonts w:hint="default"/>
        <w:b w:val="0"/>
      </w:rPr>
    </w:lvl>
    <w:lvl w:ilvl="1" w:tplc="04190019" w:tentative="1">
      <w:start w:val="1"/>
      <w:numFmt w:val="lowerLetter"/>
      <w:lvlText w:val="%2."/>
      <w:lvlJc w:val="left"/>
      <w:pPr>
        <w:ind w:left="2061" w:hanging="360"/>
      </w:pPr>
    </w:lvl>
    <w:lvl w:ilvl="2" w:tplc="0419001B" w:tentative="1">
      <w:start w:val="1"/>
      <w:numFmt w:val="lowerRoman"/>
      <w:lvlText w:val="%3."/>
      <w:lvlJc w:val="right"/>
      <w:pPr>
        <w:ind w:left="2781" w:hanging="180"/>
      </w:pPr>
    </w:lvl>
    <w:lvl w:ilvl="3" w:tplc="0419000F" w:tentative="1">
      <w:start w:val="1"/>
      <w:numFmt w:val="decimal"/>
      <w:lvlText w:val="%4."/>
      <w:lvlJc w:val="left"/>
      <w:pPr>
        <w:ind w:left="3501" w:hanging="360"/>
      </w:pPr>
    </w:lvl>
    <w:lvl w:ilvl="4" w:tplc="04190019" w:tentative="1">
      <w:start w:val="1"/>
      <w:numFmt w:val="lowerLetter"/>
      <w:lvlText w:val="%5."/>
      <w:lvlJc w:val="left"/>
      <w:pPr>
        <w:ind w:left="4221" w:hanging="360"/>
      </w:pPr>
    </w:lvl>
    <w:lvl w:ilvl="5" w:tplc="0419001B" w:tentative="1">
      <w:start w:val="1"/>
      <w:numFmt w:val="lowerRoman"/>
      <w:lvlText w:val="%6."/>
      <w:lvlJc w:val="right"/>
      <w:pPr>
        <w:ind w:left="4941" w:hanging="180"/>
      </w:pPr>
    </w:lvl>
    <w:lvl w:ilvl="6" w:tplc="0419000F" w:tentative="1">
      <w:start w:val="1"/>
      <w:numFmt w:val="decimal"/>
      <w:lvlText w:val="%7."/>
      <w:lvlJc w:val="left"/>
      <w:pPr>
        <w:ind w:left="5661" w:hanging="360"/>
      </w:pPr>
    </w:lvl>
    <w:lvl w:ilvl="7" w:tplc="04190019" w:tentative="1">
      <w:start w:val="1"/>
      <w:numFmt w:val="lowerLetter"/>
      <w:lvlText w:val="%8."/>
      <w:lvlJc w:val="left"/>
      <w:pPr>
        <w:ind w:left="6381" w:hanging="360"/>
      </w:pPr>
    </w:lvl>
    <w:lvl w:ilvl="8" w:tplc="0419001B" w:tentative="1">
      <w:start w:val="1"/>
      <w:numFmt w:val="lowerRoman"/>
      <w:lvlText w:val="%9."/>
      <w:lvlJc w:val="right"/>
      <w:pPr>
        <w:ind w:left="7101" w:hanging="180"/>
      </w:pPr>
    </w:lvl>
  </w:abstractNum>
  <w:abstractNum w:abstractNumId="163">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4">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65">
    <w:nsid w:val="726D18D7"/>
    <w:multiLevelType w:val="hybridMultilevel"/>
    <w:tmpl w:val="FD0AF14C"/>
    <w:lvl w:ilvl="0" w:tplc="8CB0E0A0">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6">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7">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68">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69">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1">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nsid w:val="79672F02"/>
    <w:multiLevelType w:val="hybridMultilevel"/>
    <w:tmpl w:val="276A73D2"/>
    <w:lvl w:ilvl="0" w:tplc="04190001">
      <w:start w:val="1"/>
      <w:numFmt w:val="bullet"/>
      <w:lvlText w:val=""/>
      <w:lvlJc w:val="left"/>
      <w:rPr>
        <w:rFonts w:ascii="Symbol" w:hAnsi="Symbol" w:hint="default"/>
      </w:rPr>
    </w:lvl>
    <w:lvl w:ilvl="1" w:tplc="69DEE3D4">
      <w:numFmt w:val="decimal"/>
      <w:lvlText w:val=""/>
      <w:lvlJc w:val="left"/>
    </w:lvl>
    <w:lvl w:ilvl="2" w:tplc="E2FA56D2">
      <w:numFmt w:val="decimal"/>
      <w:lvlText w:val=""/>
      <w:lvlJc w:val="left"/>
    </w:lvl>
    <w:lvl w:ilvl="3" w:tplc="31421D40">
      <w:numFmt w:val="decimal"/>
      <w:lvlText w:val=""/>
      <w:lvlJc w:val="left"/>
    </w:lvl>
    <w:lvl w:ilvl="4" w:tplc="A2B8DA0C">
      <w:numFmt w:val="decimal"/>
      <w:lvlText w:val=""/>
      <w:lvlJc w:val="left"/>
    </w:lvl>
    <w:lvl w:ilvl="5" w:tplc="BC2C52DA">
      <w:numFmt w:val="decimal"/>
      <w:lvlText w:val=""/>
      <w:lvlJc w:val="left"/>
    </w:lvl>
    <w:lvl w:ilvl="6" w:tplc="EA509DBE">
      <w:numFmt w:val="decimal"/>
      <w:lvlText w:val=""/>
      <w:lvlJc w:val="left"/>
    </w:lvl>
    <w:lvl w:ilvl="7" w:tplc="18909728">
      <w:numFmt w:val="decimal"/>
      <w:lvlText w:val=""/>
      <w:lvlJc w:val="left"/>
    </w:lvl>
    <w:lvl w:ilvl="8" w:tplc="5948807C">
      <w:numFmt w:val="decimal"/>
      <w:lvlText w:val=""/>
      <w:lvlJc w:val="left"/>
    </w:lvl>
  </w:abstractNum>
  <w:abstractNum w:abstractNumId="173">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4">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75">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76">
    <w:nsid w:val="7C5C31BD"/>
    <w:multiLevelType w:val="hybridMultilevel"/>
    <w:tmpl w:val="95707CD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8">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79">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0">
    <w:nsid w:val="7DAD21AB"/>
    <w:multiLevelType w:val="hybridMultilevel"/>
    <w:tmpl w:val="8C24C9AC"/>
    <w:lvl w:ilvl="0" w:tplc="F5D48D1A">
      <w:start w:val="1"/>
      <w:numFmt w:val="bullet"/>
      <w:lvlText w:val=""/>
      <w:lvlJc w:val="left"/>
      <w:pPr>
        <w:ind w:left="720" w:hanging="360"/>
      </w:pPr>
      <w:rPr>
        <w:rFonts w:ascii="Symbol" w:hAnsi="Symbol" w:hint="default"/>
      </w:rPr>
    </w:lvl>
    <w:lvl w:ilvl="1" w:tplc="818E86C4">
      <w:numFmt w:val="bullet"/>
      <w:lvlText w:val="•"/>
      <w:lvlJc w:val="left"/>
      <w:pPr>
        <w:ind w:left="1935" w:hanging="85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82">
    <w:nsid w:val="7F180C08"/>
    <w:multiLevelType w:val="hybridMultilevel"/>
    <w:tmpl w:val="A6CA4098"/>
    <w:lvl w:ilvl="0" w:tplc="9050FA6A">
      <w:start w:val="3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F5373B3"/>
    <w:multiLevelType w:val="hybridMultilevel"/>
    <w:tmpl w:val="B9E4E3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4">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5">
    <w:nsid w:val="7F9247A3"/>
    <w:multiLevelType w:val="hybridMultilevel"/>
    <w:tmpl w:val="B094C2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25"/>
  </w:num>
  <w:num w:numId="2">
    <w:abstractNumId w:val="108"/>
  </w:num>
  <w:num w:numId="3">
    <w:abstractNumId w:val="141"/>
  </w:num>
  <w:num w:numId="4">
    <w:abstractNumId w:val="153"/>
  </w:num>
  <w:num w:numId="5">
    <w:abstractNumId w:val="121"/>
  </w:num>
  <w:num w:numId="6">
    <w:abstractNumId w:val="105"/>
  </w:num>
  <w:num w:numId="7">
    <w:abstractNumId w:val="22"/>
  </w:num>
  <w:num w:numId="8">
    <w:abstractNumId w:val="93"/>
  </w:num>
  <w:num w:numId="9">
    <w:abstractNumId w:val="18"/>
  </w:num>
  <w:num w:numId="10">
    <w:abstractNumId w:val="38"/>
  </w:num>
  <w:num w:numId="11">
    <w:abstractNumId w:val="52"/>
  </w:num>
  <w:num w:numId="12">
    <w:abstractNumId w:val="171"/>
  </w:num>
  <w:num w:numId="13">
    <w:abstractNumId w:val="135"/>
  </w:num>
  <w:num w:numId="14">
    <w:abstractNumId w:val="185"/>
  </w:num>
  <w:num w:numId="15">
    <w:abstractNumId w:val="66"/>
  </w:num>
  <w:num w:numId="16">
    <w:abstractNumId w:val="99"/>
  </w:num>
  <w:num w:numId="17">
    <w:abstractNumId w:val="134"/>
  </w:num>
  <w:num w:numId="18">
    <w:abstractNumId w:val="123"/>
  </w:num>
  <w:num w:numId="19">
    <w:abstractNumId w:val="86"/>
  </w:num>
  <w:num w:numId="20">
    <w:abstractNumId w:val="60"/>
  </w:num>
  <w:num w:numId="21">
    <w:abstractNumId w:val="29"/>
  </w:num>
  <w:num w:numId="22">
    <w:abstractNumId w:val="132"/>
  </w:num>
  <w:num w:numId="23">
    <w:abstractNumId w:val="182"/>
  </w:num>
  <w:num w:numId="24">
    <w:abstractNumId w:val="117"/>
  </w:num>
  <w:num w:numId="25">
    <w:abstractNumId w:val="41"/>
  </w:num>
  <w:num w:numId="26">
    <w:abstractNumId w:val="176"/>
  </w:num>
  <w:num w:numId="27">
    <w:abstractNumId w:val="5"/>
  </w:num>
  <w:num w:numId="28">
    <w:abstractNumId w:val="161"/>
  </w:num>
  <w:num w:numId="29">
    <w:abstractNumId w:val="146"/>
  </w:num>
  <w:num w:numId="30">
    <w:abstractNumId w:val="43"/>
  </w:num>
  <w:num w:numId="31">
    <w:abstractNumId w:val="28"/>
  </w:num>
  <w:num w:numId="32">
    <w:abstractNumId w:val="114"/>
  </w:num>
  <w:num w:numId="33">
    <w:abstractNumId w:val="14"/>
  </w:num>
  <w:num w:numId="34">
    <w:abstractNumId w:val="53"/>
  </w:num>
  <w:num w:numId="35">
    <w:abstractNumId w:val="133"/>
  </w:num>
  <w:num w:numId="36">
    <w:abstractNumId w:val="160"/>
  </w:num>
  <w:num w:numId="37">
    <w:abstractNumId w:val="20"/>
  </w:num>
  <w:num w:numId="38">
    <w:abstractNumId w:val="126"/>
  </w:num>
  <w:num w:numId="39">
    <w:abstractNumId w:val="162"/>
  </w:num>
  <w:num w:numId="40">
    <w:abstractNumId w:val="0"/>
  </w:num>
  <w:num w:numId="41">
    <w:abstractNumId w:val="2"/>
  </w:num>
  <w:num w:numId="42">
    <w:abstractNumId w:val="3"/>
  </w:num>
  <w:num w:numId="43">
    <w:abstractNumId w:val="4"/>
  </w:num>
  <w:num w:numId="44">
    <w:abstractNumId w:val="36"/>
  </w:num>
  <w:num w:numId="45">
    <w:abstractNumId w:val="143"/>
  </w:num>
  <w:num w:numId="46">
    <w:abstractNumId w:val="165"/>
  </w:num>
  <w:num w:numId="47">
    <w:abstractNumId w:val="37"/>
  </w:num>
  <w:num w:numId="48">
    <w:abstractNumId w:val="172"/>
  </w:num>
  <w:num w:numId="49">
    <w:abstractNumId w:val="89"/>
  </w:num>
  <w:num w:numId="50">
    <w:abstractNumId w:val="183"/>
  </w:num>
  <w:num w:numId="51">
    <w:abstractNumId w:val="144"/>
  </w:num>
  <w:num w:numId="52">
    <w:abstractNumId w:val="76"/>
  </w:num>
  <w:num w:numId="53">
    <w:abstractNumId w:val="55"/>
  </w:num>
  <w:num w:numId="54">
    <w:abstractNumId w:val="95"/>
  </w:num>
  <w:num w:numId="55">
    <w:abstractNumId w:val="15"/>
  </w:num>
  <w:num w:numId="56">
    <w:abstractNumId w:val="42"/>
  </w:num>
  <w:num w:numId="57">
    <w:abstractNumId w:val="1"/>
  </w:num>
  <w:num w:numId="58">
    <w:abstractNumId w:val="65"/>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46"/>
  </w:num>
  <w:num w:numId="62">
    <w:abstractNumId w:val="127"/>
  </w:num>
  <w:num w:numId="63">
    <w:abstractNumId w:val="129"/>
  </w:num>
  <w:num w:numId="64">
    <w:abstractNumId w:val="180"/>
  </w:num>
  <w:num w:numId="65">
    <w:abstractNumId w:val="102"/>
  </w:num>
  <w:num w:numId="66">
    <w:abstractNumId w:val="71"/>
  </w:num>
  <w:num w:numId="67">
    <w:abstractNumId w:val="81"/>
  </w:num>
  <w:num w:numId="68">
    <w:abstractNumId w:val="151"/>
  </w:num>
  <w:num w:numId="69">
    <w:abstractNumId w:val="87"/>
  </w:num>
  <w:num w:numId="70">
    <w:abstractNumId w:val="130"/>
  </w:num>
  <w:num w:numId="71">
    <w:abstractNumId w:val="152"/>
  </w:num>
  <w:num w:numId="72">
    <w:abstractNumId w:val="175"/>
  </w:num>
  <w:num w:numId="73">
    <w:abstractNumId w:val="178"/>
  </w:num>
  <w:num w:numId="74">
    <w:abstractNumId w:val="56"/>
  </w:num>
  <w:num w:numId="75">
    <w:abstractNumId w:val="155"/>
  </w:num>
  <w:num w:numId="76">
    <w:abstractNumId w:val="167"/>
  </w:num>
  <w:num w:numId="77">
    <w:abstractNumId w:val="79"/>
  </w:num>
  <w:num w:numId="78">
    <w:abstractNumId w:val="97"/>
  </w:num>
  <w:num w:numId="79">
    <w:abstractNumId w:val="149"/>
  </w:num>
  <w:num w:numId="80">
    <w:abstractNumId w:val="63"/>
  </w:num>
  <w:num w:numId="81">
    <w:abstractNumId w:val="122"/>
  </w:num>
  <w:num w:numId="82">
    <w:abstractNumId w:val="61"/>
  </w:num>
  <w:num w:numId="83">
    <w:abstractNumId w:val="103"/>
  </w:num>
  <w:num w:numId="84">
    <w:abstractNumId w:val="47"/>
  </w:num>
  <w:num w:numId="85">
    <w:abstractNumId w:val="156"/>
  </w:num>
  <w:num w:numId="86">
    <w:abstractNumId w:val="116"/>
  </w:num>
  <w:num w:numId="87">
    <w:abstractNumId w:val="35"/>
  </w:num>
  <w:num w:numId="88">
    <w:abstractNumId w:val="75"/>
  </w:num>
  <w:num w:numId="89">
    <w:abstractNumId w:val="33"/>
  </w:num>
  <w:num w:numId="90">
    <w:abstractNumId w:val="142"/>
  </w:num>
  <w:num w:numId="91">
    <w:abstractNumId w:val="51"/>
  </w:num>
  <w:num w:numId="92">
    <w:abstractNumId w:val="104"/>
  </w:num>
  <w:num w:numId="93">
    <w:abstractNumId w:val="85"/>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94">
    <w:abstractNumId w:val="145"/>
  </w:num>
  <w:num w:numId="95">
    <w:abstractNumId w:val="139"/>
  </w:num>
  <w:num w:numId="96">
    <w:abstractNumId w:val="94"/>
  </w:num>
  <w:num w:numId="97">
    <w:abstractNumId w:val="120"/>
  </w:num>
  <w:num w:numId="98">
    <w:abstractNumId w:val="96"/>
  </w:num>
  <w:num w:numId="99">
    <w:abstractNumId w:val="90"/>
  </w:num>
  <w:num w:numId="100">
    <w:abstractNumId w:val="31"/>
  </w:num>
  <w:num w:numId="101">
    <w:abstractNumId w:val="32"/>
  </w:num>
  <w:num w:numId="102">
    <w:abstractNumId w:val="12"/>
  </w:num>
  <w:num w:numId="103">
    <w:abstractNumId w:val="147"/>
  </w:num>
  <w:num w:numId="104">
    <w:abstractNumId w:val="73"/>
  </w:num>
  <w:num w:numId="105">
    <w:abstractNumId w:val="50"/>
  </w:num>
  <w:num w:numId="106">
    <w:abstractNumId w:val="57"/>
  </w:num>
  <w:num w:numId="107">
    <w:abstractNumId w:val="23"/>
  </w:num>
  <w:num w:numId="108">
    <w:abstractNumId w:val="163"/>
  </w:num>
  <w:num w:numId="109">
    <w:abstractNumId w:val="26"/>
  </w:num>
  <w:num w:numId="110">
    <w:abstractNumId w:val="88"/>
  </w:num>
  <w:num w:numId="111">
    <w:abstractNumId w:val="184"/>
  </w:num>
  <w:num w:numId="112">
    <w:abstractNumId w:val="140"/>
  </w:num>
  <w:num w:numId="113">
    <w:abstractNumId w:val="9"/>
  </w:num>
  <w:num w:numId="114">
    <w:abstractNumId w:val="137"/>
  </w:num>
  <w:num w:numId="115">
    <w:abstractNumId w:val="166"/>
  </w:num>
  <w:num w:numId="116">
    <w:abstractNumId w:val="113"/>
  </w:num>
  <w:num w:numId="117">
    <w:abstractNumId w:val="77"/>
  </w:num>
  <w:num w:numId="118">
    <w:abstractNumId w:val="45"/>
  </w:num>
  <w:num w:numId="119">
    <w:abstractNumId w:val="109"/>
  </w:num>
  <w:num w:numId="120">
    <w:abstractNumId w:val="84"/>
  </w:num>
  <w:num w:numId="121">
    <w:abstractNumId w:val="179"/>
  </w:num>
  <w:num w:numId="122">
    <w:abstractNumId w:val="173"/>
  </w:num>
  <w:num w:numId="123">
    <w:abstractNumId w:val="186"/>
  </w:num>
  <w:num w:numId="124">
    <w:abstractNumId w:val="148"/>
  </w:num>
  <w:num w:numId="125">
    <w:abstractNumId w:val="110"/>
  </w:num>
  <w:num w:numId="126">
    <w:abstractNumId w:val="83"/>
  </w:num>
  <w:num w:numId="127">
    <w:abstractNumId w:val="177"/>
  </w:num>
  <w:num w:numId="128">
    <w:abstractNumId w:val="13"/>
  </w:num>
  <w:num w:numId="129">
    <w:abstractNumId w:val="92"/>
  </w:num>
  <w:num w:numId="130">
    <w:abstractNumId w:val="11"/>
  </w:num>
  <w:num w:numId="131">
    <w:abstractNumId w:val="150"/>
  </w:num>
  <w:num w:numId="132">
    <w:abstractNumId w:val="74"/>
  </w:num>
  <w:num w:numId="133">
    <w:abstractNumId w:val="49"/>
  </w:num>
  <w:num w:numId="134">
    <w:abstractNumId w:val="78"/>
  </w:num>
  <w:num w:numId="135">
    <w:abstractNumId w:val="58"/>
  </w:num>
  <w:num w:numId="136">
    <w:abstractNumId w:val="24"/>
  </w:num>
  <w:num w:numId="137">
    <w:abstractNumId w:val="64"/>
  </w:num>
  <w:num w:numId="138">
    <w:abstractNumId w:val="40"/>
  </w:num>
  <w:num w:numId="139">
    <w:abstractNumId w:val="19"/>
  </w:num>
  <w:num w:numId="140">
    <w:abstractNumId w:val="62"/>
  </w:num>
  <w:num w:numId="141">
    <w:abstractNumId w:val="181"/>
  </w:num>
  <w:num w:numId="142">
    <w:abstractNumId w:val="8"/>
  </w:num>
  <w:num w:numId="143">
    <w:abstractNumId w:val="80"/>
  </w:num>
  <w:num w:numId="144">
    <w:abstractNumId w:val="72"/>
  </w:num>
  <w:num w:numId="145">
    <w:abstractNumId w:val="101"/>
  </w:num>
  <w:num w:numId="146">
    <w:abstractNumId w:val="107"/>
  </w:num>
  <w:num w:numId="147">
    <w:abstractNumId w:val="7"/>
  </w:num>
  <w:num w:numId="148">
    <w:abstractNumId w:val="17"/>
  </w:num>
  <w:num w:numId="149">
    <w:abstractNumId w:val="16"/>
  </w:num>
  <w:num w:numId="150">
    <w:abstractNumId w:val="100"/>
  </w:num>
  <w:num w:numId="151">
    <w:abstractNumId w:val="98"/>
  </w:num>
  <w:num w:numId="152">
    <w:abstractNumId w:val="170"/>
  </w:num>
  <w:num w:numId="153">
    <w:abstractNumId w:val="44"/>
  </w:num>
  <w:num w:numId="154">
    <w:abstractNumId w:val="128"/>
  </w:num>
  <w:num w:numId="155">
    <w:abstractNumId w:val="138"/>
  </w:num>
  <w:num w:numId="156">
    <w:abstractNumId w:val="70"/>
  </w:num>
  <w:num w:numId="157">
    <w:abstractNumId w:val="154"/>
  </w:num>
  <w:num w:numId="158">
    <w:abstractNumId w:val="6"/>
  </w:num>
  <w:num w:numId="159">
    <w:abstractNumId w:val="119"/>
  </w:num>
  <w:num w:numId="160">
    <w:abstractNumId w:val="124"/>
  </w:num>
  <w:num w:numId="161">
    <w:abstractNumId w:val="174"/>
  </w:num>
  <w:num w:numId="162">
    <w:abstractNumId w:val="164"/>
  </w:num>
  <w:num w:numId="163">
    <w:abstractNumId w:val="106"/>
  </w:num>
  <w:num w:numId="164">
    <w:abstractNumId w:val="111"/>
  </w:num>
  <w:num w:numId="165">
    <w:abstractNumId w:val="54"/>
  </w:num>
  <w:num w:numId="166">
    <w:abstractNumId w:val="10"/>
  </w:num>
  <w:num w:numId="167">
    <w:abstractNumId w:val="169"/>
  </w:num>
  <w:num w:numId="168">
    <w:abstractNumId w:val="27"/>
  </w:num>
  <w:num w:numId="169">
    <w:abstractNumId w:val="115"/>
  </w:num>
  <w:num w:numId="170">
    <w:abstractNumId w:val="30"/>
  </w:num>
  <w:num w:numId="171">
    <w:abstractNumId w:val="34"/>
  </w:num>
  <w:num w:numId="172">
    <w:abstractNumId w:val="159"/>
  </w:num>
  <w:num w:numId="173">
    <w:abstractNumId w:val="118"/>
  </w:num>
  <w:num w:numId="174">
    <w:abstractNumId w:val="157"/>
  </w:num>
  <w:num w:numId="175">
    <w:abstractNumId w:val="82"/>
  </w:num>
  <w:num w:numId="176">
    <w:abstractNumId w:val="168"/>
  </w:num>
  <w:num w:numId="177">
    <w:abstractNumId w:val="69"/>
  </w:num>
  <w:num w:numId="178">
    <w:abstractNumId w:val="125"/>
  </w:num>
  <w:num w:numId="179">
    <w:abstractNumId w:val="136"/>
  </w:num>
  <w:num w:numId="180">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12"/>
  </w:num>
  <w:num w:numId="182">
    <w:abstractNumId w:val="68"/>
  </w:num>
  <w:num w:numId="183">
    <w:abstractNumId w:val="48"/>
  </w:num>
  <w:num w:numId="184">
    <w:abstractNumId w:val="91"/>
    <w:lvlOverride w:ilvl="0">
      <w:startOverride w:val="1"/>
    </w:lvlOverride>
  </w:num>
  <w:num w:numId="185">
    <w:abstractNumId w:val="158"/>
  </w:num>
  <w:num w:numId="186">
    <w:abstractNumId w:val="67"/>
  </w:num>
  <w:num w:numId="187">
    <w:abstractNumId w:val="21"/>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321"/>
    <w:rsid w:val="00002B5D"/>
    <w:rsid w:val="00033D17"/>
    <w:rsid w:val="0003458F"/>
    <w:rsid w:val="00080612"/>
    <w:rsid w:val="0009227C"/>
    <w:rsid w:val="000D2141"/>
    <w:rsid w:val="001517CA"/>
    <w:rsid w:val="00165217"/>
    <w:rsid w:val="00187827"/>
    <w:rsid w:val="002222BD"/>
    <w:rsid w:val="002336C3"/>
    <w:rsid w:val="00236C14"/>
    <w:rsid w:val="002541CC"/>
    <w:rsid w:val="00280B97"/>
    <w:rsid w:val="002E0CCB"/>
    <w:rsid w:val="002F2211"/>
    <w:rsid w:val="002F7D61"/>
    <w:rsid w:val="0031102B"/>
    <w:rsid w:val="00397B6B"/>
    <w:rsid w:val="003C0763"/>
    <w:rsid w:val="0041070C"/>
    <w:rsid w:val="004815B3"/>
    <w:rsid w:val="004C236E"/>
    <w:rsid w:val="004F27CA"/>
    <w:rsid w:val="005051A9"/>
    <w:rsid w:val="0051167E"/>
    <w:rsid w:val="00515E7F"/>
    <w:rsid w:val="00593D47"/>
    <w:rsid w:val="005B76C5"/>
    <w:rsid w:val="005D5E96"/>
    <w:rsid w:val="005F2881"/>
    <w:rsid w:val="006C6908"/>
    <w:rsid w:val="006D39BF"/>
    <w:rsid w:val="0075699F"/>
    <w:rsid w:val="00796BAD"/>
    <w:rsid w:val="007A21A1"/>
    <w:rsid w:val="007C452C"/>
    <w:rsid w:val="008E7ED4"/>
    <w:rsid w:val="00906DD1"/>
    <w:rsid w:val="00961E78"/>
    <w:rsid w:val="00982692"/>
    <w:rsid w:val="009A169D"/>
    <w:rsid w:val="009B759D"/>
    <w:rsid w:val="00A05ED5"/>
    <w:rsid w:val="00A55BE4"/>
    <w:rsid w:val="00A70A1E"/>
    <w:rsid w:val="00A76484"/>
    <w:rsid w:val="00A93360"/>
    <w:rsid w:val="00AE0346"/>
    <w:rsid w:val="00B81FD0"/>
    <w:rsid w:val="00BA3156"/>
    <w:rsid w:val="00BE0090"/>
    <w:rsid w:val="00C36727"/>
    <w:rsid w:val="00C558FD"/>
    <w:rsid w:val="00C6718C"/>
    <w:rsid w:val="00CC4321"/>
    <w:rsid w:val="00D0436D"/>
    <w:rsid w:val="00D63BA6"/>
    <w:rsid w:val="00D95604"/>
    <w:rsid w:val="00DB4C82"/>
    <w:rsid w:val="00DB7234"/>
    <w:rsid w:val="00E8263C"/>
    <w:rsid w:val="00F71740"/>
    <w:rsid w:val="00FA12BA"/>
    <w:rsid w:val="00FA2258"/>
    <w:rsid w:val="00FE4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6EABF-4A4A-4B32-BF63-C5296427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style>
  <w:style w:type="paragraph" w:styleId="1a">
    <w:name w:val="heading 1"/>
    <w:basedOn w:val="a6"/>
    <w:link w:val="1b"/>
    <w:uiPriority w:val="9"/>
    <w:qFormat/>
    <w:rsid w:val="00165217"/>
    <w:pPr>
      <w:widowControl w:val="0"/>
      <w:autoSpaceDE w:val="0"/>
      <w:autoSpaceDN w:val="0"/>
      <w:spacing w:after="0" w:line="240" w:lineRule="auto"/>
      <w:jc w:val="center"/>
      <w:outlineLvl w:val="0"/>
    </w:pPr>
    <w:rPr>
      <w:rFonts w:ascii="Times New Roman" w:eastAsia="Times New Roman" w:hAnsi="Times New Roman" w:cs="Times New Roman"/>
      <w:b/>
      <w:bCs/>
      <w:sz w:val="24"/>
      <w:szCs w:val="24"/>
      <w:lang w:eastAsia="ru-RU" w:bidi="ru-RU"/>
    </w:rPr>
  </w:style>
  <w:style w:type="paragraph" w:styleId="2a">
    <w:name w:val="heading 2"/>
    <w:aliases w:val="h2,H2,Numbered text 3"/>
    <w:basedOn w:val="a6"/>
    <w:next w:val="a6"/>
    <w:link w:val="2b"/>
    <w:uiPriority w:val="9"/>
    <w:unhideWhenUsed/>
    <w:qFormat/>
    <w:rsid w:val="000806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a">
    <w:name w:val="heading 3"/>
    <w:basedOn w:val="a6"/>
    <w:next w:val="a6"/>
    <w:link w:val="3b"/>
    <w:uiPriority w:val="9"/>
    <w:unhideWhenUsed/>
    <w:qFormat/>
    <w:rsid w:val="00165217"/>
    <w:pPr>
      <w:keepNext/>
      <w:keepLines/>
      <w:spacing w:after="0"/>
      <w:jc w:val="center"/>
      <w:outlineLvl w:val="2"/>
    </w:pPr>
    <w:rPr>
      <w:rFonts w:ascii="Times New Roman" w:eastAsiaTheme="majorEastAsia" w:hAnsi="Times New Roman" w:cstheme="majorBidi"/>
      <w:b/>
      <w:i/>
      <w:sz w:val="24"/>
      <w:szCs w:val="24"/>
    </w:rPr>
  </w:style>
  <w:style w:type="paragraph" w:styleId="4a">
    <w:name w:val="heading 4"/>
    <w:basedOn w:val="a6"/>
    <w:next w:val="a6"/>
    <w:link w:val="4b"/>
    <w:uiPriority w:val="9"/>
    <w:unhideWhenUsed/>
    <w:qFormat/>
    <w:rsid w:val="00DB723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a">
    <w:name w:val="heading 5"/>
    <w:basedOn w:val="a6"/>
    <w:next w:val="a6"/>
    <w:link w:val="5b"/>
    <w:uiPriority w:val="9"/>
    <w:qFormat/>
    <w:rsid w:val="00A93360"/>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val="x-none" w:eastAsia="ru-RU"/>
    </w:rPr>
  </w:style>
  <w:style w:type="paragraph" w:styleId="6a">
    <w:name w:val="heading 6"/>
    <w:basedOn w:val="a6"/>
    <w:next w:val="a6"/>
    <w:link w:val="6b"/>
    <w:uiPriority w:val="9"/>
    <w:qFormat/>
    <w:rsid w:val="00A93360"/>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lang w:val="x-none" w:eastAsia="x-none"/>
    </w:rPr>
  </w:style>
  <w:style w:type="paragraph" w:styleId="7a">
    <w:name w:val="heading 7"/>
    <w:basedOn w:val="a6"/>
    <w:next w:val="a6"/>
    <w:link w:val="7b"/>
    <w:uiPriority w:val="9"/>
    <w:qFormat/>
    <w:rsid w:val="00A93360"/>
    <w:pPr>
      <w:keepNext/>
      <w:keepLines/>
      <w:spacing w:before="200" w:after="0" w:line="276" w:lineRule="auto"/>
      <w:outlineLvl w:val="6"/>
    </w:pPr>
    <w:rPr>
      <w:rFonts w:ascii="Cambria" w:eastAsia="Times New Roman" w:hAnsi="Cambria" w:cs="Times New Roman"/>
      <w:i/>
      <w:iCs/>
      <w:color w:val="404040"/>
      <w:sz w:val="20"/>
      <w:szCs w:val="20"/>
      <w:lang w:val="x-none" w:eastAsia="ru-RU"/>
    </w:rPr>
  </w:style>
  <w:style w:type="paragraph" w:styleId="8a">
    <w:name w:val="heading 8"/>
    <w:basedOn w:val="a6"/>
    <w:next w:val="a6"/>
    <w:link w:val="8b"/>
    <w:uiPriority w:val="9"/>
    <w:qFormat/>
    <w:rsid w:val="00A93360"/>
    <w:pPr>
      <w:keepNext/>
      <w:keepLines/>
      <w:spacing w:before="200" w:after="0" w:line="276" w:lineRule="auto"/>
      <w:outlineLvl w:val="7"/>
    </w:pPr>
    <w:rPr>
      <w:rFonts w:ascii="Cambria" w:eastAsia="Times New Roman" w:hAnsi="Cambria" w:cs="Times New Roman"/>
      <w:color w:val="2DA2BF"/>
      <w:sz w:val="20"/>
      <w:szCs w:val="20"/>
      <w:lang w:val="x-none" w:eastAsia="ru-RU"/>
    </w:rPr>
  </w:style>
  <w:style w:type="paragraph" w:styleId="91">
    <w:name w:val="heading 9"/>
    <w:basedOn w:val="a6"/>
    <w:next w:val="a6"/>
    <w:link w:val="92"/>
    <w:uiPriority w:val="9"/>
    <w:qFormat/>
    <w:rsid w:val="00A93360"/>
    <w:pPr>
      <w:keepNext/>
      <w:keepLines/>
      <w:spacing w:before="200" w:after="0" w:line="276" w:lineRule="auto"/>
      <w:outlineLvl w:val="8"/>
    </w:pPr>
    <w:rPr>
      <w:rFonts w:ascii="Cambria" w:eastAsia="Times New Roman" w:hAnsi="Cambria" w:cs="Times New Roman"/>
      <w:i/>
      <w:iCs/>
      <w:color w:val="404040"/>
      <w:sz w:val="20"/>
      <w:szCs w:val="20"/>
      <w:lang w:val="x-none" w:eastAsia="ru-RU"/>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basedOn w:val="a6"/>
    <w:uiPriority w:val="34"/>
    <w:qFormat/>
    <w:rsid w:val="00CC4321"/>
    <w:pPr>
      <w:ind w:left="720"/>
      <w:contextualSpacing/>
    </w:pPr>
  </w:style>
  <w:style w:type="paragraph" w:styleId="ab">
    <w:name w:val="footnote text"/>
    <w:aliases w:val="Знак6,F1"/>
    <w:basedOn w:val="a6"/>
    <w:link w:val="ac"/>
    <w:unhideWhenUsed/>
    <w:rsid w:val="0041070C"/>
    <w:pPr>
      <w:spacing w:after="0" w:line="240" w:lineRule="auto"/>
    </w:pPr>
    <w:rPr>
      <w:sz w:val="20"/>
      <w:szCs w:val="20"/>
    </w:rPr>
  </w:style>
  <w:style w:type="character" w:customStyle="1" w:styleId="ac">
    <w:name w:val="Текст сноски Знак"/>
    <w:aliases w:val="Знак6 Знак,F1 Знак"/>
    <w:basedOn w:val="a7"/>
    <w:link w:val="ab"/>
    <w:rsid w:val="0041070C"/>
    <w:rPr>
      <w:sz w:val="20"/>
      <w:szCs w:val="20"/>
    </w:rPr>
  </w:style>
  <w:style w:type="character" w:styleId="ad">
    <w:name w:val="footnote reference"/>
    <w:rsid w:val="0041070C"/>
    <w:rPr>
      <w:rFonts w:cs="Times New Roman"/>
      <w:vertAlign w:val="superscript"/>
    </w:rPr>
  </w:style>
  <w:style w:type="paragraph" w:customStyle="1" w:styleId="a3">
    <w:name w:val="Перечисление"/>
    <w:link w:val="ae"/>
    <w:uiPriority w:val="99"/>
    <w:qFormat/>
    <w:rsid w:val="0041070C"/>
    <w:pPr>
      <w:numPr>
        <w:numId w:val="2"/>
      </w:numPr>
      <w:tabs>
        <w:tab w:val="num" w:pos="360"/>
      </w:tabs>
      <w:spacing w:after="60"/>
      <w:ind w:left="0" w:firstLine="0"/>
      <w:jc w:val="both"/>
    </w:pPr>
    <w:rPr>
      <w:rFonts w:ascii="Times New Roman" w:eastAsia="Calibri" w:hAnsi="Times New Roman" w:cs="Times New Roman"/>
      <w:sz w:val="20"/>
      <w:szCs w:val="20"/>
    </w:rPr>
  </w:style>
  <w:style w:type="table" w:styleId="-3">
    <w:name w:val="Light Grid Accent 3"/>
    <w:basedOn w:val="a8"/>
    <w:uiPriority w:val="62"/>
    <w:semiHidden/>
    <w:unhideWhenUsed/>
    <w:rsid w:val="0041070C"/>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3b">
    <w:name w:val="Заголовок 3 Знак"/>
    <w:basedOn w:val="a7"/>
    <w:link w:val="3a"/>
    <w:uiPriority w:val="9"/>
    <w:rsid w:val="00165217"/>
    <w:rPr>
      <w:rFonts w:ascii="Times New Roman" w:eastAsiaTheme="majorEastAsia" w:hAnsi="Times New Roman" w:cstheme="majorBidi"/>
      <w:b/>
      <w:i/>
      <w:sz w:val="24"/>
      <w:szCs w:val="24"/>
    </w:rPr>
  </w:style>
  <w:style w:type="character" w:customStyle="1" w:styleId="2b">
    <w:name w:val="Заголовок 2 Знак"/>
    <w:aliases w:val="h2 Знак,H2 Знак,Numbered text 3 Знак"/>
    <w:basedOn w:val="a7"/>
    <w:link w:val="2a"/>
    <w:uiPriority w:val="9"/>
    <w:rsid w:val="00080612"/>
    <w:rPr>
      <w:rFonts w:asciiTheme="majorHAnsi" w:eastAsiaTheme="majorEastAsia" w:hAnsiTheme="majorHAnsi" w:cstheme="majorBidi"/>
      <w:color w:val="2E74B5" w:themeColor="accent1" w:themeShade="BF"/>
      <w:sz w:val="26"/>
      <w:szCs w:val="26"/>
    </w:rPr>
  </w:style>
  <w:style w:type="character" w:customStyle="1" w:styleId="1b">
    <w:name w:val="Заголовок 1 Знак"/>
    <w:basedOn w:val="a7"/>
    <w:link w:val="1a"/>
    <w:uiPriority w:val="9"/>
    <w:rsid w:val="00165217"/>
    <w:rPr>
      <w:rFonts w:ascii="Times New Roman" w:eastAsia="Times New Roman" w:hAnsi="Times New Roman" w:cs="Times New Roman"/>
      <w:b/>
      <w:bCs/>
      <w:sz w:val="24"/>
      <w:szCs w:val="24"/>
      <w:lang w:eastAsia="ru-RU" w:bidi="ru-RU"/>
    </w:rPr>
  </w:style>
  <w:style w:type="numbering" w:customStyle="1" w:styleId="1c">
    <w:name w:val="Нет списка1"/>
    <w:next w:val="a9"/>
    <w:uiPriority w:val="99"/>
    <w:semiHidden/>
    <w:unhideWhenUsed/>
    <w:rsid w:val="00B81FD0"/>
  </w:style>
  <w:style w:type="table" w:styleId="af">
    <w:name w:val="Table Grid"/>
    <w:basedOn w:val="a8"/>
    <w:uiPriority w:val="59"/>
    <w:rsid w:val="00B81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81F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6"/>
    <w:link w:val="af1"/>
    <w:uiPriority w:val="99"/>
    <w:qFormat/>
    <w:rsid w:val="00B81FD0"/>
    <w:pPr>
      <w:widowControl w:val="0"/>
      <w:autoSpaceDE w:val="0"/>
      <w:autoSpaceDN w:val="0"/>
      <w:spacing w:after="0" w:line="240" w:lineRule="auto"/>
      <w:ind w:left="222"/>
      <w:jc w:val="both"/>
    </w:pPr>
    <w:rPr>
      <w:rFonts w:ascii="Times New Roman" w:eastAsia="Times New Roman" w:hAnsi="Times New Roman" w:cs="Times New Roman"/>
      <w:sz w:val="24"/>
      <w:szCs w:val="24"/>
    </w:rPr>
  </w:style>
  <w:style w:type="character" w:customStyle="1" w:styleId="af1">
    <w:name w:val="Основной текст Знак"/>
    <w:basedOn w:val="a7"/>
    <w:link w:val="af0"/>
    <w:uiPriority w:val="99"/>
    <w:rsid w:val="00B81FD0"/>
    <w:rPr>
      <w:rFonts w:ascii="Times New Roman" w:eastAsia="Times New Roman" w:hAnsi="Times New Roman" w:cs="Times New Roman"/>
      <w:sz w:val="24"/>
      <w:szCs w:val="24"/>
    </w:rPr>
  </w:style>
  <w:style w:type="paragraph" w:customStyle="1" w:styleId="TableParagraph">
    <w:name w:val="Table Paragraph"/>
    <w:basedOn w:val="a6"/>
    <w:uiPriority w:val="1"/>
    <w:qFormat/>
    <w:rsid w:val="00B81FD0"/>
    <w:pPr>
      <w:widowControl w:val="0"/>
      <w:autoSpaceDE w:val="0"/>
      <w:autoSpaceDN w:val="0"/>
      <w:spacing w:after="0" w:line="240" w:lineRule="auto"/>
      <w:ind w:left="107"/>
    </w:pPr>
    <w:rPr>
      <w:rFonts w:ascii="Times New Roman" w:eastAsia="Times New Roman" w:hAnsi="Times New Roman" w:cs="Times New Roman"/>
    </w:rPr>
  </w:style>
  <w:style w:type="table" w:customStyle="1" w:styleId="1d">
    <w:name w:val="Сетка таблицы1"/>
    <w:basedOn w:val="a8"/>
    <w:next w:val="af"/>
    <w:uiPriority w:val="59"/>
    <w:rsid w:val="00B81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Базовый"/>
    <w:rsid w:val="00B81FD0"/>
    <w:pPr>
      <w:suppressAutoHyphens/>
      <w:spacing w:after="200" w:line="100" w:lineRule="atLeast"/>
    </w:pPr>
    <w:rPr>
      <w:rFonts w:ascii="Times New Roman" w:eastAsia="Lucida Sans Unicode" w:hAnsi="Times New Roman"/>
      <w:sz w:val="24"/>
      <w:szCs w:val="24"/>
      <w:lang w:eastAsia="ru-RU"/>
    </w:rPr>
  </w:style>
  <w:style w:type="paragraph" w:customStyle="1" w:styleId="110">
    <w:name w:val="Заголовок 11"/>
    <w:basedOn w:val="a6"/>
    <w:uiPriority w:val="1"/>
    <w:qFormat/>
    <w:rsid w:val="00B81FD0"/>
    <w:pPr>
      <w:widowControl w:val="0"/>
      <w:autoSpaceDE w:val="0"/>
      <w:autoSpaceDN w:val="0"/>
      <w:spacing w:after="0" w:line="240" w:lineRule="auto"/>
      <w:ind w:left="970"/>
      <w:outlineLvl w:val="1"/>
    </w:pPr>
    <w:rPr>
      <w:rFonts w:ascii="Times New Roman" w:eastAsia="Times New Roman" w:hAnsi="Times New Roman" w:cs="Times New Roman"/>
      <w:b/>
      <w:bCs/>
      <w:sz w:val="24"/>
      <w:szCs w:val="24"/>
    </w:rPr>
  </w:style>
  <w:style w:type="paragraph" w:styleId="af3">
    <w:name w:val="header"/>
    <w:basedOn w:val="a6"/>
    <w:link w:val="af4"/>
    <w:uiPriority w:val="99"/>
    <w:unhideWhenUsed/>
    <w:rsid w:val="00B81FD0"/>
    <w:pPr>
      <w:tabs>
        <w:tab w:val="center" w:pos="4677"/>
        <w:tab w:val="right" w:pos="9355"/>
      </w:tabs>
      <w:spacing w:after="0" w:line="240" w:lineRule="auto"/>
    </w:pPr>
  </w:style>
  <w:style w:type="character" w:customStyle="1" w:styleId="af4">
    <w:name w:val="Верхний колонтитул Знак"/>
    <w:basedOn w:val="a7"/>
    <w:link w:val="af3"/>
    <w:uiPriority w:val="99"/>
    <w:rsid w:val="00B81FD0"/>
  </w:style>
  <w:style w:type="paragraph" w:styleId="af5">
    <w:name w:val="footer"/>
    <w:basedOn w:val="a6"/>
    <w:link w:val="af6"/>
    <w:uiPriority w:val="99"/>
    <w:unhideWhenUsed/>
    <w:rsid w:val="00B81FD0"/>
    <w:pPr>
      <w:tabs>
        <w:tab w:val="center" w:pos="4677"/>
        <w:tab w:val="right" w:pos="9355"/>
      </w:tabs>
      <w:spacing w:after="0" w:line="240" w:lineRule="auto"/>
    </w:pPr>
  </w:style>
  <w:style w:type="character" w:customStyle="1" w:styleId="af6">
    <w:name w:val="Нижний колонтитул Знак"/>
    <w:basedOn w:val="a7"/>
    <w:link w:val="af5"/>
    <w:uiPriority w:val="99"/>
    <w:rsid w:val="00B81FD0"/>
  </w:style>
  <w:style w:type="paragraph" w:styleId="af7">
    <w:name w:val="Balloon Text"/>
    <w:basedOn w:val="a6"/>
    <w:link w:val="af8"/>
    <w:uiPriority w:val="99"/>
    <w:semiHidden/>
    <w:unhideWhenUsed/>
    <w:rsid w:val="00BE0090"/>
    <w:pPr>
      <w:spacing w:after="0" w:line="240" w:lineRule="auto"/>
    </w:pPr>
    <w:rPr>
      <w:rFonts w:ascii="Segoe UI" w:hAnsi="Segoe UI" w:cs="Segoe UI"/>
      <w:sz w:val="18"/>
      <w:szCs w:val="18"/>
    </w:rPr>
  </w:style>
  <w:style w:type="character" w:customStyle="1" w:styleId="af8">
    <w:name w:val="Текст выноски Знак"/>
    <w:basedOn w:val="a7"/>
    <w:link w:val="af7"/>
    <w:uiPriority w:val="99"/>
    <w:semiHidden/>
    <w:rsid w:val="00BE0090"/>
    <w:rPr>
      <w:rFonts w:ascii="Segoe UI" w:hAnsi="Segoe UI" w:cs="Segoe UI"/>
      <w:sz w:val="18"/>
      <w:szCs w:val="18"/>
    </w:rPr>
  </w:style>
  <w:style w:type="paragraph" w:styleId="4c">
    <w:name w:val="toc 4"/>
    <w:basedOn w:val="a6"/>
    <w:next w:val="a6"/>
    <w:autoRedefine/>
    <w:uiPriority w:val="39"/>
    <w:unhideWhenUsed/>
    <w:rsid w:val="00E8263C"/>
    <w:pPr>
      <w:spacing w:after="0"/>
      <w:ind w:left="660"/>
    </w:pPr>
    <w:rPr>
      <w:rFonts w:cstheme="minorHAnsi"/>
      <w:sz w:val="20"/>
      <w:szCs w:val="20"/>
    </w:rPr>
  </w:style>
  <w:style w:type="paragraph" w:styleId="2c">
    <w:name w:val="toc 2"/>
    <w:basedOn w:val="a6"/>
    <w:next w:val="a6"/>
    <w:autoRedefine/>
    <w:uiPriority w:val="39"/>
    <w:unhideWhenUsed/>
    <w:qFormat/>
    <w:rsid w:val="00FE41DB"/>
    <w:pPr>
      <w:spacing w:before="120" w:after="0" w:line="240" w:lineRule="auto"/>
      <w:ind w:left="220"/>
    </w:pPr>
    <w:rPr>
      <w:rFonts w:ascii="Times New Roman" w:hAnsi="Times New Roman" w:cstheme="minorHAnsi"/>
      <w:i/>
      <w:iCs/>
      <w:sz w:val="24"/>
      <w:szCs w:val="20"/>
    </w:rPr>
  </w:style>
  <w:style w:type="paragraph" w:styleId="3c">
    <w:name w:val="toc 3"/>
    <w:basedOn w:val="a6"/>
    <w:next w:val="a6"/>
    <w:autoRedefine/>
    <w:uiPriority w:val="39"/>
    <w:unhideWhenUsed/>
    <w:qFormat/>
    <w:rsid w:val="005B76C5"/>
    <w:pPr>
      <w:spacing w:after="0"/>
      <w:ind w:left="440"/>
    </w:pPr>
    <w:rPr>
      <w:rFonts w:ascii="Times New Roman" w:hAnsi="Times New Roman" w:cstheme="minorHAnsi"/>
      <w:i/>
      <w:sz w:val="24"/>
      <w:szCs w:val="20"/>
    </w:rPr>
  </w:style>
  <w:style w:type="paragraph" w:styleId="1e">
    <w:name w:val="toc 1"/>
    <w:basedOn w:val="a6"/>
    <w:next w:val="a6"/>
    <w:autoRedefine/>
    <w:uiPriority w:val="39"/>
    <w:unhideWhenUsed/>
    <w:qFormat/>
    <w:rsid w:val="005B76C5"/>
    <w:pPr>
      <w:tabs>
        <w:tab w:val="left" w:pos="660"/>
        <w:tab w:val="right" w:leader="dot" w:pos="9344"/>
      </w:tabs>
      <w:spacing w:after="0" w:line="240" w:lineRule="auto"/>
      <w:jc w:val="both"/>
    </w:pPr>
    <w:rPr>
      <w:rFonts w:ascii="Times New Roman" w:hAnsi="Times New Roman" w:cstheme="minorHAnsi"/>
      <w:bCs/>
      <w:sz w:val="24"/>
      <w:szCs w:val="20"/>
    </w:rPr>
  </w:style>
  <w:style w:type="character" w:styleId="af9">
    <w:name w:val="Hyperlink"/>
    <w:basedOn w:val="a7"/>
    <w:uiPriority w:val="99"/>
    <w:unhideWhenUsed/>
    <w:rsid w:val="00E8263C"/>
    <w:rPr>
      <w:color w:val="0563C1" w:themeColor="hyperlink"/>
      <w:u w:val="single"/>
    </w:rPr>
  </w:style>
  <w:style w:type="paragraph" w:customStyle="1" w:styleId="a0">
    <w:name w:val="Перечень"/>
    <w:basedOn w:val="a6"/>
    <w:next w:val="a6"/>
    <w:link w:val="afa"/>
    <w:qFormat/>
    <w:rsid w:val="00E8263C"/>
    <w:pPr>
      <w:numPr>
        <w:numId w:val="60"/>
      </w:numPr>
      <w:suppressAutoHyphens/>
      <w:spacing w:after="0" w:line="360" w:lineRule="auto"/>
      <w:jc w:val="both"/>
    </w:pPr>
    <w:rPr>
      <w:rFonts w:ascii="Times New Roman" w:eastAsia="Calibri" w:hAnsi="Times New Roman" w:cs="Times New Roman"/>
      <w:sz w:val="28"/>
      <w:u w:color="000000"/>
      <w:bdr w:val="nil"/>
      <w:lang w:val="x-none" w:eastAsia="x-none"/>
    </w:rPr>
  </w:style>
  <w:style w:type="character" w:customStyle="1" w:styleId="afa">
    <w:name w:val="Перечень Знак"/>
    <w:link w:val="a0"/>
    <w:rsid w:val="00E8263C"/>
    <w:rPr>
      <w:rFonts w:ascii="Times New Roman" w:eastAsia="Calibri" w:hAnsi="Times New Roman" w:cs="Times New Roman"/>
      <w:sz w:val="28"/>
      <w:u w:color="000000"/>
      <w:bdr w:val="nil"/>
      <w:lang w:val="x-none" w:eastAsia="x-none"/>
    </w:rPr>
  </w:style>
  <w:style w:type="character" w:customStyle="1" w:styleId="4b">
    <w:name w:val="Заголовок 4 Знак"/>
    <w:basedOn w:val="a7"/>
    <w:link w:val="4a"/>
    <w:uiPriority w:val="9"/>
    <w:rsid w:val="00DB7234"/>
    <w:rPr>
      <w:rFonts w:asciiTheme="majorHAnsi" w:eastAsiaTheme="majorEastAsia" w:hAnsiTheme="majorHAnsi" w:cstheme="majorBidi"/>
      <w:i/>
      <w:iCs/>
      <w:color w:val="2E74B5" w:themeColor="accent1" w:themeShade="BF"/>
    </w:rPr>
  </w:style>
  <w:style w:type="paragraph" w:customStyle="1" w:styleId="-31">
    <w:name w:val="Светлая сетка - Акцент 31"/>
    <w:basedOn w:val="a6"/>
    <w:uiPriority w:val="34"/>
    <w:qFormat/>
    <w:rsid w:val="00A93360"/>
    <w:pPr>
      <w:suppressAutoHyphens/>
      <w:spacing w:after="0" w:line="360" w:lineRule="auto"/>
      <w:ind w:left="720" w:firstLine="709"/>
      <w:contextualSpacing/>
      <w:jc w:val="both"/>
    </w:pPr>
    <w:rPr>
      <w:rFonts w:ascii="Times New Roman" w:eastAsia="Calibri" w:hAnsi="Times New Roman" w:cs="Times New Roman"/>
      <w:sz w:val="28"/>
    </w:rPr>
  </w:style>
  <w:style w:type="paragraph" w:customStyle="1" w:styleId="a5">
    <w:name w:val="Подперечень"/>
    <w:basedOn w:val="a0"/>
    <w:next w:val="a6"/>
    <w:link w:val="afb"/>
    <w:qFormat/>
    <w:rsid w:val="00A93360"/>
    <w:pPr>
      <w:numPr>
        <w:numId w:val="71"/>
      </w:numPr>
      <w:ind w:left="284" w:firstLine="425"/>
    </w:pPr>
    <w:rPr>
      <w:lang w:eastAsia="en-US"/>
    </w:rPr>
  </w:style>
  <w:style w:type="character" w:customStyle="1" w:styleId="afb">
    <w:name w:val="Подперечень Знак"/>
    <w:link w:val="a5"/>
    <w:rsid w:val="00A93360"/>
    <w:rPr>
      <w:rFonts w:ascii="Times New Roman" w:eastAsia="Calibri" w:hAnsi="Times New Roman" w:cs="Times New Roman"/>
      <w:sz w:val="28"/>
      <w:u w:color="000000"/>
      <w:bdr w:val="nil"/>
      <w:lang w:val="x-none"/>
    </w:rPr>
  </w:style>
  <w:style w:type="character" w:customStyle="1" w:styleId="5b">
    <w:name w:val="Заголовок 5 Знак"/>
    <w:basedOn w:val="a7"/>
    <w:link w:val="5a"/>
    <w:uiPriority w:val="9"/>
    <w:rsid w:val="00A93360"/>
    <w:rPr>
      <w:rFonts w:ascii="Times New Roman" w:eastAsia="Calibri" w:hAnsi="Times New Roman" w:cs="Times New Roman"/>
      <w:b/>
      <w:sz w:val="28"/>
      <w:szCs w:val="20"/>
      <w:u w:color="222222"/>
      <w:bdr w:val="nil"/>
      <w:lang w:val="x-none" w:eastAsia="ru-RU"/>
    </w:rPr>
  </w:style>
  <w:style w:type="character" w:customStyle="1" w:styleId="6b">
    <w:name w:val="Заголовок 6 Знак"/>
    <w:basedOn w:val="a7"/>
    <w:link w:val="6a"/>
    <w:uiPriority w:val="9"/>
    <w:rsid w:val="00A93360"/>
    <w:rPr>
      <w:rFonts w:ascii="Calibri Light" w:eastAsia="Times New Roman" w:hAnsi="Calibri Light" w:cs="Times New Roman"/>
      <w:i/>
      <w:iCs/>
      <w:color w:val="1F4D78"/>
      <w:sz w:val="28"/>
      <w:szCs w:val="20"/>
      <w:lang w:val="x-none" w:eastAsia="x-none"/>
    </w:rPr>
  </w:style>
  <w:style w:type="character" w:customStyle="1" w:styleId="7b">
    <w:name w:val="Заголовок 7 Знак"/>
    <w:basedOn w:val="a7"/>
    <w:link w:val="7a"/>
    <w:uiPriority w:val="9"/>
    <w:rsid w:val="00A93360"/>
    <w:rPr>
      <w:rFonts w:ascii="Cambria" w:eastAsia="Times New Roman" w:hAnsi="Cambria" w:cs="Times New Roman"/>
      <w:i/>
      <w:iCs/>
      <w:color w:val="404040"/>
      <w:sz w:val="20"/>
      <w:szCs w:val="20"/>
      <w:lang w:val="x-none" w:eastAsia="ru-RU"/>
    </w:rPr>
  </w:style>
  <w:style w:type="character" w:customStyle="1" w:styleId="8b">
    <w:name w:val="Заголовок 8 Знак"/>
    <w:basedOn w:val="a7"/>
    <w:link w:val="8a"/>
    <w:uiPriority w:val="9"/>
    <w:rsid w:val="00A93360"/>
    <w:rPr>
      <w:rFonts w:ascii="Cambria" w:eastAsia="Times New Roman" w:hAnsi="Cambria" w:cs="Times New Roman"/>
      <w:color w:val="2DA2BF"/>
      <w:sz w:val="20"/>
      <w:szCs w:val="20"/>
      <w:lang w:val="x-none" w:eastAsia="ru-RU"/>
    </w:rPr>
  </w:style>
  <w:style w:type="character" w:customStyle="1" w:styleId="92">
    <w:name w:val="Заголовок 9 Знак"/>
    <w:basedOn w:val="a7"/>
    <w:link w:val="91"/>
    <w:uiPriority w:val="9"/>
    <w:rsid w:val="00A93360"/>
    <w:rPr>
      <w:rFonts w:ascii="Cambria" w:eastAsia="Times New Roman" w:hAnsi="Cambria" w:cs="Times New Roman"/>
      <w:i/>
      <w:iCs/>
      <w:color w:val="404040"/>
      <w:sz w:val="20"/>
      <w:szCs w:val="20"/>
      <w:lang w:val="x-none" w:eastAsia="ru-RU"/>
    </w:rPr>
  </w:style>
  <w:style w:type="numbering" w:customStyle="1" w:styleId="2d">
    <w:name w:val="Нет списка2"/>
    <w:next w:val="a9"/>
    <w:uiPriority w:val="99"/>
    <w:semiHidden/>
    <w:unhideWhenUsed/>
    <w:rsid w:val="00A93360"/>
  </w:style>
  <w:style w:type="paragraph" w:customStyle="1" w:styleId="2-11">
    <w:name w:val="Средняя сетка 2 - Акцент 11"/>
    <w:link w:val="2-1"/>
    <w:uiPriority w:val="1"/>
    <w:qFormat/>
    <w:rsid w:val="00A93360"/>
    <w:pPr>
      <w:spacing w:after="0" w:line="240" w:lineRule="auto"/>
    </w:pPr>
    <w:rPr>
      <w:rFonts w:ascii="Calibri" w:eastAsia="Calibri" w:hAnsi="Calibri" w:cs="Times New Roman"/>
    </w:rPr>
  </w:style>
  <w:style w:type="paragraph" w:customStyle="1" w:styleId="-310">
    <w:name w:val="Таблица-сетка 31"/>
    <w:basedOn w:val="1a"/>
    <w:next w:val="a6"/>
    <w:uiPriority w:val="39"/>
    <w:qFormat/>
    <w:rsid w:val="00A93360"/>
    <w:pPr>
      <w:keepNext/>
      <w:keepLines/>
      <w:widowControl/>
      <w:autoSpaceDE/>
      <w:autoSpaceDN/>
      <w:spacing w:before="240" w:line="259" w:lineRule="auto"/>
      <w:outlineLvl w:val="9"/>
    </w:pPr>
    <w:rPr>
      <w:b w:val="0"/>
      <w:bCs w:val="0"/>
      <w:sz w:val="32"/>
      <w:szCs w:val="32"/>
      <w:lang w:val="x-none" w:bidi="ar-SA"/>
    </w:rPr>
  </w:style>
  <w:style w:type="character" w:customStyle="1" w:styleId="310">
    <w:name w:val="Таблица простая 31"/>
    <w:uiPriority w:val="19"/>
    <w:qFormat/>
    <w:rsid w:val="00A93360"/>
    <w:rPr>
      <w:i/>
      <w:iCs/>
      <w:color w:val="404040"/>
    </w:rPr>
  </w:style>
  <w:style w:type="numbering" w:customStyle="1" w:styleId="List0">
    <w:name w:val="List 0"/>
    <w:basedOn w:val="a9"/>
    <w:rsid w:val="00A93360"/>
    <w:pPr>
      <w:numPr>
        <w:numId w:val="72"/>
      </w:numPr>
    </w:pPr>
  </w:style>
  <w:style w:type="numbering" w:customStyle="1" w:styleId="List8">
    <w:name w:val="List 8"/>
    <w:basedOn w:val="a9"/>
    <w:rsid w:val="00A93360"/>
    <w:pPr>
      <w:numPr>
        <w:numId w:val="73"/>
      </w:numPr>
    </w:pPr>
  </w:style>
  <w:style w:type="numbering" w:customStyle="1" w:styleId="List9">
    <w:name w:val="List 9"/>
    <w:basedOn w:val="a9"/>
    <w:rsid w:val="00A93360"/>
    <w:pPr>
      <w:numPr>
        <w:numId w:val="74"/>
      </w:numPr>
    </w:pPr>
  </w:style>
  <w:style w:type="numbering" w:customStyle="1" w:styleId="List10">
    <w:name w:val="List 10"/>
    <w:basedOn w:val="a9"/>
    <w:rsid w:val="00A93360"/>
    <w:pPr>
      <w:numPr>
        <w:numId w:val="75"/>
      </w:numPr>
    </w:pPr>
  </w:style>
  <w:style w:type="numbering" w:customStyle="1" w:styleId="List11">
    <w:name w:val="List 11"/>
    <w:basedOn w:val="a9"/>
    <w:rsid w:val="00A93360"/>
    <w:pPr>
      <w:numPr>
        <w:numId w:val="76"/>
      </w:numPr>
    </w:pPr>
  </w:style>
  <w:style w:type="numbering" w:customStyle="1" w:styleId="List12">
    <w:name w:val="List 12"/>
    <w:basedOn w:val="a9"/>
    <w:rsid w:val="00A93360"/>
    <w:pPr>
      <w:numPr>
        <w:numId w:val="77"/>
      </w:numPr>
    </w:pPr>
  </w:style>
  <w:style w:type="numbering" w:customStyle="1" w:styleId="List14">
    <w:name w:val="List 14"/>
    <w:basedOn w:val="a9"/>
    <w:rsid w:val="00A93360"/>
    <w:pPr>
      <w:numPr>
        <w:numId w:val="78"/>
      </w:numPr>
    </w:pPr>
  </w:style>
  <w:style w:type="numbering" w:customStyle="1" w:styleId="List15">
    <w:name w:val="List 15"/>
    <w:basedOn w:val="a9"/>
    <w:rsid w:val="00A93360"/>
    <w:pPr>
      <w:numPr>
        <w:numId w:val="79"/>
      </w:numPr>
    </w:pPr>
  </w:style>
  <w:style w:type="numbering" w:customStyle="1" w:styleId="List16">
    <w:name w:val="List 16"/>
    <w:basedOn w:val="a9"/>
    <w:rsid w:val="00A93360"/>
    <w:pPr>
      <w:numPr>
        <w:numId w:val="80"/>
      </w:numPr>
    </w:pPr>
  </w:style>
  <w:style w:type="numbering" w:customStyle="1" w:styleId="List18">
    <w:name w:val="List 18"/>
    <w:basedOn w:val="a9"/>
    <w:rsid w:val="00A93360"/>
    <w:pPr>
      <w:numPr>
        <w:numId w:val="81"/>
      </w:numPr>
    </w:pPr>
  </w:style>
  <w:style w:type="numbering" w:customStyle="1" w:styleId="List20">
    <w:name w:val="List 20"/>
    <w:basedOn w:val="a9"/>
    <w:rsid w:val="00A93360"/>
    <w:pPr>
      <w:numPr>
        <w:numId w:val="82"/>
      </w:numPr>
    </w:pPr>
  </w:style>
  <w:style w:type="numbering" w:customStyle="1" w:styleId="List22">
    <w:name w:val="List 22"/>
    <w:basedOn w:val="a9"/>
    <w:rsid w:val="00A93360"/>
    <w:pPr>
      <w:numPr>
        <w:numId w:val="83"/>
      </w:numPr>
    </w:pPr>
  </w:style>
  <w:style w:type="numbering" w:customStyle="1" w:styleId="List23">
    <w:name w:val="List 23"/>
    <w:basedOn w:val="a9"/>
    <w:rsid w:val="00A93360"/>
    <w:pPr>
      <w:numPr>
        <w:numId w:val="84"/>
      </w:numPr>
    </w:pPr>
  </w:style>
  <w:style w:type="numbering" w:customStyle="1" w:styleId="List24">
    <w:name w:val="List 24"/>
    <w:basedOn w:val="a9"/>
    <w:rsid w:val="00A93360"/>
    <w:pPr>
      <w:numPr>
        <w:numId w:val="85"/>
      </w:numPr>
    </w:pPr>
  </w:style>
  <w:style w:type="character" w:styleId="afc">
    <w:name w:val="Emphasis"/>
    <w:uiPriority w:val="20"/>
    <w:qFormat/>
    <w:rsid w:val="00A93360"/>
    <w:rPr>
      <w:i/>
      <w:iCs/>
    </w:rPr>
  </w:style>
  <w:style w:type="character" w:customStyle="1" w:styleId="410">
    <w:name w:val="Таблица простая 41"/>
    <w:uiPriority w:val="21"/>
    <w:qFormat/>
    <w:rsid w:val="00A93360"/>
    <w:rPr>
      <w:b/>
      <w:i w:val="0"/>
      <w:iCs/>
      <w:color w:val="auto"/>
    </w:rPr>
  </w:style>
  <w:style w:type="character" w:styleId="afd">
    <w:name w:val="Strong"/>
    <w:uiPriority w:val="22"/>
    <w:qFormat/>
    <w:rsid w:val="00A93360"/>
    <w:rPr>
      <w:b/>
      <w:bCs/>
    </w:rPr>
  </w:style>
  <w:style w:type="paragraph" w:customStyle="1" w:styleId="afe">
    <w:name w:val="Недозаголовок"/>
    <w:basedOn w:val="a6"/>
    <w:link w:val="aff"/>
    <w:qFormat/>
    <w:rsid w:val="00961E78"/>
    <w:pPr>
      <w:suppressAutoHyphens/>
      <w:spacing w:after="0" w:line="240" w:lineRule="auto"/>
      <w:jc w:val="center"/>
    </w:pPr>
    <w:rPr>
      <w:rFonts w:ascii="Times New Roman" w:eastAsia="Calibri" w:hAnsi="Times New Roman" w:cs="Times New Roman"/>
      <w:b/>
      <w:sz w:val="24"/>
      <w:szCs w:val="20"/>
      <w:lang w:val="x-none" w:eastAsia="x-none"/>
    </w:rPr>
  </w:style>
  <w:style w:type="character" w:customStyle="1" w:styleId="aff">
    <w:name w:val="Недозаголовок Знак"/>
    <w:link w:val="afe"/>
    <w:rsid w:val="00961E78"/>
    <w:rPr>
      <w:rFonts w:ascii="Times New Roman" w:eastAsia="Calibri" w:hAnsi="Times New Roman" w:cs="Times New Roman"/>
      <w:b/>
      <w:sz w:val="24"/>
      <w:szCs w:val="20"/>
      <w:lang w:val="x-none" w:eastAsia="x-none"/>
    </w:rPr>
  </w:style>
  <w:style w:type="numbering" w:customStyle="1" w:styleId="111">
    <w:name w:val="Нет списка11"/>
    <w:next w:val="a9"/>
    <w:uiPriority w:val="99"/>
    <w:semiHidden/>
    <w:unhideWhenUsed/>
    <w:rsid w:val="00A93360"/>
  </w:style>
  <w:style w:type="paragraph" w:customStyle="1" w:styleId="1f">
    <w:name w:val="Абзац списка1"/>
    <w:basedOn w:val="a6"/>
    <w:next w:val="-31"/>
    <w:link w:val="aff0"/>
    <w:uiPriority w:val="99"/>
    <w:qFormat/>
    <w:rsid w:val="00A93360"/>
    <w:pPr>
      <w:spacing w:after="200" w:line="276" w:lineRule="auto"/>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A93360"/>
    <w:rPr>
      <w:rFonts w:ascii="Times New Roman" w:hAnsi="Times New Roman" w:cs="Times New Roman" w:hint="default"/>
      <w:strike w:val="0"/>
      <w:dstrike w:val="0"/>
      <w:sz w:val="24"/>
      <w:szCs w:val="24"/>
      <w:u w:val="none"/>
      <w:effect w:val="none"/>
    </w:rPr>
  </w:style>
  <w:style w:type="character" w:styleId="aff1">
    <w:name w:val="annotation reference"/>
    <w:uiPriority w:val="99"/>
    <w:unhideWhenUsed/>
    <w:rsid w:val="00A93360"/>
    <w:rPr>
      <w:sz w:val="16"/>
      <w:szCs w:val="16"/>
    </w:rPr>
  </w:style>
  <w:style w:type="paragraph" w:styleId="aff2">
    <w:name w:val="annotation text"/>
    <w:basedOn w:val="a6"/>
    <w:link w:val="aff3"/>
    <w:uiPriority w:val="99"/>
    <w:unhideWhenUsed/>
    <w:rsid w:val="00A93360"/>
    <w:pPr>
      <w:spacing w:after="200" w:line="360" w:lineRule="auto"/>
    </w:pPr>
    <w:rPr>
      <w:rFonts w:ascii="Calibri" w:eastAsia="Calibri" w:hAnsi="Calibri" w:cs="Times New Roman"/>
      <w:sz w:val="20"/>
      <w:szCs w:val="20"/>
      <w:lang w:val="x-none" w:eastAsia="x-none"/>
    </w:rPr>
  </w:style>
  <w:style w:type="character" w:customStyle="1" w:styleId="aff3">
    <w:name w:val="Текст примечания Знак"/>
    <w:basedOn w:val="a7"/>
    <w:link w:val="aff2"/>
    <w:uiPriority w:val="99"/>
    <w:rsid w:val="00A93360"/>
    <w:rPr>
      <w:rFonts w:ascii="Calibri" w:eastAsia="Calibri" w:hAnsi="Calibri" w:cs="Times New Roman"/>
      <w:sz w:val="20"/>
      <w:szCs w:val="20"/>
      <w:lang w:val="x-none" w:eastAsia="x-none"/>
    </w:rPr>
  </w:style>
  <w:style w:type="paragraph" w:customStyle="1" w:styleId="1f0">
    <w:name w:val="Текст выноски1"/>
    <w:basedOn w:val="a6"/>
    <w:next w:val="af7"/>
    <w:uiPriority w:val="99"/>
    <w:semiHidden/>
    <w:unhideWhenUsed/>
    <w:rsid w:val="00A93360"/>
    <w:pPr>
      <w:spacing w:after="0" w:line="360" w:lineRule="auto"/>
    </w:pPr>
    <w:rPr>
      <w:rFonts w:ascii="Tahoma" w:eastAsia="Calibri" w:hAnsi="Tahoma" w:cs="Times New Roman"/>
      <w:sz w:val="16"/>
      <w:szCs w:val="16"/>
      <w:lang w:val="x-none" w:eastAsia="x-none"/>
    </w:rPr>
  </w:style>
  <w:style w:type="character" w:customStyle="1" w:styleId="aff0">
    <w:name w:val="Абзац списка Знак"/>
    <w:link w:val="1f"/>
    <w:uiPriority w:val="99"/>
    <w:locked/>
    <w:rsid w:val="00A93360"/>
    <w:rPr>
      <w:rFonts w:ascii="Calibri" w:eastAsia="Calibri" w:hAnsi="Calibri" w:cs="Times New Roman"/>
    </w:rPr>
  </w:style>
  <w:style w:type="paragraph" w:customStyle="1" w:styleId="1f1">
    <w:name w:val="Верхний колонтитул1"/>
    <w:basedOn w:val="a6"/>
    <w:next w:val="af3"/>
    <w:uiPriority w:val="99"/>
    <w:unhideWhenUsed/>
    <w:rsid w:val="00A93360"/>
    <w:pPr>
      <w:tabs>
        <w:tab w:val="center" w:pos="4677"/>
        <w:tab w:val="right" w:pos="9355"/>
      </w:tabs>
      <w:spacing w:after="0" w:line="360" w:lineRule="auto"/>
    </w:pPr>
    <w:rPr>
      <w:rFonts w:ascii="Calibri" w:eastAsia="Calibri" w:hAnsi="Calibri" w:cs="Times New Roman"/>
    </w:rPr>
  </w:style>
  <w:style w:type="paragraph" w:styleId="aff4">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A93360"/>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A93360"/>
  </w:style>
  <w:style w:type="character" w:customStyle="1" w:styleId="nobr">
    <w:name w:val="nobr"/>
    <w:basedOn w:val="a7"/>
    <w:rsid w:val="00A93360"/>
  </w:style>
  <w:style w:type="paragraph" w:customStyle="1" w:styleId="Default">
    <w:name w:val="Default"/>
    <w:rsid w:val="00A9336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2">
    <w:name w:val="Тема примечания1"/>
    <w:basedOn w:val="aff2"/>
    <w:next w:val="aff2"/>
    <w:uiPriority w:val="99"/>
    <w:semiHidden/>
    <w:unhideWhenUsed/>
    <w:rsid w:val="00A93360"/>
    <w:rPr>
      <w:b/>
      <w:bCs/>
    </w:rPr>
  </w:style>
  <w:style w:type="character" w:customStyle="1" w:styleId="aff5">
    <w:name w:val="Тема примечания Знак"/>
    <w:link w:val="aff6"/>
    <w:uiPriority w:val="99"/>
    <w:semiHidden/>
    <w:rsid w:val="00A93360"/>
    <w:rPr>
      <w:rFonts w:ascii="Calibri" w:eastAsia="Calibri" w:hAnsi="Calibri" w:cs="Times New Roman"/>
      <w:b/>
      <w:bCs/>
      <w:sz w:val="20"/>
      <w:szCs w:val="20"/>
    </w:rPr>
  </w:style>
  <w:style w:type="character" w:customStyle="1" w:styleId="1f3">
    <w:name w:val="Текст выноски Знак1"/>
    <w:uiPriority w:val="99"/>
    <w:semiHidden/>
    <w:rsid w:val="00A93360"/>
    <w:rPr>
      <w:rFonts w:ascii="Segoe UI" w:hAnsi="Segoe UI" w:cs="Segoe UI"/>
      <w:sz w:val="18"/>
      <w:szCs w:val="18"/>
    </w:rPr>
  </w:style>
  <w:style w:type="character" w:customStyle="1" w:styleId="1f4">
    <w:name w:val="Верхний колонтитул Знак1"/>
    <w:uiPriority w:val="99"/>
    <w:rsid w:val="00A93360"/>
    <w:rPr>
      <w:rFonts w:ascii="Times New Roman" w:hAnsi="Times New Roman"/>
      <w:sz w:val="28"/>
    </w:rPr>
  </w:style>
  <w:style w:type="paragraph" w:styleId="aff6">
    <w:name w:val="annotation subject"/>
    <w:basedOn w:val="aff2"/>
    <w:next w:val="aff2"/>
    <w:link w:val="aff5"/>
    <w:uiPriority w:val="99"/>
    <w:semiHidden/>
    <w:unhideWhenUsed/>
    <w:rsid w:val="00A93360"/>
    <w:pPr>
      <w:suppressAutoHyphens/>
      <w:spacing w:after="0"/>
      <w:ind w:firstLine="709"/>
      <w:jc w:val="both"/>
    </w:pPr>
    <w:rPr>
      <w:b/>
      <w:bCs/>
      <w:lang w:val="ru-RU" w:eastAsia="en-US"/>
    </w:rPr>
  </w:style>
  <w:style w:type="character" w:customStyle="1" w:styleId="1f5">
    <w:name w:val="Тема примечания Знак1"/>
    <w:basedOn w:val="aff3"/>
    <w:uiPriority w:val="99"/>
    <w:semiHidden/>
    <w:rsid w:val="00A93360"/>
    <w:rPr>
      <w:rFonts w:ascii="Calibri" w:eastAsia="Calibri" w:hAnsi="Calibri" w:cs="Times New Roman"/>
      <w:b/>
      <w:bCs/>
      <w:sz w:val="20"/>
      <w:szCs w:val="20"/>
      <w:lang w:val="x-none" w:eastAsia="x-none"/>
    </w:rPr>
  </w:style>
  <w:style w:type="numbering" w:customStyle="1" w:styleId="210">
    <w:name w:val="Нет списка21"/>
    <w:next w:val="a9"/>
    <w:uiPriority w:val="99"/>
    <w:semiHidden/>
    <w:unhideWhenUsed/>
    <w:rsid w:val="00A93360"/>
  </w:style>
  <w:style w:type="paragraph" w:customStyle="1" w:styleId="2e">
    <w:name w:val="Недозаголовок 2"/>
    <w:basedOn w:val="a6"/>
    <w:qFormat/>
    <w:rsid w:val="00A93360"/>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uiPriority w:val="99"/>
    <w:qFormat/>
    <w:rsid w:val="00A93360"/>
    <w:pPr>
      <w:numPr>
        <w:numId w:val="8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A93360"/>
  </w:style>
  <w:style w:type="paragraph" w:customStyle="1" w:styleId="aff7">
    <w:name w:val="Предмет"/>
    <w:basedOn w:val="a6"/>
    <w:next w:val="a6"/>
    <w:qFormat/>
    <w:rsid w:val="00A93360"/>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A93360"/>
  </w:style>
  <w:style w:type="numbering" w:customStyle="1" w:styleId="1110">
    <w:name w:val="Нет списка111"/>
    <w:next w:val="a9"/>
    <w:uiPriority w:val="99"/>
    <w:semiHidden/>
    <w:unhideWhenUsed/>
    <w:rsid w:val="00A93360"/>
  </w:style>
  <w:style w:type="numbering" w:customStyle="1" w:styleId="211">
    <w:name w:val="Нет списка211"/>
    <w:next w:val="a9"/>
    <w:uiPriority w:val="99"/>
    <w:semiHidden/>
    <w:unhideWhenUsed/>
    <w:rsid w:val="00A93360"/>
  </w:style>
  <w:style w:type="character" w:customStyle="1" w:styleId="apple-tab-span">
    <w:name w:val="apple-tab-span"/>
    <w:basedOn w:val="a7"/>
    <w:rsid w:val="00A93360"/>
  </w:style>
  <w:style w:type="paragraph" w:customStyle="1" w:styleId="Zag1">
    <w:name w:val="Zag_1"/>
    <w:basedOn w:val="a6"/>
    <w:rsid w:val="00A93360"/>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A93360"/>
  </w:style>
  <w:style w:type="numbering" w:customStyle="1" w:styleId="311">
    <w:name w:val="Нет списка31"/>
    <w:next w:val="a9"/>
    <w:uiPriority w:val="99"/>
    <w:semiHidden/>
    <w:unhideWhenUsed/>
    <w:rsid w:val="00A93360"/>
  </w:style>
  <w:style w:type="paragraph" w:customStyle="1" w:styleId="ConsPlusNormal">
    <w:name w:val="ConsPlusNormal"/>
    <w:rsid w:val="00A93360"/>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f">
    <w:name w:val="Сетка таблицы2"/>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page number"/>
    <w:basedOn w:val="a7"/>
    <w:unhideWhenUsed/>
    <w:rsid w:val="00A93360"/>
  </w:style>
  <w:style w:type="paragraph" w:customStyle="1" w:styleId="aff9">
    <w:name w:val="Примечание"/>
    <w:basedOn w:val="a6"/>
    <w:next w:val="a6"/>
    <w:qFormat/>
    <w:rsid w:val="00A93360"/>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A93360"/>
  </w:style>
  <w:style w:type="table" w:customStyle="1" w:styleId="5c">
    <w:name w:val="Сетка таблицы5"/>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
    <w:uiPriority w:val="5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А_основной"/>
    <w:basedOn w:val="a6"/>
    <w:link w:val="affb"/>
    <w:uiPriority w:val="99"/>
    <w:qFormat/>
    <w:rsid w:val="00A93360"/>
    <w:pPr>
      <w:spacing w:after="0" w:line="360" w:lineRule="auto"/>
      <w:ind w:firstLine="454"/>
      <w:jc w:val="both"/>
    </w:pPr>
    <w:rPr>
      <w:rFonts w:ascii="Times New Roman" w:eastAsia="Calibri" w:hAnsi="Times New Roman" w:cs="Times New Roman"/>
      <w:sz w:val="28"/>
      <w:szCs w:val="28"/>
      <w:lang w:val="x-none" w:eastAsia="x-none"/>
    </w:rPr>
  </w:style>
  <w:style w:type="character" w:customStyle="1" w:styleId="affb">
    <w:name w:val="А_основной Знак"/>
    <w:link w:val="affa"/>
    <w:uiPriority w:val="99"/>
    <w:rsid w:val="00A93360"/>
    <w:rPr>
      <w:rFonts w:ascii="Times New Roman" w:eastAsia="Calibri" w:hAnsi="Times New Roman" w:cs="Times New Roman"/>
      <w:sz w:val="28"/>
      <w:szCs w:val="28"/>
      <w:lang w:val="x-none" w:eastAsia="x-none"/>
    </w:rPr>
  </w:style>
  <w:style w:type="character" w:customStyle="1" w:styleId="dash041e0431044b0447043d044b0439char1">
    <w:name w:val="dash041e_0431_044b_0447_043d_044b_0439__char1"/>
    <w:uiPriority w:val="99"/>
    <w:rsid w:val="00A93360"/>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A93360"/>
    <w:pPr>
      <w:spacing w:after="0" w:line="360" w:lineRule="auto"/>
      <w:ind w:left="720" w:right="720" w:firstLine="709"/>
      <w:jc w:val="both"/>
    </w:pPr>
    <w:rPr>
      <w:rFonts w:ascii="Times New Roman" w:eastAsia="Times New Roman" w:hAnsi="Times New Roman" w:cs="Times New Roman"/>
      <w:b/>
      <w:i/>
      <w:sz w:val="24"/>
      <w:szCs w:val="20"/>
      <w:lang w:val="x-none" w:eastAsia="x-none" w:bidi="en-US"/>
    </w:rPr>
  </w:style>
  <w:style w:type="character" w:customStyle="1" w:styleId="2-3">
    <w:name w:val="Средняя заливка 2 - Акцент 3 Знак"/>
    <w:link w:val="2-31"/>
    <w:uiPriority w:val="30"/>
    <w:rsid w:val="00A93360"/>
    <w:rPr>
      <w:rFonts w:ascii="Times New Roman" w:eastAsia="Times New Roman" w:hAnsi="Times New Roman" w:cs="Times New Roman"/>
      <w:b/>
      <w:i/>
      <w:sz w:val="24"/>
      <w:szCs w:val="20"/>
      <w:lang w:val="x-none" w:eastAsia="x-none" w:bidi="en-US"/>
    </w:rPr>
  </w:style>
  <w:style w:type="character" w:customStyle="1" w:styleId="2-1">
    <w:name w:val="Средняя сетка 2 - Акцент 1 Знак"/>
    <w:link w:val="2-11"/>
    <w:uiPriority w:val="1"/>
    <w:rsid w:val="00A93360"/>
    <w:rPr>
      <w:rFonts w:ascii="Calibri" w:eastAsia="Calibri" w:hAnsi="Calibri" w:cs="Times New Roman"/>
    </w:rPr>
  </w:style>
  <w:style w:type="paragraph" w:customStyle="1" w:styleId="213">
    <w:name w:val="Основной текст 21"/>
    <w:basedOn w:val="a6"/>
    <w:uiPriority w:val="99"/>
    <w:rsid w:val="00A93360"/>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paragraph" w:customStyle="1" w:styleId="HEADERTEXT">
    <w:name w:val=".HEADERTEXT"/>
    <w:rsid w:val="00A93360"/>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A933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A93360"/>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f6">
    <w:name w:val="Основной текст Знак1"/>
    <w:uiPriority w:val="99"/>
    <w:semiHidden/>
    <w:rsid w:val="00A93360"/>
    <w:rPr>
      <w:rFonts w:ascii="Times New Roman" w:hAnsi="Times New Roman"/>
      <w:sz w:val="28"/>
    </w:rPr>
  </w:style>
  <w:style w:type="character" w:customStyle="1" w:styleId="BodyTextChar1">
    <w:name w:val="Body Text Char1"/>
    <w:uiPriority w:val="99"/>
    <w:semiHidden/>
    <w:locked/>
    <w:rsid w:val="00A93360"/>
    <w:rPr>
      <w:rFonts w:ascii="Times New Roman" w:hAnsi="Times New Roman" w:cs="Times New Roman"/>
      <w:sz w:val="28"/>
      <w:lang w:eastAsia="en-US"/>
    </w:rPr>
  </w:style>
  <w:style w:type="character" w:customStyle="1" w:styleId="edition">
    <w:name w:val="edition"/>
    <w:rsid w:val="00A93360"/>
  </w:style>
  <w:style w:type="character" w:customStyle="1" w:styleId="num">
    <w:name w:val="num"/>
    <w:rsid w:val="00A9336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93360"/>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A93360"/>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93360"/>
    <w:rPr>
      <w:rFonts w:ascii="Times New Roman" w:hAnsi="Times New Roman"/>
      <w:sz w:val="24"/>
      <w:u w:val="none"/>
      <w:effect w:val="none"/>
    </w:rPr>
  </w:style>
  <w:style w:type="character" w:customStyle="1" w:styleId="normal005f005f005f005fchar1005f005fchar1char1">
    <w:name w:val="normal_005f005f_005f005fchar1_005f_005fchar1__char1"/>
    <w:rsid w:val="00A93360"/>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A93360"/>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A93360"/>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A93360"/>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A93360"/>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A93360"/>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93360"/>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A93360"/>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A93360"/>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A93360"/>
    <w:rPr>
      <w:rFonts w:ascii="Times New Roman" w:hAnsi="Times New Roman"/>
      <w:sz w:val="24"/>
      <w:u w:val="none"/>
      <w:effect w:val="none"/>
    </w:rPr>
  </w:style>
  <w:style w:type="paragraph" w:customStyle="1" w:styleId="list005f0020paragraph">
    <w:name w:val="list_005f0020paragraph"/>
    <w:basedOn w:val="a6"/>
    <w:rsid w:val="00A93360"/>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A93360"/>
    <w:rPr>
      <w:rFonts w:ascii="Times New Roman" w:hAnsi="Times New Roman"/>
      <w:sz w:val="24"/>
      <w:u w:val="none"/>
      <w:effect w:val="none"/>
    </w:rPr>
  </w:style>
  <w:style w:type="paragraph" w:styleId="affc">
    <w:name w:val="endnote text"/>
    <w:basedOn w:val="a6"/>
    <w:link w:val="affd"/>
    <w:rsid w:val="00A93360"/>
    <w:pPr>
      <w:spacing w:after="0" w:line="360" w:lineRule="auto"/>
    </w:pPr>
    <w:rPr>
      <w:rFonts w:ascii="Times New Roman" w:eastAsia="Times New Roman" w:hAnsi="Times New Roman" w:cs="Times New Roman"/>
      <w:sz w:val="20"/>
      <w:szCs w:val="20"/>
      <w:lang w:val="x-none" w:eastAsia="ru-RU"/>
    </w:rPr>
  </w:style>
  <w:style w:type="character" w:customStyle="1" w:styleId="affd">
    <w:name w:val="Текст концевой сноски Знак"/>
    <w:basedOn w:val="a7"/>
    <w:link w:val="affc"/>
    <w:rsid w:val="00A93360"/>
    <w:rPr>
      <w:rFonts w:ascii="Times New Roman" w:eastAsia="Times New Roman" w:hAnsi="Times New Roman" w:cs="Times New Roman"/>
      <w:sz w:val="20"/>
      <w:szCs w:val="20"/>
      <w:lang w:val="x-none" w:eastAsia="ru-RU"/>
    </w:rPr>
  </w:style>
  <w:style w:type="character" w:customStyle="1" w:styleId="b-serp-urlitem">
    <w:name w:val="b-serp-url__item"/>
    <w:rsid w:val="00A93360"/>
  </w:style>
  <w:style w:type="character" w:customStyle="1" w:styleId="b-serp-urlmark">
    <w:name w:val="b-serp-url__mark"/>
    <w:rsid w:val="00A93360"/>
  </w:style>
  <w:style w:type="character" w:customStyle="1" w:styleId="default005f005fchar1char1">
    <w:name w:val="default_005f_005fchar1__char1"/>
    <w:rsid w:val="00A93360"/>
    <w:rPr>
      <w:rFonts w:ascii="Times New Roman" w:hAnsi="Times New Roman"/>
      <w:sz w:val="24"/>
      <w:u w:val="none"/>
      <w:effect w:val="none"/>
    </w:rPr>
  </w:style>
  <w:style w:type="paragraph" w:styleId="5d">
    <w:name w:val="toc 5"/>
    <w:basedOn w:val="a6"/>
    <w:next w:val="a6"/>
    <w:autoRedefine/>
    <w:uiPriority w:val="39"/>
    <w:rsid w:val="00A93360"/>
    <w:pPr>
      <w:spacing w:after="0"/>
      <w:ind w:left="880"/>
    </w:pPr>
    <w:rPr>
      <w:rFonts w:cstheme="minorHAnsi"/>
      <w:sz w:val="20"/>
      <w:szCs w:val="20"/>
    </w:rPr>
  </w:style>
  <w:style w:type="paragraph" w:styleId="6d">
    <w:name w:val="toc 6"/>
    <w:basedOn w:val="a6"/>
    <w:next w:val="a6"/>
    <w:autoRedefine/>
    <w:uiPriority w:val="39"/>
    <w:rsid w:val="00A93360"/>
    <w:pPr>
      <w:spacing w:after="0"/>
      <w:ind w:left="1100"/>
    </w:pPr>
    <w:rPr>
      <w:rFonts w:cstheme="minorHAnsi"/>
      <w:sz w:val="20"/>
      <w:szCs w:val="20"/>
    </w:rPr>
  </w:style>
  <w:style w:type="paragraph" w:styleId="7c">
    <w:name w:val="toc 7"/>
    <w:basedOn w:val="a6"/>
    <w:next w:val="a6"/>
    <w:autoRedefine/>
    <w:uiPriority w:val="39"/>
    <w:rsid w:val="00A93360"/>
    <w:pPr>
      <w:spacing w:after="0"/>
      <w:ind w:left="1320"/>
    </w:pPr>
    <w:rPr>
      <w:rFonts w:cstheme="minorHAnsi"/>
      <w:sz w:val="20"/>
      <w:szCs w:val="20"/>
    </w:rPr>
  </w:style>
  <w:style w:type="paragraph" w:styleId="8c">
    <w:name w:val="toc 8"/>
    <w:basedOn w:val="a6"/>
    <w:next w:val="a6"/>
    <w:autoRedefine/>
    <w:uiPriority w:val="39"/>
    <w:rsid w:val="00A93360"/>
    <w:pPr>
      <w:spacing w:after="0"/>
      <w:ind w:left="1540"/>
    </w:pPr>
    <w:rPr>
      <w:rFonts w:cstheme="minorHAnsi"/>
      <w:sz w:val="20"/>
      <w:szCs w:val="20"/>
    </w:rPr>
  </w:style>
  <w:style w:type="paragraph" w:styleId="93">
    <w:name w:val="toc 9"/>
    <w:basedOn w:val="a6"/>
    <w:next w:val="a6"/>
    <w:autoRedefine/>
    <w:uiPriority w:val="39"/>
    <w:rsid w:val="00A93360"/>
    <w:pPr>
      <w:spacing w:after="0"/>
      <w:ind w:left="1760"/>
    </w:pPr>
    <w:rPr>
      <w:rFonts w:cstheme="minorHAnsi"/>
      <w:sz w:val="20"/>
      <w:szCs w:val="20"/>
    </w:rPr>
  </w:style>
  <w:style w:type="character" w:customStyle="1" w:styleId="1f7">
    <w:name w:val="Просмотренная гиперссылка1"/>
    <w:uiPriority w:val="99"/>
    <w:semiHidden/>
    <w:unhideWhenUsed/>
    <w:rsid w:val="00A93360"/>
    <w:rPr>
      <w:color w:val="800080"/>
      <w:u w:val="single"/>
    </w:rPr>
  </w:style>
  <w:style w:type="character" w:styleId="affe">
    <w:name w:val="FollowedHyperlink"/>
    <w:uiPriority w:val="99"/>
    <w:semiHidden/>
    <w:unhideWhenUsed/>
    <w:rsid w:val="00A93360"/>
    <w:rPr>
      <w:color w:val="954F72"/>
      <w:u w:val="single"/>
    </w:rPr>
  </w:style>
  <w:style w:type="paragraph" w:styleId="2f0">
    <w:name w:val="Body Text 2"/>
    <w:basedOn w:val="a6"/>
    <w:link w:val="2f1"/>
    <w:unhideWhenUsed/>
    <w:rsid w:val="00A93360"/>
    <w:pPr>
      <w:spacing w:after="120" w:line="480" w:lineRule="auto"/>
    </w:pPr>
    <w:rPr>
      <w:rFonts w:ascii="Times New Roman" w:eastAsia="Times New Roman" w:hAnsi="Times New Roman" w:cs="Times New Roman"/>
      <w:sz w:val="28"/>
      <w:szCs w:val="20"/>
      <w:lang w:val="x-none" w:eastAsia="x-none"/>
    </w:rPr>
  </w:style>
  <w:style w:type="character" w:customStyle="1" w:styleId="2f1">
    <w:name w:val="Основной текст 2 Знак"/>
    <w:basedOn w:val="a7"/>
    <w:link w:val="2f0"/>
    <w:rsid w:val="00A93360"/>
    <w:rPr>
      <w:rFonts w:ascii="Times New Roman" w:eastAsia="Times New Roman" w:hAnsi="Times New Roman" w:cs="Times New Roman"/>
      <w:sz w:val="28"/>
      <w:szCs w:val="20"/>
      <w:lang w:val="x-none" w:eastAsia="x-none"/>
    </w:rPr>
  </w:style>
  <w:style w:type="paragraph" w:customStyle="1" w:styleId="msonormalcxspmiddle">
    <w:name w:val="msonormalcxspmiddle"/>
    <w:basedOn w:val="a6"/>
    <w:rsid w:val="00A93360"/>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A93360"/>
    <w:rPr>
      <w:i/>
      <w:iCs/>
    </w:rPr>
  </w:style>
  <w:style w:type="paragraph" w:styleId="z-">
    <w:name w:val="HTML Top of Form"/>
    <w:basedOn w:val="a6"/>
    <w:next w:val="a6"/>
    <w:link w:val="z-0"/>
    <w:hidden/>
    <w:uiPriority w:val="99"/>
    <w:semiHidden/>
    <w:unhideWhenUsed/>
    <w:rsid w:val="00A93360"/>
    <w:pPr>
      <w:pBdr>
        <w:bottom w:val="single" w:sz="6" w:space="1" w:color="auto"/>
      </w:pBdr>
      <w:spacing w:after="0" w:line="36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7"/>
    <w:link w:val="z-"/>
    <w:uiPriority w:val="99"/>
    <w:semiHidden/>
    <w:rsid w:val="00A93360"/>
    <w:rPr>
      <w:rFonts w:ascii="Arial" w:eastAsia="Times New Roman" w:hAnsi="Arial" w:cs="Times New Roman"/>
      <w:vanish/>
      <w:sz w:val="16"/>
      <w:szCs w:val="16"/>
      <w:lang w:val="x-none" w:eastAsia="x-none"/>
    </w:rPr>
  </w:style>
  <w:style w:type="paragraph" w:styleId="z-1">
    <w:name w:val="HTML Bottom of Form"/>
    <w:basedOn w:val="a6"/>
    <w:next w:val="a6"/>
    <w:link w:val="z-2"/>
    <w:hidden/>
    <w:uiPriority w:val="99"/>
    <w:semiHidden/>
    <w:unhideWhenUsed/>
    <w:rsid w:val="00A93360"/>
    <w:pPr>
      <w:pBdr>
        <w:top w:val="single" w:sz="6" w:space="1" w:color="auto"/>
      </w:pBdr>
      <w:spacing w:after="0" w:line="36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7"/>
    <w:link w:val="z-1"/>
    <w:uiPriority w:val="99"/>
    <w:semiHidden/>
    <w:rsid w:val="00A93360"/>
    <w:rPr>
      <w:rFonts w:ascii="Arial" w:eastAsia="Times New Roman" w:hAnsi="Arial" w:cs="Times New Roman"/>
      <w:vanish/>
      <w:sz w:val="16"/>
      <w:szCs w:val="16"/>
      <w:lang w:val="x-none" w:eastAsia="x-none"/>
    </w:rPr>
  </w:style>
  <w:style w:type="paragraph" w:customStyle="1" w:styleId="a4">
    <w:name w:val="список с точками"/>
    <w:basedOn w:val="a6"/>
    <w:rsid w:val="00A93360"/>
    <w:pPr>
      <w:numPr>
        <w:numId w:val="8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f">
    <w:name w:val="Для таблиц"/>
    <w:basedOn w:val="a6"/>
    <w:rsid w:val="00A93360"/>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A93360"/>
    <w:pPr>
      <w:spacing w:after="120" w:line="360" w:lineRule="auto"/>
    </w:pPr>
    <w:rPr>
      <w:rFonts w:ascii="Times New Roman" w:eastAsia="Times New Roman" w:hAnsi="Times New Roman" w:cs="Times New Roman"/>
      <w:sz w:val="16"/>
      <w:szCs w:val="16"/>
      <w:lang w:val="x-none" w:eastAsia="x-none"/>
    </w:rPr>
  </w:style>
  <w:style w:type="character" w:customStyle="1" w:styleId="3f0">
    <w:name w:val="Основной текст 3 Знак"/>
    <w:basedOn w:val="a7"/>
    <w:link w:val="3f"/>
    <w:uiPriority w:val="99"/>
    <w:rsid w:val="00A93360"/>
    <w:rPr>
      <w:rFonts w:ascii="Times New Roman" w:eastAsia="Times New Roman" w:hAnsi="Times New Roman" w:cs="Times New Roman"/>
      <w:sz w:val="16"/>
      <w:szCs w:val="16"/>
      <w:lang w:val="x-none" w:eastAsia="x-none"/>
    </w:rPr>
  </w:style>
  <w:style w:type="paragraph" w:customStyle="1" w:styleId="blacktext">
    <w:name w:val="blacktext"/>
    <w:basedOn w:val="a6"/>
    <w:rsid w:val="00A93360"/>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A93360"/>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A933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A93360"/>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A93360"/>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A93360"/>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A93360"/>
    <w:rPr>
      <w:rFonts w:ascii="Times New Roman" w:hAnsi="Times New Roman" w:cs="Times New Roman"/>
      <w:b/>
      <w:bCs/>
      <w:color w:val="000000"/>
      <w:spacing w:val="0"/>
      <w:sz w:val="22"/>
      <w:szCs w:val="22"/>
      <w:shd w:val="clear" w:color="auto" w:fill="FFFFFF"/>
      <w:lang w:val="en-US" w:bidi="ar-SA"/>
    </w:rPr>
  </w:style>
  <w:style w:type="paragraph" w:customStyle="1" w:styleId="113">
    <w:name w:val="Цветной список — акцент 11"/>
    <w:basedOn w:val="a6"/>
    <w:uiPriority w:val="34"/>
    <w:qFormat/>
    <w:rsid w:val="00A93360"/>
    <w:pPr>
      <w:spacing w:after="0" w:line="360" w:lineRule="auto"/>
      <w:ind w:left="720"/>
      <w:contextualSpacing/>
    </w:pPr>
    <w:rPr>
      <w:rFonts w:ascii="Times New Roman" w:eastAsia="Times New Roman" w:hAnsi="Times New Roman" w:cs="Times New Roman"/>
      <w:sz w:val="20"/>
      <w:szCs w:val="20"/>
      <w:lang w:eastAsia="ru-RU"/>
    </w:rPr>
  </w:style>
  <w:style w:type="paragraph" w:styleId="afff0">
    <w:name w:val="Body Text Indent"/>
    <w:basedOn w:val="a6"/>
    <w:link w:val="afff1"/>
    <w:uiPriority w:val="99"/>
    <w:semiHidden/>
    <w:unhideWhenUsed/>
    <w:rsid w:val="00A93360"/>
    <w:pPr>
      <w:spacing w:after="120" w:line="276" w:lineRule="auto"/>
      <w:ind w:left="283"/>
    </w:pPr>
    <w:rPr>
      <w:rFonts w:ascii="Calibri" w:eastAsia="Calibri" w:hAnsi="Calibri" w:cs="Times New Roman"/>
    </w:rPr>
  </w:style>
  <w:style w:type="character" w:customStyle="1" w:styleId="afff1">
    <w:name w:val="Основной текст с отступом Знак"/>
    <w:basedOn w:val="a7"/>
    <w:link w:val="afff0"/>
    <w:uiPriority w:val="99"/>
    <w:semiHidden/>
    <w:rsid w:val="00A93360"/>
    <w:rPr>
      <w:rFonts w:ascii="Calibri" w:eastAsia="Calibri" w:hAnsi="Calibri" w:cs="Times New Roman"/>
    </w:rPr>
  </w:style>
  <w:style w:type="numbering" w:customStyle="1" w:styleId="5e">
    <w:name w:val="Нет списка5"/>
    <w:next w:val="a9"/>
    <w:uiPriority w:val="99"/>
    <w:semiHidden/>
    <w:unhideWhenUsed/>
    <w:rsid w:val="00A93360"/>
  </w:style>
  <w:style w:type="table" w:customStyle="1" w:styleId="7d">
    <w:name w:val="Сетка таблицы7"/>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
    <w:uiPriority w:val="5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qFormat/>
    <w:rsid w:val="00A9336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2">
    <w:name w:val="Колонтитули"/>
    <w:rsid w:val="00A93360"/>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basedOn w:val="-31"/>
    <w:next w:val="a6"/>
    <w:qFormat/>
    <w:rsid w:val="00A93360"/>
    <w:pPr>
      <w:numPr>
        <w:numId w:val="93"/>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A93360"/>
    <w:rPr>
      <w:rFonts w:ascii="Times" w:eastAsia="Times" w:hAnsi="Times" w:cs="Times"/>
      <w:sz w:val="28"/>
      <w:szCs w:val="28"/>
      <w:shd w:val="clear" w:color="auto" w:fill="FFFFFF"/>
      <w:lang w:val="ru-RU"/>
    </w:rPr>
  </w:style>
  <w:style w:type="numbering" w:customStyle="1" w:styleId="1">
    <w:name w:val="Імпортований стиль 1"/>
    <w:rsid w:val="00A93360"/>
    <w:pPr>
      <w:numPr>
        <w:numId w:val="88"/>
      </w:numPr>
    </w:pPr>
  </w:style>
  <w:style w:type="numbering" w:customStyle="1" w:styleId="2">
    <w:name w:val="Імпортований стиль 2"/>
    <w:rsid w:val="00A93360"/>
    <w:pPr>
      <w:numPr>
        <w:numId w:val="89"/>
      </w:numPr>
    </w:pPr>
  </w:style>
  <w:style w:type="numbering" w:customStyle="1" w:styleId="33">
    <w:name w:val="Імпортований стиль 3"/>
    <w:rsid w:val="00A93360"/>
    <w:pPr>
      <w:numPr>
        <w:numId w:val="90"/>
      </w:numPr>
    </w:pPr>
  </w:style>
  <w:style w:type="numbering" w:customStyle="1" w:styleId="4">
    <w:name w:val="Імпортований стиль 4"/>
    <w:rsid w:val="00A93360"/>
    <w:pPr>
      <w:numPr>
        <w:numId w:val="91"/>
      </w:numPr>
    </w:pPr>
  </w:style>
  <w:style w:type="numbering" w:customStyle="1" w:styleId="5">
    <w:name w:val="Імпортований стиль 5"/>
    <w:rsid w:val="00A93360"/>
    <w:pPr>
      <w:numPr>
        <w:numId w:val="92"/>
      </w:numPr>
    </w:pPr>
  </w:style>
  <w:style w:type="numbering" w:customStyle="1" w:styleId="6">
    <w:name w:val="Імпортований стиль 6"/>
    <w:rsid w:val="00A93360"/>
    <w:pPr>
      <w:numPr>
        <w:numId w:val="94"/>
      </w:numPr>
    </w:pPr>
  </w:style>
  <w:style w:type="numbering" w:customStyle="1" w:styleId="7">
    <w:name w:val="Імпортований стиль 7"/>
    <w:rsid w:val="00A93360"/>
    <w:pPr>
      <w:numPr>
        <w:numId w:val="95"/>
      </w:numPr>
    </w:pPr>
  </w:style>
  <w:style w:type="numbering" w:customStyle="1" w:styleId="8">
    <w:name w:val="Імпортований стиль 8"/>
    <w:rsid w:val="00A93360"/>
    <w:pPr>
      <w:numPr>
        <w:numId w:val="96"/>
      </w:numPr>
    </w:pPr>
  </w:style>
  <w:style w:type="numbering" w:customStyle="1" w:styleId="9">
    <w:name w:val="Імпортований стиль 9"/>
    <w:rsid w:val="00A93360"/>
    <w:pPr>
      <w:numPr>
        <w:numId w:val="97"/>
      </w:numPr>
    </w:pPr>
  </w:style>
  <w:style w:type="numbering" w:customStyle="1" w:styleId="10">
    <w:name w:val="Імпортований стиль 10"/>
    <w:rsid w:val="00A93360"/>
    <w:pPr>
      <w:numPr>
        <w:numId w:val="98"/>
      </w:numPr>
    </w:pPr>
  </w:style>
  <w:style w:type="numbering" w:customStyle="1" w:styleId="11">
    <w:name w:val="Імпортований стиль 11"/>
    <w:rsid w:val="00A93360"/>
    <w:pPr>
      <w:numPr>
        <w:numId w:val="99"/>
      </w:numPr>
    </w:pPr>
  </w:style>
  <w:style w:type="numbering" w:customStyle="1" w:styleId="12">
    <w:name w:val="Імпортований стиль 12"/>
    <w:rsid w:val="00A93360"/>
    <w:pPr>
      <w:numPr>
        <w:numId w:val="100"/>
      </w:numPr>
    </w:pPr>
  </w:style>
  <w:style w:type="numbering" w:customStyle="1" w:styleId="13">
    <w:name w:val="Імпортований стиль 13"/>
    <w:rsid w:val="00A93360"/>
    <w:pPr>
      <w:numPr>
        <w:numId w:val="101"/>
      </w:numPr>
    </w:pPr>
  </w:style>
  <w:style w:type="numbering" w:customStyle="1" w:styleId="14">
    <w:name w:val="Імпортований стиль 14"/>
    <w:rsid w:val="00A93360"/>
    <w:pPr>
      <w:numPr>
        <w:numId w:val="102"/>
      </w:numPr>
    </w:pPr>
  </w:style>
  <w:style w:type="numbering" w:customStyle="1" w:styleId="15">
    <w:name w:val="Імпортований стиль 15"/>
    <w:rsid w:val="00A93360"/>
    <w:pPr>
      <w:numPr>
        <w:numId w:val="103"/>
      </w:numPr>
    </w:pPr>
  </w:style>
  <w:style w:type="character" w:customStyle="1" w:styleId="afff3">
    <w:name w:val="Лінк"/>
    <w:rsid w:val="00A93360"/>
    <w:rPr>
      <w:color w:val="0000FF"/>
      <w:u w:val="single" w:color="0000FF"/>
    </w:rPr>
  </w:style>
  <w:style w:type="character" w:customStyle="1" w:styleId="Hyperlink1">
    <w:name w:val="Hyperlink.1"/>
    <w:rsid w:val="00A93360"/>
    <w:rPr>
      <w:color w:val="0000FF"/>
      <w:sz w:val="20"/>
      <w:szCs w:val="20"/>
      <w:u w:val="single" w:color="0000FF"/>
    </w:rPr>
  </w:style>
  <w:style w:type="numbering" w:customStyle="1" w:styleId="16">
    <w:name w:val="Імпортований стиль 16"/>
    <w:rsid w:val="00A93360"/>
    <w:pPr>
      <w:numPr>
        <w:numId w:val="104"/>
      </w:numPr>
    </w:pPr>
  </w:style>
  <w:style w:type="character" w:customStyle="1" w:styleId="Hyperlink2">
    <w:name w:val="Hyperlink.2"/>
    <w:rsid w:val="00A93360"/>
    <w:rPr>
      <w:rFonts w:ascii="Times" w:eastAsia="Times" w:hAnsi="Times" w:cs="Times"/>
      <w:sz w:val="28"/>
      <w:szCs w:val="28"/>
      <w:lang w:val="ru-RU"/>
    </w:rPr>
  </w:style>
  <w:style w:type="numbering" w:customStyle="1" w:styleId="17">
    <w:name w:val="Імпортований стиль 17"/>
    <w:rsid w:val="00A93360"/>
    <w:pPr>
      <w:numPr>
        <w:numId w:val="105"/>
      </w:numPr>
    </w:pPr>
  </w:style>
  <w:style w:type="numbering" w:customStyle="1" w:styleId="18">
    <w:name w:val="Імпортований стиль 18"/>
    <w:rsid w:val="00A93360"/>
    <w:pPr>
      <w:numPr>
        <w:numId w:val="106"/>
      </w:numPr>
    </w:pPr>
  </w:style>
  <w:style w:type="numbering" w:customStyle="1" w:styleId="19">
    <w:name w:val="Імпортований стиль 19"/>
    <w:rsid w:val="00A93360"/>
    <w:pPr>
      <w:numPr>
        <w:numId w:val="107"/>
      </w:numPr>
    </w:pPr>
  </w:style>
  <w:style w:type="numbering" w:customStyle="1" w:styleId="200">
    <w:name w:val="Імпортований стиль 20"/>
    <w:rsid w:val="00A93360"/>
    <w:pPr>
      <w:numPr>
        <w:numId w:val="108"/>
      </w:numPr>
    </w:pPr>
  </w:style>
  <w:style w:type="numbering" w:customStyle="1" w:styleId="21">
    <w:name w:val="Імпортований стиль 21"/>
    <w:rsid w:val="00A93360"/>
    <w:pPr>
      <w:numPr>
        <w:numId w:val="109"/>
      </w:numPr>
    </w:pPr>
  </w:style>
  <w:style w:type="numbering" w:customStyle="1" w:styleId="22">
    <w:name w:val="Імпортований стиль 22"/>
    <w:rsid w:val="00A93360"/>
    <w:pPr>
      <w:numPr>
        <w:numId w:val="110"/>
      </w:numPr>
    </w:pPr>
  </w:style>
  <w:style w:type="numbering" w:customStyle="1" w:styleId="23">
    <w:name w:val="Імпортований стиль 23"/>
    <w:rsid w:val="00A93360"/>
    <w:pPr>
      <w:numPr>
        <w:numId w:val="111"/>
      </w:numPr>
    </w:pPr>
  </w:style>
  <w:style w:type="numbering" w:customStyle="1" w:styleId="24">
    <w:name w:val="Імпортований стиль 24"/>
    <w:rsid w:val="00A93360"/>
    <w:pPr>
      <w:numPr>
        <w:numId w:val="112"/>
      </w:numPr>
    </w:pPr>
  </w:style>
  <w:style w:type="numbering" w:customStyle="1" w:styleId="25">
    <w:name w:val="Імпортований стиль 25"/>
    <w:rsid w:val="00A93360"/>
    <w:pPr>
      <w:numPr>
        <w:numId w:val="113"/>
      </w:numPr>
    </w:pPr>
  </w:style>
  <w:style w:type="numbering" w:customStyle="1" w:styleId="26">
    <w:name w:val="Імпортований стиль 26"/>
    <w:rsid w:val="00A93360"/>
    <w:pPr>
      <w:numPr>
        <w:numId w:val="114"/>
      </w:numPr>
    </w:pPr>
  </w:style>
  <w:style w:type="numbering" w:customStyle="1" w:styleId="27">
    <w:name w:val="Імпортований стиль 27"/>
    <w:rsid w:val="00A93360"/>
    <w:pPr>
      <w:numPr>
        <w:numId w:val="115"/>
      </w:numPr>
    </w:pPr>
  </w:style>
  <w:style w:type="numbering" w:customStyle="1" w:styleId="28">
    <w:name w:val="Імпортований стиль 28"/>
    <w:rsid w:val="00A93360"/>
    <w:pPr>
      <w:numPr>
        <w:numId w:val="116"/>
      </w:numPr>
    </w:pPr>
  </w:style>
  <w:style w:type="numbering" w:customStyle="1" w:styleId="29">
    <w:name w:val="Імпортований стиль 29"/>
    <w:rsid w:val="00A93360"/>
    <w:pPr>
      <w:numPr>
        <w:numId w:val="117"/>
      </w:numPr>
    </w:pPr>
  </w:style>
  <w:style w:type="numbering" w:customStyle="1" w:styleId="30">
    <w:name w:val="Імпортований стиль 30"/>
    <w:rsid w:val="00A93360"/>
    <w:pPr>
      <w:numPr>
        <w:numId w:val="118"/>
      </w:numPr>
    </w:pPr>
  </w:style>
  <w:style w:type="numbering" w:customStyle="1" w:styleId="31">
    <w:name w:val="Імпортований стиль 31"/>
    <w:rsid w:val="00A93360"/>
    <w:pPr>
      <w:numPr>
        <w:numId w:val="119"/>
      </w:numPr>
    </w:pPr>
  </w:style>
  <w:style w:type="numbering" w:customStyle="1" w:styleId="32">
    <w:name w:val="Імпортований стиль 32"/>
    <w:rsid w:val="00A93360"/>
    <w:pPr>
      <w:numPr>
        <w:numId w:val="120"/>
      </w:numPr>
    </w:pPr>
  </w:style>
  <w:style w:type="numbering" w:customStyle="1" w:styleId="330">
    <w:name w:val="Імпортований стиль 33"/>
    <w:rsid w:val="00A93360"/>
    <w:pPr>
      <w:numPr>
        <w:numId w:val="121"/>
      </w:numPr>
    </w:pPr>
  </w:style>
  <w:style w:type="numbering" w:customStyle="1" w:styleId="34">
    <w:name w:val="Імпортований стиль 34"/>
    <w:rsid w:val="00A93360"/>
    <w:pPr>
      <w:numPr>
        <w:numId w:val="122"/>
      </w:numPr>
    </w:pPr>
  </w:style>
  <w:style w:type="numbering" w:customStyle="1" w:styleId="35">
    <w:name w:val="Імпортований стиль 35"/>
    <w:rsid w:val="00A93360"/>
    <w:pPr>
      <w:numPr>
        <w:numId w:val="123"/>
      </w:numPr>
    </w:pPr>
  </w:style>
  <w:style w:type="numbering" w:customStyle="1" w:styleId="36">
    <w:name w:val="Імпортований стиль 36"/>
    <w:rsid w:val="00A93360"/>
    <w:pPr>
      <w:numPr>
        <w:numId w:val="124"/>
      </w:numPr>
    </w:pPr>
  </w:style>
  <w:style w:type="numbering" w:customStyle="1" w:styleId="37">
    <w:name w:val="Імпортований стиль 37"/>
    <w:rsid w:val="00A93360"/>
    <w:pPr>
      <w:numPr>
        <w:numId w:val="125"/>
      </w:numPr>
    </w:pPr>
  </w:style>
  <w:style w:type="numbering" w:customStyle="1" w:styleId="38">
    <w:name w:val="Імпортований стиль 38"/>
    <w:rsid w:val="00A93360"/>
    <w:pPr>
      <w:numPr>
        <w:numId w:val="126"/>
      </w:numPr>
    </w:pPr>
  </w:style>
  <w:style w:type="numbering" w:customStyle="1" w:styleId="39">
    <w:name w:val="Імпортований стиль 39"/>
    <w:rsid w:val="00A93360"/>
    <w:pPr>
      <w:numPr>
        <w:numId w:val="127"/>
      </w:numPr>
    </w:pPr>
  </w:style>
  <w:style w:type="numbering" w:customStyle="1" w:styleId="40">
    <w:name w:val="Імпортований стиль 40"/>
    <w:rsid w:val="00A93360"/>
    <w:pPr>
      <w:numPr>
        <w:numId w:val="128"/>
      </w:numPr>
    </w:pPr>
  </w:style>
  <w:style w:type="numbering" w:customStyle="1" w:styleId="41">
    <w:name w:val="Імпортований стиль 41"/>
    <w:rsid w:val="00A93360"/>
    <w:pPr>
      <w:numPr>
        <w:numId w:val="129"/>
      </w:numPr>
    </w:pPr>
  </w:style>
  <w:style w:type="numbering" w:customStyle="1" w:styleId="42">
    <w:name w:val="Імпортований стиль 42"/>
    <w:rsid w:val="00A93360"/>
    <w:pPr>
      <w:numPr>
        <w:numId w:val="130"/>
      </w:numPr>
    </w:pPr>
  </w:style>
  <w:style w:type="numbering" w:customStyle="1" w:styleId="43">
    <w:name w:val="Імпортований стиль 43"/>
    <w:rsid w:val="00A93360"/>
    <w:pPr>
      <w:numPr>
        <w:numId w:val="131"/>
      </w:numPr>
    </w:pPr>
  </w:style>
  <w:style w:type="numbering" w:customStyle="1" w:styleId="44">
    <w:name w:val="Імпортований стиль 44"/>
    <w:rsid w:val="00A93360"/>
    <w:pPr>
      <w:numPr>
        <w:numId w:val="132"/>
      </w:numPr>
    </w:pPr>
  </w:style>
  <w:style w:type="numbering" w:customStyle="1" w:styleId="45">
    <w:name w:val="Імпортований стиль 45"/>
    <w:rsid w:val="00A93360"/>
    <w:pPr>
      <w:numPr>
        <w:numId w:val="133"/>
      </w:numPr>
    </w:pPr>
  </w:style>
  <w:style w:type="numbering" w:customStyle="1" w:styleId="46">
    <w:name w:val="Імпортований стиль 46"/>
    <w:rsid w:val="00A93360"/>
    <w:pPr>
      <w:numPr>
        <w:numId w:val="134"/>
      </w:numPr>
    </w:pPr>
  </w:style>
  <w:style w:type="numbering" w:customStyle="1" w:styleId="47">
    <w:name w:val="Імпортований стиль 47"/>
    <w:rsid w:val="00A93360"/>
    <w:pPr>
      <w:numPr>
        <w:numId w:val="135"/>
      </w:numPr>
    </w:pPr>
  </w:style>
  <w:style w:type="numbering" w:customStyle="1" w:styleId="48">
    <w:name w:val="Імпортований стиль 48"/>
    <w:rsid w:val="00A93360"/>
    <w:pPr>
      <w:numPr>
        <w:numId w:val="136"/>
      </w:numPr>
    </w:pPr>
  </w:style>
  <w:style w:type="numbering" w:customStyle="1" w:styleId="49">
    <w:name w:val="Імпортований стиль 49"/>
    <w:rsid w:val="00A93360"/>
    <w:pPr>
      <w:numPr>
        <w:numId w:val="137"/>
      </w:numPr>
    </w:pPr>
  </w:style>
  <w:style w:type="numbering" w:customStyle="1" w:styleId="50">
    <w:name w:val="Імпортований стиль 50"/>
    <w:rsid w:val="00A93360"/>
    <w:pPr>
      <w:numPr>
        <w:numId w:val="138"/>
      </w:numPr>
    </w:pPr>
  </w:style>
  <w:style w:type="numbering" w:customStyle="1" w:styleId="51">
    <w:name w:val="Імпортований стиль 51"/>
    <w:rsid w:val="00A93360"/>
    <w:pPr>
      <w:numPr>
        <w:numId w:val="139"/>
      </w:numPr>
    </w:pPr>
  </w:style>
  <w:style w:type="numbering" w:customStyle="1" w:styleId="52">
    <w:name w:val="Імпортований стиль 52"/>
    <w:rsid w:val="00A93360"/>
    <w:pPr>
      <w:numPr>
        <w:numId w:val="140"/>
      </w:numPr>
    </w:pPr>
  </w:style>
  <w:style w:type="numbering" w:customStyle="1" w:styleId="53">
    <w:name w:val="Імпортований стиль 53"/>
    <w:rsid w:val="00A93360"/>
    <w:pPr>
      <w:numPr>
        <w:numId w:val="141"/>
      </w:numPr>
    </w:pPr>
  </w:style>
  <w:style w:type="numbering" w:customStyle="1" w:styleId="54">
    <w:name w:val="Імпортований стиль 54"/>
    <w:rsid w:val="00A93360"/>
    <w:pPr>
      <w:numPr>
        <w:numId w:val="142"/>
      </w:numPr>
    </w:pPr>
  </w:style>
  <w:style w:type="numbering" w:customStyle="1" w:styleId="55">
    <w:name w:val="Імпортований стиль 55"/>
    <w:rsid w:val="00A93360"/>
    <w:pPr>
      <w:numPr>
        <w:numId w:val="143"/>
      </w:numPr>
    </w:pPr>
  </w:style>
  <w:style w:type="numbering" w:customStyle="1" w:styleId="56">
    <w:name w:val="Імпортований стиль 56"/>
    <w:rsid w:val="00A93360"/>
    <w:pPr>
      <w:numPr>
        <w:numId w:val="144"/>
      </w:numPr>
    </w:pPr>
  </w:style>
  <w:style w:type="numbering" w:customStyle="1" w:styleId="57">
    <w:name w:val="Імпортований стиль 57"/>
    <w:rsid w:val="00A93360"/>
    <w:pPr>
      <w:numPr>
        <w:numId w:val="145"/>
      </w:numPr>
    </w:pPr>
  </w:style>
  <w:style w:type="numbering" w:customStyle="1" w:styleId="58">
    <w:name w:val="Імпортований стиль 58"/>
    <w:rsid w:val="00A93360"/>
    <w:pPr>
      <w:numPr>
        <w:numId w:val="146"/>
      </w:numPr>
    </w:pPr>
  </w:style>
  <w:style w:type="numbering" w:customStyle="1" w:styleId="59">
    <w:name w:val="Імпортований стиль 59"/>
    <w:rsid w:val="00A93360"/>
    <w:pPr>
      <w:numPr>
        <w:numId w:val="147"/>
      </w:numPr>
    </w:pPr>
  </w:style>
  <w:style w:type="numbering" w:customStyle="1" w:styleId="60">
    <w:name w:val="Імпортований стиль 60"/>
    <w:rsid w:val="00A93360"/>
    <w:pPr>
      <w:numPr>
        <w:numId w:val="148"/>
      </w:numPr>
    </w:pPr>
  </w:style>
  <w:style w:type="numbering" w:customStyle="1" w:styleId="61">
    <w:name w:val="Імпортований стиль 61"/>
    <w:rsid w:val="00A93360"/>
    <w:pPr>
      <w:numPr>
        <w:numId w:val="149"/>
      </w:numPr>
    </w:pPr>
  </w:style>
  <w:style w:type="numbering" w:customStyle="1" w:styleId="62">
    <w:name w:val="Імпортований стиль 62"/>
    <w:rsid w:val="00A93360"/>
    <w:pPr>
      <w:numPr>
        <w:numId w:val="150"/>
      </w:numPr>
    </w:pPr>
  </w:style>
  <w:style w:type="numbering" w:customStyle="1" w:styleId="63">
    <w:name w:val="Імпортований стиль 63"/>
    <w:rsid w:val="00A93360"/>
    <w:pPr>
      <w:numPr>
        <w:numId w:val="151"/>
      </w:numPr>
    </w:pPr>
  </w:style>
  <w:style w:type="numbering" w:customStyle="1" w:styleId="64">
    <w:name w:val="Імпортований стиль 64"/>
    <w:rsid w:val="00A93360"/>
    <w:pPr>
      <w:numPr>
        <w:numId w:val="152"/>
      </w:numPr>
    </w:pPr>
  </w:style>
  <w:style w:type="numbering" w:customStyle="1" w:styleId="65">
    <w:name w:val="Імпортований стиль 65"/>
    <w:rsid w:val="00A93360"/>
    <w:pPr>
      <w:numPr>
        <w:numId w:val="153"/>
      </w:numPr>
    </w:pPr>
  </w:style>
  <w:style w:type="numbering" w:customStyle="1" w:styleId="66">
    <w:name w:val="Імпортований стиль 66"/>
    <w:rsid w:val="00A93360"/>
    <w:pPr>
      <w:numPr>
        <w:numId w:val="154"/>
      </w:numPr>
    </w:pPr>
  </w:style>
  <w:style w:type="numbering" w:customStyle="1" w:styleId="67">
    <w:name w:val="Імпортований стиль 67"/>
    <w:rsid w:val="00A93360"/>
    <w:pPr>
      <w:numPr>
        <w:numId w:val="155"/>
      </w:numPr>
    </w:pPr>
  </w:style>
  <w:style w:type="numbering" w:customStyle="1" w:styleId="68">
    <w:name w:val="Імпортований стиль 68"/>
    <w:rsid w:val="00A93360"/>
    <w:pPr>
      <w:numPr>
        <w:numId w:val="156"/>
      </w:numPr>
    </w:pPr>
  </w:style>
  <w:style w:type="numbering" w:customStyle="1" w:styleId="69">
    <w:name w:val="Імпортований стиль 69"/>
    <w:rsid w:val="00A93360"/>
    <w:pPr>
      <w:numPr>
        <w:numId w:val="157"/>
      </w:numPr>
    </w:pPr>
  </w:style>
  <w:style w:type="numbering" w:customStyle="1" w:styleId="70">
    <w:name w:val="Імпортований стиль 70"/>
    <w:rsid w:val="00A93360"/>
    <w:pPr>
      <w:numPr>
        <w:numId w:val="158"/>
      </w:numPr>
    </w:pPr>
  </w:style>
  <w:style w:type="numbering" w:customStyle="1" w:styleId="71">
    <w:name w:val="Імпортований стиль 71"/>
    <w:rsid w:val="00A93360"/>
    <w:pPr>
      <w:numPr>
        <w:numId w:val="159"/>
      </w:numPr>
    </w:pPr>
  </w:style>
  <w:style w:type="numbering" w:customStyle="1" w:styleId="72">
    <w:name w:val="Імпортований стиль 72"/>
    <w:rsid w:val="00A93360"/>
    <w:pPr>
      <w:numPr>
        <w:numId w:val="160"/>
      </w:numPr>
    </w:pPr>
  </w:style>
  <w:style w:type="numbering" w:customStyle="1" w:styleId="73">
    <w:name w:val="Імпортований стиль 73"/>
    <w:rsid w:val="00A93360"/>
    <w:pPr>
      <w:numPr>
        <w:numId w:val="161"/>
      </w:numPr>
    </w:pPr>
  </w:style>
  <w:style w:type="numbering" w:customStyle="1" w:styleId="74">
    <w:name w:val="Імпортований стиль 74"/>
    <w:rsid w:val="00A93360"/>
    <w:pPr>
      <w:numPr>
        <w:numId w:val="162"/>
      </w:numPr>
    </w:pPr>
  </w:style>
  <w:style w:type="paragraph" w:customStyle="1" w:styleId="afff4">
    <w:name w:val="Табл"/>
    <w:rsid w:val="00A93360"/>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A93360"/>
    <w:pPr>
      <w:numPr>
        <w:numId w:val="163"/>
      </w:numPr>
    </w:pPr>
  </w:style>
  <w:style w:type="numbering" w:customStyle="1" w:styleId="76">
    <w:name w:val="Імпортований стиль 76"/>
    <w:rsid w:val="00A93360"/>
    <w:pPr>
      <w:numPr>
        <w:numId w:val="164"/>
      </w:numPr>
    </w:pPr>
  </w:style>
  <w:style w:type="numbering" w:customStyle="1" w:styleId="77">
    <w:name w:val="Імпортований стиль 77"/>
    <w:rsid w:val="00A93360"/>
    <w:pPr>
      <w:numPr>
        <w:numId w:val="165"/>
      </w:numPr>
    </w:pPr>
  </w:style>
  <w:style w:type="numbering" w:customStyle="1" w:styleId="78">
    <w:name w:val="Імпортований стиль 78"/>
    <w:rsid w:val="00A93360"/>
    <w:pPr>
      <w:numPr>
        <w:numId w:val="166"/>
      </w:numPr>
    </w:pPr>
  </w:style>
  <w:style w:type="numbering" w:customStyle="1" w:styleId="79">
    <w:name w:val="Імпортований стиль 79"/>
    <w:rsid w:val="00A93360"/>
    <w:pPr>
      <w:numPr>
        <w:numId w:val="167"/>
      </w:numPr>
    </w:pPr>
  </w:style>
  <w:style w:type="numbering" w:customStyle="1" w:styleId="80">
    <w:name w:val="Імпортований стиль 80"/>
    <w:rsid w:val="00A93360"/>
    <w:pPr>
      <w:numPr>
        <w:numId w:val="168"/>
      </w:numPr>
    </w:pPr>
  </w:style>
  <w:style w:type="numbering" w:customStyle="1" w:styleId="81">
    <w:name w:val="Імпортований стиль 81"/>
    <w:rsid w:val="00A93360"/>
    <w:pPr>
      <w:numPr>
        <w:numId w:val="169"/>
      </w:numPr>
    </w:pPr>
  </w:style>
  <w:style w:type="numbering" w:customStyle="1" w:styleId="82">
    <w:name w:val="Імпортований стиль 82"/>
    <w:rsid w:val="00A93360"/>
    <w:pPr>
      <w:numPr>
        <w:numId w:val="170"/>
      </w:numPr>
    </w:pPr>
  </w:style>
  <w:style w:type="numbering" w:customStyle="1" w:styleId="83">
    <w:name w:val="Імпортований стиль 83"/>
    <w:rsid w:val="00A93360"/>
    <w:pPr>
      <w:numPr>
        <w:numId w:val="171"/>
      </w:numPr>
    </w:pPr>
  </w:style>
  <w:style w:type="numbering" w:customStyle="1" w:styleId="84">
    <w:name w:val="Імпортований стиль 84"/>
    <w:rsid w:val="00A93360"/>
    <w:pPr>
      <w:numPr>
        <w:numId w:val="172"/>
      </w:numPr>
    </w:pPr>
  </w:style>
  <w:style w:type="numbering" w:customStyle="1" w:styleId="85">
    <w:name w:val="Імпортований стиль 85"/>
    <w:rsid w:val="00A93360"/>
    <w:pPr>
      <w:numPr>
        <w:numId w:val="173"/>
      </w:numPr>
    </w:pPr>
  </w:style>
  <w:style w:type="numbering" w:customStyle="1" w:styleId="86">
    <w:name w:val="Імпортований стиль 86"/>
    <w:rsid w:val="00A93360"/>
    <w:pPr>
      <w:numPr>
        <w:numId w:val="174"/>
      </w:numPr>
    </w:pPr>
  </w:style>
  <w:style w:type="numbering" w:customStyle="1" w:styleId="87">
    <w:name w:val="Імпортований стиль 87"/>
    <w:rsid w:val="00A93360"/>
    <w:pPr>
      <w:numPr>
        <w:numId w:val="175"/>
      </w:numPr>
    </w:pPr>
  </w:style>
  <w:style w:type="numbering" w:customStyle="1" w:styleId="88">
    <w:name w:val="Імпортований стиль 88"/>
    <w:rsid w:val="00A93360"/>
    <w:pPr>
      <w:numPr>
        <w:numId w:val="176"/>
      </w:numPr>
    </w:pPr>
  </w:style>
  <w:style w:type="numbering" w:customStyle="1" w:styleId="89">
    <w:name w:val="Імпортований стиль 89"/>
    <w:rsid w:val="00A93360"/>
    <w:pPr>
      <w:numPr>
        <w:numId w:val="177"/>
      </w:numPr>
    </w:pPr>
  </w:style>
  <w:style w:type="numbering" w:customStyle="1" w:styleId="90">
    <w:name w:val="Імпортований стиль 90"/>
    <w:rsid w:val="00A93360"/>
    <w:pPr>
      <w:numPr>
        <w:numId w:val="178"/>
      </w:numPr>
    </w:pPr>
  </w:style>
  <w:style w:type="paragraph" w:styleId="afff5">
    <w:name w:val="Document Map"/>
    <w:basedOn w:val="a6"/>
    <w:link w:val="afff6"/>
    <w:uiPriority w:val="99"/>
    <w:semiHidden/>
    <w:unhideWhenUsed/>
    <w:rsid w:val="00A93360"/>
    <w:pPr>
      <w:suppressAutoHyphens/>
      <w:spacing w:after="0" w:line="360" w:lineRule="auto"/>
      <w:ind w:firstLine="709"/>
      <w:jc w:val="both"/>
    </w:pPr>
    <w:rPr>
      <w:rFonts w:ascii="Tahoma" w:eastAsia="Calibri" w:hAnsi="Tahoma" w:cs="Times New Roman"/>
      <w:sz w:val="16"/>
      <w:szCs w:val="16"/>
      <w:lang w:val="x-none" w:eastAsia="x-none"/>
    </w:rPr>
  </w:style>
  <w:style w:type="character" w:customStyle="1" w:styleId="afff6">
    <w:name w:val="Схема документа Знак"/>
    <w:basedOn w:val="a7"/>
    <w:link w:val="afff5"/>
    <w:uiPriority w:val="99"/>
    <w:semiHidden/>
    <w:rsid w:val="00A93360"/>
    <w:rPr>
      <w:rFonts w:ascii="Tahoma" w:eastAsia="Calibri" w:hAnsi="Tahoma" w:cs="Times New Roman"/>
      <w:sz w:val="16"/>
      <w:szCs w:val="16"/>
      <w:lang w:val="x-none" w:eastAsia="x-none"/>
    </w:rPr>
  </w:style>
  <w:style w:type="paragraph" w:customStyle="1" w:styleId="-11">
    <w:name w:val="Цветной список - Акцент 11"/>
    <w:basedOn w:val="a6"/>
    <w:uiPriority w:val="34"/>
    <w:qFormat/>
    <w:rsid w:val="00A93360"/>
    <w:pPr>
      <w:spacing w:after="200" w:line="276" w:lineRule="auto"/>
      <w:ind w:left="720"/>
      <w:contextualSpacing/>
    </w:pPr>
    <w:rPr>
      <w:rFonts w:ascii="Calibri" w:eastAsia="Calibri" w:hAnsi="Calibri" w:cs="Times New Roman"/>
      <w:lang w:val="en-US"/>
    </w:rPr>
  </w:style>
  <w:style w:type="paragraph" w:customStyle="1" w:styleId="xl63">
    <w:name w:val="xl63"/>
    <w:basedOn w:val="a6"/>
    <w:rsid w:val="00A93360"/>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A933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A933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A933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A933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A93360"/>
    <w:pPr>
      <w:spacing w:after="200" w:line="276" w:lineRule="auto"/>
    </w:pPr>
    <w:rPr>
      <w:rFonts w:ascii="Calibri" w:eastAsia="Calibri" w:hAnsi="Calibri" w:cs="Calibri"/>
      <w:color w:val="000000"/>
      <w:lang w:eastAsia="ru-RU"/>
    </w:rPr>
  </w:style>
  <w:style w:type="paragraph" w:styleId="afff7">
    <w:name w:val="Title"/>
    <w:basedOn w:val="a6"/>
    <w:next w:val="a6"/>
    <w:link w:val="afff8"/>
    <w:uiPriority w:val="10"/>
    <w:qFormat/>
    <w:rsid w:val="00A93360"/>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val="x-none" w:eastAsia="ru-RU"/>
    </w:rPr>
  </w:style>
  <w:style w:type="character" w:customStyle="1" w:styleId="afff8">
    <w:name w:val="Название Знак"/>
    <w:basedOn w:val="a7"/>
    <w:link w:val="afff7"/>
    <w:uiPriority w:val="10"/>
    <w:rsid w:val="00A93360"/>
    <w:rPr>
      <w:rFonts w:ascii="Calibri Light" w:eastAsia="Times New Roman" w:hAnsi="Calibri Light" w:cs="Times New Roman"/>
      <w:color w:val="323E4F"/>
      <w:spacing w:val="5"/>
      <w:kern w:val="28"/>
      <w:sz w:val="52"/>
      <w:szCs w:val="52"/>
      <w:lang w:val="x-none" w:eastAsia="ru-RU"/>
    </w:rPr>
  </w:style>
  <w:style w:type="paragraph" w:styleId="afff9">
    <w:name w:val="Subtitle"/>
    <w:basedOn w:val="a6"/>
    <w:next w:val="a6"/>
    <w:link w:val="afffa"/>
    <w:uiPriority w:val="11"/>
    <w:qFormat/>
    <w:rsid w:val="00A93360"/>
    <w:pPr>
      <w:numPr>
        <w:ilvl w:val="1"/>
      </w:numPr>
      <w:spacing w:after="200" w:line="276" w:lineRule="auto"/>
      <w:ind w:firstLine="709"/>
    </w:pPr>
    <w:rPr>
      <w:rFonts w:ascii="Calibri Light" w:eastAsia="Times New Roman" w:hAnsi="Calibri Light" w:cs="Times New Roman"/>
      <w:i/>
      <w:iCs/>
      <w:color w:val="5B9BD5"/>
      <w:spacing w:val="15"/>
      <w:sz w:val="24"/>
      <w:szCs w:val="24"/>
      <w:lang w:val="x-none" w:eastAsia="ru-RU"/>
    </w:rPr>
  </w:style>
  <w:style w:type="character" w:customStyle="1" w:styleId="afffa">
    <w:name w:val="Подзаголовок Знак"/>
    <w:basedOn w:val="a7"/>
    <w:link w:val="afff9"/>
    <w:uiPriority w:val="11"/>
    <w:rsid w:val="00A93360"/>
    <w:rPr>
      <w:rFonts w:ascii="Calibri Light" w:eastAsia="Times New Roman" w:hAnsi="Calibri Light" w:cs="Times New Roman"/>
      <w:i/>
      <w:iCs/>
      <w:color w:val="5B9BD5"/>
      <w:spacing w:val="15"/>
      <w:sz w:val="24"/>
      <w:szCs w:val="24"/>
      <w:lang w:val="x-none" w:eastAsia="ru-RU"/>
    </w:rPr>
  </w:style>
  <w:style w:type="table" w:customStyle="1" w:styleId="2f2">
    <w:name w:val="2"/>
    <w:basedOn w:val="TableNormal"/>
    <w:rsid w:val="00A93360"/>
    <w:pPr>
      <w:widowControl/>
      <w:autoSpaceDE/>
      <w:autoSpaceDN/>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A93360"/>
    <w:pPr>
      <w:widowControl/>
      <w:autoSpaceDE/>
      <w:autoSpaceDN/>
    </w:pPr>
    <w:rPr>
      <w:rFonts w:ascii="Calibri" w:eastAsia="Calibri" w:hAnsi="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character" w:customStyle="1" w:styleId="afffb">
    <w:name w:val="Основной Знак"/>
    <w:link w:val="afffc"/>
    <w:uiPriority w:val="99"/>
    <w:locked/>
    <w:rsid w:val="00A93360"/>
    <w:rPr>
      <w:rFonts w:ascii="NewtonCSanPin" w:eastAsia="Times New Roman" w:hAnsi="NewtonCSanPin" w:cs="Times New Roman"/>
      <w:color w:val="000000"/>
      <w:sz w:val="21"/>
      <w:szCs w:val="21"/>
    </w:rPr>
  </w:style>
  <w:style w:type="paragraph" w:customStyle="1" w:styleId="afffc">
    <w:name w:val="Основной"/>
    <w:basedOn w:val="a6"/>
    <w:link w:val="afffb"/>
    <w:uiPriority w:val="99"/>
    <w:rsid w:val="00A93360"/>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A93360"/>
    <w:rPr>
      <w:rFonts w:ascii="Times New Roman" w:hAnsi="Times New Roman" w:cs="Times New Roman"/>
      <w:sz w:val="28"/>
      <w:szCs w:val="28"/>
    </w:rPr>
  </w:style>
  <w:style w:type="paragraph" w:customStyle="1" w:styleId="1fb">
    <w:name w:val="Стиль1"/>
    <w:basedOn w:val="-31"/>
    <w:link w:val="1fa"/>
    <w:qFormat/>
    <w:rsid w:val="00A93360"/>
    <w:pPr>
      <w:ind w:left="0"/>
    </w:pPr>
    <w:rPr>
      <w:rFonts w:eastAsiaTheme="minorHAnsi"/>
      <w:szCs w:val="28"/>
    </w:rPr>
  </w:style>
  <w:style w:type="character" w:customStyle="1" w:styleId="2f3">
    <w:name w:val="Стиль2 Знак"/>
    <w:link w:val="20"/>
    <w:uiPriority w:val="99"/>
    <w:locked/>
    <w:rsid w:val="00A93360"/>
    <w:rPr>
      <w:rFonts w:ascii="Times New Roman" w:hAnsi="Times New Roman"/>
      <w:sz w:val="28"/>
      <w:szCs w:val="28"/>
      <w:lang w:val="x-none"/>
    </w:rPr>
  </w:style>
  <w:style w:type="paragraph" w:customStyle="1" w:styleId="20">
    <w:name w:val="Стиль2"/>
    <w:basedOn w:val="-31"/>
    <w:link w:val="2f3"/>
    <w:uiPriority w:val="99"/>
    <w:qFormat/>
    <w:rsid w:val="00A93360"/>
    <w:pPr>
      <w:numPr>
        <w:numId w:val="179"/>
      </w:numPr>
      <w:ind w:left="0" w:firstLine="709"/>
    </w:pPr>
    <w:rPr>
      <w:rFonts w:eastAsiaTheme="minorHAnsi" w:cstheme="minorBidi"/>
      <w:szCs w:val="28"/>
      <w:lang w:val="x-none"/>
    </w:rPr>
  </w:style>
  <w:style w:type="character" w:customStyle="1" w:styleId="3f1">
    <w:name w:val="Стиль3 Знак"/>
    <w:link w:val="3"/>
    <w:uiPriority w:val="99"/>
    <w:locked/>
    <w:rsid w:val="00A93360"/>
    <w:rPr>
      <w:rFonts w:ascii="Times New Roman" w:hAnsi="Times New Roman"/>
      <w:sz w:val="28"/>
      <w:szCs w:val="28"/>
      <w:lang w:val="x-none" w:eastAsia="x-none"/>
    </w:rPr>
  </w:style>
  <w:style w:type="paragraph" w:customStyle="1" w:styleId="3">
    <w:name w:val="Стиль3"/>
    <w:basedOn w:val="1fb"/>
    <w:link w:val="3f1"/>
    <w:uiPriority w:val="99"/>
    <w:qFormat/>
    <w:rsid w:val="00A93360"/>
    <w:pPr>
      <w:numPr>
        <w:numId w:val="180"/>
      </w:numPr>
      <w:ind w:left="0" w:firstLine="709"/>
    </w:pPr>
    <w:rPr>
      <w:rFonts w:cstheme="minorBidi"/>
      <w:lang w:val="x-none" w:eastAsia="x-none"/>
    </w:rPr>
  </w:style>
  <w:style w:type="numbering" w:customStyle="1" w:styleId="6e">
    <w:name w:val="Нет списка6"/>
    <w:next w:val="a9"/>
    <w:uiPriority w:val="99"/>
    <w:semiHidden/>
    <w:unhideWhenUsed/>
    <w:rsid w:val="00A93360"/>
  </w:style>
  <w:style w:type="numbering" w:customStyle="1" w:styleId="121">
    <w:name w:val="Нет списка12"/>
    <w:next w:val="a9"/>
    <w:uiPriority w:val="99"/>
    <w:semiHidden/>
    <w:unhideWhenUsed/>
    <w:rsid w:val="00A93360"/>
  </w:style>
  <w:style w:type="character" w:customStyle="1" w:styleId="afffd">
    <w:name w:val="Сноска_"/>
    <w:link w:val="afffe"/>
    <w:rsid w:val="00A93360"/>
    <w:rPr>
      <w:rFonts w:ascii="Times New Roman" w:eastAsia="Times New Roman" w:hAnsi="Times New Roman" w:cs="Times New Roman"/>
      <w:color w:val="000000"/>
      <w:sz w:val="20"/>
      <w:szCs w:val="15"/>
      <w:shd w:val="clear" w:color="auto" w:fill="FFFFFF"/>
      <w:lang w:val="en-US" w:eastAsia="ru-RU"/>
    </w:rPr>
  </w:style>
  <w:style w:type="character" w:customStyle="1" w:styleId="affff">
    <w:name w:val="Колонтитул_"/>
    <w:link w:val="affff0"/>
    <w:rsid w:val="00A93360"/>
    <w:rPr>
      <w:rFonts w:ascii="Times New Roman" w:eastAsia="Times New Roman" w:hAnsi="Times New Roman" w:cs="Times New Roman"/>
      <w:sz w:val="20"/>
      <w:szCs w:val="20"/>
      <w:shd w:val="clear" w:color="auto" w:fill="FFFFFF"/>
    </w:rPr>
  </w:style>
  <w:style w:type="paragraph" w:customStyle="1" w:styleId="afffe">
    <w:name w:val="Сноска"/>
    <w:basedOn w:val="a6"/>
    <w:link w:val="afffd"/>
    <w:rsid w:val="00A93360"/>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f0">
    <w:name w:val="Колонтитул"/>
    <w:basedOn w:val="a6"/>
    <w:link w:val="affff"/>
    <w:rsid w:val="00A93360"/>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9"/>
    <w:uiPriority w:val="99"/>
    <w:semiHidden/>
    <w:unhideWhenUsed/>
    <w:rsid w:val="00A93360"/>
  </w:style>
  <w:style w:type="character" w:customStyle="1" w:styleId="2f4">
    <w:name w:val="Основной текст (2)_"/>
    <w:rsid w:val="00A93360"/>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A93360"/>
    <w:rPr>
      <w:rFonts w:ascii="Arial" w:eastAsia="Arial" w:hAnsi="Arial" w:cs="Arial"/>
      <w:b w:val="0"/>
      <w:bCs w:val="0"/>
      <w:i w:val="0"/>
      <w:iCs w:val="0"/>
      <w:smallCaps w:val="0"/>
      <w:strike w:val="0"/>
      <w:spacing w:val="0"/>
      <w:sz w:val="18"/>
      <w:szCs w:val="18"/>
    </w:rPr>
  </w:style>
  <w:style w:type="character" w:customStyle="1" w:styleId="affff1">
    <w:name w:val="Основной текст_"/>
    <w:link w:val="7e"/>
    <w:rsid w:val="00A93360"/>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A93360"/>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A93360"/>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A93360"/>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A93360"/>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A93360"/>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A93360"/>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A93360"/>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A93360"/>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A93360"/>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A93360"/>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A93360"/>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A93360"/>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A93360"/>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A93360"/>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A93360"/>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A93360"/>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A93360"/>
    <w:rPr>
      <w:rFonts w:ascii="Times New Roman" w:eastAsia="Times New Roman" w:hAnsi="Times New Roman" w:cs="Times New Roman"/>
      <w:b w:val="0"/>
      <w:bCs w:val="0"/>
      <w:i/>
      <w:iCs/>
      <w:smallCaps w:val="0"/>
      <w:strike w:val="0"/>
      <w:spacing w:val="0"/>
      <w:sz w:val="18"/>
      <w:szCs w:val="18"/>
    </w:rPr>
  </w:style>
  <w:style w:type="character" w:customStyle="1" w:styleId="affff2">
    <w:name w:val="Подпись к таблице_"/>
    <w:link w:val="affff3"/>
    <w:uiPriority w:val="99"/>
    <w:rsid w:val="00A93360"/>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A93360"/>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A93360"/>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A93360"/>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A93360"/>
    <w:rPr>
      <w:rFonts w:ascii="Times New Roman" w:eastAsia="Times New Roman" w:hAnsi="Times New Roman" w:cs="Times New Roman"/>
      <w:spacing w:val="30"/>
      <w:sz w:val="18"/>
      <w:szCs w:val="18"/>
      <w:shd w:val="clear" w:color="auto" w:fill="FFFFFF"/>
    </w:rPr>
  </w:style>
  <w:style w:type="character" w:customStyle="1" w:styleId="114">
    <w:name w:val="Основной текст (11)_"/>
    <w:uiPriority w:val="99"/>
    <w:rsid w:val="00A93360"/>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A93360"/>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A93360"/>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A93360"/>
    <w:rPr>
      <w:rFonts w:ascii="Times New Roman" w:eastAsia="Times New Roman" w:hAnsi="Times New Roman" w:cs="Times New Roman"/>
      <w:b/>
      <w:bCs/>
      <w:sz w:val="16"/>
      <w:szCs w:val="16"/>
      <w:shd w:val="clear" w:color="auto" w:fill="FFFFFF"/>
    </w:rPr>
  </w:style>
  <w:style w:type="character" w:customStyle="1" w:styleId="affff4">
    <w:name w:val="Основной текст + Полужирный"/>
    <w:rsid w:val="00A93360"/>
    <w:rPr>
      <w:rFonts w:ascii="Times New Roman" w:eastAsia="Times New Roman" w:hAnsi="Times New Roman" w:cs="Times New Roman"/>
      <w:b/>
      <w:bCs/>
      <w:sz w:val="18"/>
      <w:szCs w:val="18"/>
      <w:shd w:val="clear" w:color="auto" w:fill="FFFFFF"/>
    </w:rPr>
  </w:style>
  <w:style w:type="character" w:customStyle="1" w:styleId="affff5">
    <w:name w:val="Подпись к картинке_"/>
    <w:link w:val="affff6"/>
    <w:uiPriority w:val="99"/>
    <w:rsid w:val="00A93360"/>
    <w:rPr>
      <w:rFonts w:ascii="Times New Roman" w:eastAsia="Times New Roman" w:hAnsi="Times New Roman" w:cs="Times New Roman"/>
      <w:color w:val="000000"/>
      <w:sz w:val="18"/>
      <w:szCs w:val="18"/>
      <w:shd w:val="clear" w:color="auto" w:fill="FFFFFF"/>
      <w:lang w:val="en-US" w:eastAsia="ru-RU"/>
    </w:rPr>
  </w:style>
  <w:style w:type="character" w:customStyle="1" w:styleId="115">
    <w:name w:val="Основной текст (11)"/>
    <w:uiPriority w:val="99"/>
    <w:rsid w:val="00A93360"/>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7">
    <w:name w:val="Оглавление_"/>
    <w:link w:val="affff8"/>
    <w:uiPriority w:val="99"/>
    <w:rsid w:val="00A93360"/>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A93360"/>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A93360"/>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A93360"/>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A93360"/>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A93360"/>
    <w:rPr>
      <w:rFonts w:ascii="Times New Roman" w:eastAsia="Times New Roman" w:hAnsi="Times New Roman" w:cs="Times New Roman"/>
      <w:sz w:val="18"/>
      <w:szCs w:val="18"/>
      <w:shd w:val="clear" w:color="auto" w:fill="FFFFFF"/>
    </w:rPr>
  </w:style>
  <w:style w:type="character" w:customStyle="1" w:styleId="affff9">
    <w:name w:val="Основной текст + Курсив"/>
    <w:uiPriority w:val="99"/>
    <w:rsid w:val="00A93360"/>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A93360"/>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A93360"/>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A93360"/>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A93360"/>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A93360"/>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A93360"/>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A93360"/>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A93360"/>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A93360"/>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A93360"/>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A93360"/>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A93360"/>
    <w:rPr>
      <w:rFonts w:ascii="Times New Roman" w:eastAsia="Times New Roman" w:hAnsi="Times New Roman" w:cs="Times New Roman"/>
      <w:sz w:val="18"/>
      <w:szCs w:val="18"/>
      <w:u w:val="single"/>
      <w:shd w:val="clear" w:color="auto" w:fill="FFFFFF"/>
    </w:rPr>
  </w:style>
  <w:style w:type="character" w:customStyle="1" w:styleId="2fc">
    <w:name w:val="Заголовок №2"/>
    <w:rsid w:val="00A93360"/>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A93360"/>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1"/>
    <w:rsid w:val="00A93360"/>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A93360"/>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A93360"/>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A93360"/>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A93360"/>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A93360"/>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A93360"/>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3">
    <w:name w:val="Подпись к таблице"/>
    <w:basedOn w:val="a6"/>
    <w:link w:val="affff2"/>
    <w:uiPriority w:val="99"/>
    <w:rsid w:val="00A93360"/>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A93360"/>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6">
    <w:name w:val="Подпись к картинке"/>
    <w:basedOn w:val="a6"/>
    <w:link w:val="affff5"/>
    <w:uiPriority w:val="99"/>
    <w:rsid w:val="00A93360"/>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8">
    <w:name w:val="Оглавление"/>
    <w:basedOn w:val="a6"/>
    <w:link w:val="affff7"/>
    <w:uiPriority w:val="99"/>
    <w:rsid w:val="00A93360"/>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A93360"/>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A93360"/>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A93360"/>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A93360"/>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A93360"/>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A93360"/>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A93360"/>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A93360"/>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A93360"/>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A93360"/>
  </w:style>
  <w:style w:type="character" w:customStyle="1" w:styleId="3f5">
    <w:name w:val="Заголовок №3_"/>
    <w:uiPriority w:val="99"/>
    <w:rsid w:val="00A93360"/>
    <w:rPr>
      <w:b w:val="0"/>
      <w:bCs w:val="0"/>
      <w:i w:val="0"/>
      <w:iCs w:val="0"/>
      <w:smallCaps w:val="0"/>
      <w:strike w:val="0"/>
      <w:spacing w:val="0"/>
      <w:sz w:val="18"/>
      <w:szCs w:val="18"/>
    </w:rPr>
  </w:style>
  <w:style w:type="character" w:customStyle="1" w:styleId="3f6">
    <w:name w:val="Заголовок №3"/>
    <w:uiPriority w:val="99"/>
    <w:rsid w:val="00A93360"/>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A93360"/>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A93360"/>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A93360"/>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A93360"/>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A93360"/>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A93360"/>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A93360"/>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A93360"/>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A93360"/>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A93360"/>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A93360"/>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A93360"/>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A93360"/>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A93360"/>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A93360"/>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A93360"/>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A93360"/>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A93360"/>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A93360"/>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A93360"/>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A93360"/>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A93360"/>
  </w:style>
  <w:style w:type="character" w:customStyle="1" w:styleId="affffa">
    <w:name w:val="Основной текст + Полужирный;Курсив"/>
    <w:uiPriority w:val="99"/>
    <w:rsid w:val="00A93360"/>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A93360"/>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A93360"/>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A93360"/>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A93360"/>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A93360"/>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A93360"/>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A93360"/>
  </w:style>
  <w:style w:type="character" w:customStyle="1" w:styleId="422">
    <w:name w:val="Заголовок №4 (2)_"/>
    <w:link w:val="423"/>
    <w:uiPriority w:val="99"/>
    <w:rsid w:val="00A93360"/>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A93360"/>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A93360"/>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A93360"/>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A93360"/>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A93360"/>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A93360"/>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A93360"/>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A93360"/>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A93360"/>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A93360"/>
    <w:rPr>
      <w:rFonts w:ascii="Times New Roman" w:eastAsia="Times New Roman" w:hAnsi="Times New Roman" w:cs="Times New Roman"/>
      <w:sz w:val="18"/>
      <w:szCs w:val="18"/>
      <w:shd w:val="clear" w:color="auto" w:fill="FFFFFF"/>
    </w:rPr>
  </w:style>
  <w:style w:type="character" w:customStyle="1" w:styleId="214">
    <w:name w:val="Основной текст (21)_"/>
    <w:link w:val="215"/>
    <w:uiPriority w:val="99"/>
    <w:rsid w:val="00A93360"/>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A93360"/>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A93360"/>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A93360"/>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A93360"/>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A93360"/>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A93360"/>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A93360"/>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A93360"/>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A93360"/>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A93360"/>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A93360"/>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A93360"/>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5">
    <w:name w:val="Основной текст (21)"/>
    <w:basedOn w:val="a6"/>
    <w:link w:val="214"/>
    <w:uiPriority w:val="99"/>
    <w:rsid w:val="00A93360"/>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A93360"/>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A93360"/>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A93360"/>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A93360"/>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A93360"/>
  </w:style>
  <w:style w:type="table" w:customStyle="1" w:styleId="522">
    <w:name w:val="Сетка таблицы52"/>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A93360"/>
  </w:style>
  <w:style w:type="character" w:customStyle="1" w:styleId="6f2">
    <w:name w:val="Заголовок №6_"/>
    <w:link w:val="6f3"/>
    <w:uiPriority w:val="99"/>
    <w:rsid w:val="00A93360"/>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A93360"/>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A93360"/>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A93360"/>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A93360"/>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A93360"/>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A93360"/>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A93360"/>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A93360"/>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A93360"/>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A93360"/>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A93360"/>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A93360"/>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A93360"/>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A93360"/>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A93360"/>
    <w:rPr>
      <w:rFonts w:ascii="Georgia" w:eastAsia="Georgia" w:hAnsi="Georgia" w:cs="Georgia"/>
      <w:i/>
      <w:iCs/>
      <w:sz w:val="15"/>
      <w:szCs w:val="15"/>
      <w:shd w:val="clear" w:color="auto" w:fill="FFFFFF"/>
    </w:rPr>
  </w:style>
  <w:style w:type="character" w:customStyle="1" w:styleId="95pt">
    <w:name w:val="Основной текст + 9;5 pt"/>
    <w:uiPriority w:val="99"/>
    <w:rsid w:val="00A93360"/>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A93360"/>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A93360"/>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A93360"/>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A93360"/>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A93360"/>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A93360"/>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A93360"/>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A93360"/>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rsid w:val="00A933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A93360"/>
  </w:style>
  <w:style w:type="table" w:customStyle="1" w:styleId="1310">
    <w:name w:val="Сетка таблицы131"/>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A93360"/>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A93360"/>
    <w:rPr>
      <w:color w:val="808080"/>
    </w:rPr>
  </w:style>
  <w:style w:type="table" w:customStyle="1" w:styleId="152">
    <w:name w:val="Сетка таблицы15"/>
    <w:basedOn w:val="a8"/>
    <w:next w:val="af"/>
    <w:rsid w:val="00A93360"/>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A93360"/>
  </w:style>
  <w:style w:type="table" w:customStyle="1" w:styleId="172">
    <w:name w:val="Сетка таблицы17"/>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A93360"/>
  </w:style>
  <w:style w:type="table" w:customStyle="1" w:styleId="203">
    <w:name w:val="Сетка таблицы20"/>
    <w:basedOn w:val="a8"/>
    <w:next w:val="af"/>
    <w:rsid w:val="00A93360"/>
    <w:pPr>
      <w:spacing w:after="200" w:line="276"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A93360"/>
  </w:style>
  <w:style w:type="table" w:customStyle="1" w:styleId="2310">
    <w:name w:val="Сетка таблицы231"/>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A93360"/>
  </w:style>
  <w:style w:type="table" w:customStyle="1" w:styleId="280">
    <w:name w:val="Сетка таблицы28"/>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A93360"/>
  </w:style>
  <w:style w:type="table" w:customStyle="1" w:styleId="290">
    <w:name w:val="Сетка таблицы29"/>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A93360"/>
  </w:style>
  <w:style w:type="table" w:customStyle="1" w:styleId="300">
    <w:name w:val="Сетка таблицы30"/>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A93360"/>
  </w:style>
  <w:style w:type="table" w:customStyle="1" w:styleId="3120">
    <w:name w:val="Сетка таблицы312"/>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A93360"/>
    <w:pPr>
      <w:keepNext/>
      <w:keepLines/>
      <w:spacing w:before="200" w:after="0" w:line="276" w:lineRule="auto"/>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A93360"/>
  </w:style>
  <w:style w:type="table" w:customStyle="1" w:styleId="3210">
    <w:name w:val="Сетка таблицы321"/>
    <w:basedOn w:val="a8"/>
    <w:next w:val="af"/>
    <w:uiPriority w:val="5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A93360"/>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A93360"/>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A93360"/>
    <w:pPr>
      <w:keepNext/>
      <w:keepLines/>
      <w:widowControl/>
      <w:autoSpaceDE/>
      <w:autoSpaceDN/>
      <w:spacing w:before="480" w:line="276" w:lineRule="auto"/>
      <w:outlineLvl w:val="9"/>
    </w:pPr>
    <w:rPr>
      <w:rFonts w:ascii="Cambria" w:hAnsi="Cambria"/>
      <w:color w:val="365F91"/>
      <w:sz w:val="28"/>
      <w:szCs w:val="28"/>
      <w:lang w:val="x-none" w:eastAsia="x-none" w:bidi="ar-SA"/>
    </w:rPr>
  </w:style>
  <w:style w:type="paragraph" w:styleId="2ff0">
    <w:name w:val="Body Text Indent 2"/>
    <w:basedOn w:val="a6"/>
    <w:link w:val="2ff1"/>
    <w:uiPriority w:val="99"/>
    <w:rsid w:val="00A93360"/>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val="x-none" w:eastAsia="ru-RU"/>
    </w:rPr>
  </w:style>
  <w:style w:type="character" w:customStyle="1" w:styleId="2ff1">
    <w:name w:val="Основной текст с отступом 2 Знак"/>
    <w:basedOn w:val="a7"/>
    <w:link w:val="2ff0"/>
    <w:uiPriority w:val="99"/>
    <w:rsid w:val="00A93360"/>
    <w:rPr>
      <w:rFonts w:ascii="Times New Roman" w:eastAsia="Times New Roman" w:hAnsi="Times New Roman" w:cs="Times New Roman"/>
      <w:sz w:val="28"/>
      <w:szCs w:val="28"/>
      <w:lang w:val="x-none" w:eastAsia="ru-RU"/>
    </w:rPr>
  </w:style>
  <w:style w:type="character" w:customStyle="1" w:styleId="149pt5">
    <w:name w:val="Основной текст (14) + 9 pt5"/>
    <w:uiPriority w:val="99"/>
    <w:rsid w:val="00A93360"/>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A93360"/>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A93360"/>
  </w:style>
  <w:style w:type="character" w:customStyle="1" w:styleId="s2">
    <w:name w:val="s2"/>
    <w:basedOn w:val="a7"/>
    <w:uiPriority w:val="99"/>
    <w:rsid w:val="00A93360"/>
  </w:style>
  <w:style w:type="table" w:customStyle="1" w:styleId="2100">
    <w:name w:val="Сетка таблицы210"/>
    <w:basedOn w:val="a8"/>
    <w:uiPriority w:val="5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A933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A9336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A93360"/>
    <w:pPr>
      <w:spacing w:after="100" w:line="276" w:lineRule="auto"/>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A93360"/>
    <w:pPr>
      <w:spacing w:after="100" w:line="276" w:lineRule="auto"/>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A93360"/>
    <w:pPr>
      <w:spacing w:after="100" w:line="276" w:lineRule="auto"/>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A93360"/>
    <w:pPr>
      <w:spacing w:after="100" w:line="276" w:lineRule="auto"/>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A93360"/>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A93360"/>
    <w:pPr>
      <w:spacing w:after="100" w:line="276" w:lineRule="auto"/>
      <w:ind w:left="1760"/>
    </w:pPr>
    <w:rPr>
      <w:rFonts w:ascii="Calibri" w:eastAsia="Times New Roman" w:hAnsi="Calibri" w:cs="Times New Roman"/>
      <w:lang w:eastAsia="ru-RU"/>
    </w:rPr>
  </w:style>
  <w:style w:type="character" w:customStyle="1" w:styleId="614">
    <w:name w:val="Заголовок 6 Знак1"/>
    <w:uiPriority w:val="9"/>
    <w:semiHidden/>
    <w:rsid w:val="00A93360"/>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A93360"/>
    <w:rPr>
      <w:rFonts w:ascii="Calibri Light" w:eastAsia="Times New Roman" w:hAnsi="Calibri Light" w:cs="Times New Roman"/>
      <w:spacing w:val="-10"/>
      <w:kern w:val="28"/>
      <w:sz w:val="56"/>
      <w:szCs w:val="56"/>
      <w:lang w:val="en-US" w:eastAsia="ru-RU"/>
    </w:rPr>
  </w:style>
  <w:style w:type="paragraph" w:styleId="affffb">
    <w:name w:val="caption"/>
    <w:basedOn w:val="a6"/>
    <w:next w:val="a6"/>
    <w:uiPriority w:val="35"/>
    <w:qFormat/>
    <w:rsid w:val="00A93360"/>
    <w:pPr>
      <w:spacing w:after="200" w:line="360" w:lineRule="auto"/>
    </w:pPr>
    <w:rPr>
      <w:rFonts w:ascii="Calibri" w:eastAsia="Times New Roman" w:hAnsi="Calibri" w:cs="Times New Roman"/>
      <w:b/>
      <w:bCs/>
      <w:color w:val="5B9BD5"/>
      <w:sz w:val="18"/>
      <w:szCs w:val="18"/>
    </w:rPr>
  </w:style>
  <w:style w:type="character" w:customStyle="1" w:styleId="affffc">
    <w:name w:val="Маркеры списка"/>
    <w:rsid w:val="00A93360"/>
    <w:rPr>
      <w:rFonts w:ascii="OpenSymbol" w:eastAsia="OpenSymbol" w:hAnsi="OpenSymbol" w:cs="OpenSymbol"/>
    </w:rPr>
  </w:style>
  <w:style w:type="character" w:customStyle="1" w:styleId="affffd">
    <w:name w:val="Символ нумерации"/>
    <w:rsid w:val="00A93360"/>
  </w:style>
  <w:style w:type="paragraph" w:customStyle="1" w:styleId="affffe">
    <w:name w:val="Заголовок"/>
    <w:basedOn w:val="a6"/>
    <w:next w:val="af0"/>
    <w:rsid w:val="00A93360"/>
    <w:pPr>
      <w:keepNext/>
      <w:spacing w:before="240" w:after="120" w:line="276" w:lineRule="auto"/>
    </w:pPr>
    <w:rPr>
      <w:rFonts w:ascii="Liberation Sans" w:eastAsia="Droid Sans Fallback" w:hAnsi="Liberation Sans" w:cs="FreeSans"/>
      <w:sz w:val="28"/>
      <w:szCs w:val="28"/>
      <w:lang w:eastAsia="ru-RU"/>
    </w:rPr>
  </w:style>
  <w:style w:type="paragraph" w:styleId="afffff">
    <w:name w:val="List"/>
    <w:basedOn w:val="af0"/>
    <w:rsid w:val="00A93360"/>
    <w:pPr>
      <w:widowControl/>
      <w:autoSpaceDE/>
      <w:autoSpaceDN/>
      <w:spacing w:after="140" w:line="288" w:lineRule="auto"/>
      <w:ind w:left="0"/>
      <w:jc w:val="left"/>
    </w:pPr>
    <w:rPr>
      <w:rFonts w:ascii="Calibri" w:hAnsi="Calibri" w:cs="FreeSans"/>
      <w:sz w:val="20"/>
      <w:szCs w:val="20"/>
      <w:lang w:val="x-none" w:eastAsia="ru-RU"/>
    </w:rPr>
  </w:style>
  <w:style w:type="paragraph" w:customStyle="1" w:styleId="1ff2">
    <w:name w:val="Указатель1"/>
    <w:basedOn w:val="a6"/>
    <w:rsid w:val="00A93360"/>
    <w:pPr>
      <w:suppressLineNumbers/>
      <w:spacing w:after="200" w:line="276" w:lineRule="auto"/>
    </w:pPr>
    <w:rPr>
      <w:rFonts w:ascii="Calibri" w:eastAsia="Times New Roman" w:hAnsi="Calibri" w:cs="FreeSans"/>
      <w:lang w:eastAsia="ru-RU"/>
    </w:rPr>
  </w:style>
  <w:style w:type="paragraph" w:customStyle="1" w:styleId="1-31">
    <w:name w:val="Средняя заливка 1 - Акцент 31"/>
    <w:basedOn w:val="a6"/>
    <w:next w:val="a6"/>
    <w:link w:val="1-3"/>
    <w:uiPriority w:val="29"/>
    <w:qFormat/>
    <w:rsid w:val="00A93360"/>
    <w:pPr>
      <w:spacing w:after="200" w:line="276" w:lineRule="auto"/>
    </w:pPr>
    <w:rPr>
      <w:rFonts w:ascii="Calibri" w:eastAsia="Times New Roman" w:hAnsi="Calibri" w:cs="Times New Roman"/>
      <w:i/>
      <w:iCs/>
      <w:color w:val="000000"/>
      <w:sz w:val="20"/>
      <w:szCs w:val="20"/>
      <w:lang w:val="x-none" w:eastAsia="ru-RU"/>
    </w:rPr>
  </w:style>
  <w:style w:type="character" w:customStyle="1" w:styleId="1-3">
    <w:name w:val="Средняя заливка 1 - Акцент 3 Знак"/>
    <w:link w:val="1-31"/>
    <w:uiPriority w:val="29"/>
    <w:rsid w:val="00A93360"/>
    <w:rPr>
      <w:rFonts w:ascii="Calibri" w:eastAsia="Times New Roman" w:hAnsi="Calibri" w:cs="Times New Roman"/>
      <w:i/>
      <w:iCs/>
      <w:color w:val="000000"/>
      <w:sz w:val="20"/>
      <w:szCs w:val="20"/>
      <w:lang w:val="x-none" w:eastAsia="ru-RU"/>
    </w:rPr>
  </w:style>
  <w:style w:type="character" w:customStyle="1" w:styleId="513">
    <w:name w:val="Таблица простая 51"/>
    <w:uiPriority w:val="31"/>
    <w:qFormat/>
    <w:rsid w:val="00A93360"/>
    <w:rPr>
      <w:smallCaps/>
      <w:color w:val="DA1F28"/>
      <w:u w:val="single"/>
    </w:rPr>
  </w:style>
  <w:style w:type="character" w:customStyle="1" w:styleId="1ff3">
    <w:name w:val="Сетка таблицы светлая1"/>
    <w:uiPriority w:val="32"/>
    <w:qFormat/>
    <w:rsid w:val="00A93360"/>
    <w:rPr>
      <w:b/>
      <w:bCs/>
      <w:smallCaps/>
      <w:color w:val="DA1F28"/>
      <w:spacing w:val="5"/>
      <w:u w:val="single"/>
    </w:rPr>
  </w:style>
  <w:style w:type="character" w:customStyle="1" w:styleId="-110">
    <w:name w:val="Таблица-сетка 1 светлая1"/>
    <w:uiPriority w:val="33"/>
    <w:qFormat/>
    <w:rsid w:val="00A93360"/>
    <w:rPr>
      <w:b/>
      <w:bCs/>
      <w:smallCaps/>
      <w:spacing w:val="5"/>
    </w:rPr>
  </w:style>
  <w:style w:type="numbering" w:customStyle="1" w:styleId="173">
    <w:name w:val="Нет списка17"/>
    <w:next w:val="a9"/>
    <w:uiPriority w:val="99"/>
    <w:semiHidden/>
    <w:unhideWhenUsed/>
    <w:rsid w:val="00A93360"/>
  </w:style>
  <w:style w:type="numbering" w:customStyle="1" w:styleId="183">
    <w:name w:val="Нет списка18"/>
    <w:next w:val="a9"/>
    <w:uiPriority w:val="99"/>
    <w:semiHidden/>
    <w:unhideWhenUsed/>
    <w:rsid w:val="00A93360"/>
  </w:style>
  <w:style w:type="table" w:customStyle="1" w:styleId="340">
    <w:name w:val="Сетка таблицы34"/>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A93360"/>
  </w:style>
  <w:style w:type="numbering" w:customStyle="1" w:styleId="233">
    <w:name w:val="Нет списка23"/>
    <w:next w:val="a9"/>
    <w:uiPriority w:val="99"/>
    <w:semiHidden/>
    <w:unhideWhenUsed/>
    <w:rsid w:val="00A93360"/>
  </w:style>
  <w:style w:type="table" w:customStyle="1" w:styleId="2130">
    <w:name w:val="Сетка таблицы21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A93360"/>
  </w:style>
  <w:style w:type="table" w:customStyle="1" w:styleId="350">
    <w:name w:val="Сетка таблицы35"/>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A93360"/>
  </w:style>
  <w:style w:type="table" w:customStyle="1" w:styleId="440">
    <w:name w:val="Сетка таблицы44"/>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A93360"/>
  </w:style>
  <w:style w:type="numbering" w:customStyle="1" w:styleId="623">
    <w:name w:val="Нет списка62"/>
    <w:next w:val="a9"/>
    <w:uiPriority w:val="99"/>
    <w:semiHidden/>
    <w:unhideWhenUsed/>
    <w:rsid w:val="00A93360"/>
  </w:style>
  <w:style w:type="table" w:customStyle="1" w:styleId="630">
    <w:name w:val="Сетка таблицы6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A93360"/>
  </w:style>
  <w:style w:type="table" w:customStyle="1" w:styleId="1320">
    <w:name w:val="Сетка таблицы132"/>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A93360"/>
  </w:style>
  <w:style w:type="numbering" w:customStyle="1" w:styleId="1101">
    <w:name w:val="Нет списка110"/>
    <w:next w:val="a9"/>
    <w:uiPriority w:val="99"/>
    <w:semiHidden/>
    <w:unhideWhenUsed/>
    <w:rsid w:val="00A93360"/>
  </w:style>
  <w:style w:type="table" w:customStyle="1" w:styleId="360">
    <w:name w:val="Сетка таблицы36"/>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A93360"/>
  </w:style>
  <w:style w:type="numbering" w:customStyle="1" w:styleId="243">
    <w:name w:val="Нет списка24"/>
    <w:next w:val="a9"/>
    <w:uiPriority w:val="99"/>
    <w:semiHidden/>
    <w:unhideWhenUsed/>
    <w:rsid w:val="00A93360"/>
  </w:style>
  <w:style w:type="table" w:customStyle="1" w:styleId="2140">
    <w:name w:val="Сетка таблицы214"/>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A93360"/>
  </w:style>
  <w:style w:type="table" w:customStyle="1" w:styleId="370">
    <w:name w:val="Сетка таблицы37"/>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A93360"/>
  </w:style>
  <w:style w:type="table" w:customStyle="1" w:styleId="450">
    <w:name w:val="Сетка таблицы45"/>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A93360"/>
  </w:style>
  <w:style w:type="numbering" w:customStyle="1" w:styleId="631">
    <w:name w:val="Нет списка63"/>
    <w:next w:val="a9"/>
    <w:uiPriority w:val="99"/>
    <w:semiHidden/>
    <w:unhideWhenUsed/>
    <w:rsid w:val="00A93360"/>
  </w:style>
  <w:style w:type="table" w:customStyle="1" w:styleId="640">
    <w:name w:val="Сетка таблицы64"/>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A93360"/>
  </w:style>
  <w:style w:type="table" w:customStyle="1" w:styleId="1330">
    <w:name w:val="Сетка таблицы133"/>
    <w:basedOn w:val="a8"/>
    <w:next w:val="af"/>
    <w:uiPriority w:val="3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A93360"/>
  </w:style>
  <w:style w:type="numbering" w:customStyle="1" w:styleId="911">
    <w:name w:val="Нет списка91"/>
    <w:next w:val="a9"/>
    <w:semiHidden/>
    <w:unhideWhenUsed/>
    <w:rsid w:val="00A93360"/>
  </w:style>
  <w:style w:type="table" w:customStyle="1" w:styleId="2150">
    <w:name w:val="Сетка таблицы215"/>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A93360"/>
  </w:style>
  <w:style w:type="table" w:customStyle="1" w:styleId="2320">
    <w:name w:val="Сетка таблицы232"/>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A93360"/>
  </w:style>
  <w:style w:type="numbering" w:customStyle="1" w:styleId="1311">
    <w:name w:val="Нет списка131"/>
    <w:next w:val="a9"/>
    <w:uiPriority w:val="99"/>
    <w:semiHidden/>
    <w:unhideWhenUsed/>
    <w:rsid w:val="00A93360"/>
  </w:style>
  <w:style w:type="numbering" w:customStyle="1" w:styleId="1410">
    <w:name w:val="Нет списка141"/>
    <w:next w:val="a9"/>
    <w:uiPriority w:val="99"/>
    <w:semiHidden/>
    <w:unhideWhenUsed/>
    <w:rsid w:val="00A93360"/>
  </w:style>
  <w:style w:type="numbering" w:customStyle="1" w:styleId="1510">
    <w:name w:val="Нет списка151"/>
    <w:next w:val="a9"/>
    <w:uiPriority w:val="99"/>
    <w:semiHidden/>
    <w:unhideWhenUsed/>
    <w:rsid w:val="00A93360"/>
  </w:style>
  <w:style w:type="table" w:customStyle="1" w:styleId="313">
    <w:name w:val="Сетка таблицы313"/>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
    <w:uiPriority w:val="59"/>
    <w:rsid w:val="00A933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
    <w:uiPriority w:val="59"/>
    <w:rsid w:val="00A9336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A93360"/>
  </w:style>
  <w:style w:type="paragraph" w:customStyle="1" w:styleId="xl68">
    <w:name w:val="xl68"/>
    <w:basedOn w:val="a6"/>
    <w:rsid w:val="00A933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A933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A933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A933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
    <w:uiPriority w:val="59"/>
    <w:rsid w:val="00A93360"/>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A93360"/>
    <w:pPr>
      <w:spacing w:after="0" w:line="276" w:lineRule="auto"/>
    </w:pPr>
    <w:rPr>
      <w:rFonts w:ascii="Arial" w:eastAsia="Arial" w:hAnsi="Arial" w:cs="Arial"/>
      <w:color w:val="000000"/>
      <w:lang w:eastAsia="ru-RU"/>
    </w:rPr>
  </w:style>
  <w:style w:type="paragraph" w:customStyle="1" w:styleId="3fb">
    <w:name w:val="Обычный3"/>
    <w:rsid w:val="00A93360"/>
    <w:pPr>
      <w:spacing w:after="0" w:line="276" w:lineRule="auto"/>
    </w:pPr>
    <w:rPr>
      <w:rFonts w:ascii="Arial" w:eastAsia="Arial" w:hAnsi="Arial" w:cs="Arial"/>
      <w:color w:val="000000"/>
      <w:lang w:eastAsia="ru-RU"/>
    </w:rPr>
  </w:style>
  <w:style w:type="paragraph" w:styleId="3fc">
    <w:name w:val="Body Text Indent 3"/>
    <w:basedOn w:val="a6"/>
    <w:link w:val="3fd"/>
    <w:uiPriority w:val="99"/>
    <w:semiHidden/>
    <w:unhideWhenUsed/>
    <w:rsid w:val="00A93360"/>
    <w:pPr>
      <w:spacing w:after="120" w:line="276" w:lineRule="auto"/>
      <w:ind w:left="283"/>
    </w:pPr>
    <w:rPr>
      <w:rFonts w:ascii="Calibri" w:eastAsia="Calibri" w:hAnsi="Calibri" w:cs="Times New Roman"/>
      <w:sz w:val="16"/>
      <w:szCs w:val="16"/>
      <w:lang w:val="x-none" w:eastAsia="x-none"/>
    </w:rPr>
  </w:style>
  <w:style w:type="character" w:customStyle="1" w:styleId="3fd">
    <w:name w:val="Основной текст с отступом 3 Знак"/>
    <w:basedOn w:val="a7"/>
    <w:link w:val="3fc"/>
    <w:uiPriority w:val="99"/>
    <w:semiHidden/>
    <w:rsid w:val="00A93360"/>
    <w:rPr>
      <w:rFonts w:ascii="Calibri" w:eastAsia="Calibri" w:hAnsi="Calibri" w:cs="Times New Roman"/>
      <w:sz w:val="16"/>
      <w:szCs w:val="16"/>
      <w:lang w:val="x-none" w:eastAsia="x-none"/>
    </w:rPr>
  </w:style>
  <w:style w:type="paragraph" w:customStyle="1" w:styleId="Standard">
    <w:name w:val="Standard"/>
    <w:rsid w:val="00A93360"/>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A93360"/>
    <w:pPr>
      <w:spacing w:after="140" w:line="288" w:lineRule="auto"/>
    </w:pPr>
  </w:style>
  <w:style w:type="paragraph" w:customStyle="1" w:styleId="TableContents">
    <w:name w:val="Table Contents"/>
    <w:basedOn w:val="Standard"/>
    <w:rsid w:val="00A93360"/>
  </w:style>
  <w:style w:type="paragraph" w:customStyle="1" w:styleId="Footnote">
    <w:name w:val="Footnote"/>
    <w:basedOn w:val="Standard"/>
    <w:rsid w:val="00A93360"/>
    <w:pPr>
      <w:suppressLineNumbers/>
      <w:ind w:left="339" w:hanging="339"/>
    </w:pPr>
    <w:rPr>
      <w:sz w:val="20"/>
      <w:szCs w:val="20"/>
    </w:rPr>
  </w:style>
  <w:style w:type="numbering" w:customStyle="1" w:styleId="WWNum6">
    <w:name w:val="WWNum6"/>
    <w:basedOn w:val="a9"/>
    <w:rsid w:val="00A93360"/>
    <w:pPr>
      <w:numPr>
        <w:numId w:val="181"/>
      </w:numPr>
    </w:pPr>
  </w:style>
  <w:style w:type="numbering" w:customStyle="1" w:styleId="WWNum2">
    <w:name w:val="WWNum2"/>
    <w:basedOn w:val="a9"/>
    <w:rsid w:val="00A93360"/>
    <w:pPr>
      <w:numPr>
        <w:numId w:val="182"/>
      </w:numPr>
    </w:pPr>
  </w:style>
  <w:style w:type="numbering" w:customStyle="1" w:styleId="WWNum3">
    <w:name w:val="WWNum3"/>
    <w:basedOn w:val="a9"/>
    <w:rsid w:val="00A93360"/>
    <w:pPr>
      <w:numPr>
        <w:numId w:val="183"/>
      </w:numPr>
    </w:pPr>
  </w:style>
  <w:style w:type="character" w:customStyle="1" w:styleId="ae">
    <w:name w:val="Перечисление Знак"/>
    <w:link w:val="a3"/>
    <w:uiPriority w:val="99"/>
    <w:rsid w:val="00A93360"/>
    <w:rPr>
      <w:rFonts w:ascii="Times New Roman" w:eastAsia="Calibri" w:hAnsi="Times New Roman" w:cs="Times New Roman"/>
      <w:sz w:val="20"/>
      <w:szCs w:val="20"/>
    </w:rPr>
  </w:style>
  <w:style w:type="paragraph" w:customStyle="1" w:styleId="a1">
    <w:name w:val="НОМЕРА"/>
    <w:basedOn w:val="aff4"/>
    <w:link w:val="afffff0"/>
    <w:uiPriority w:val="99"/>
    <w:qFormat/>
    <w:rsid w:val="00A93360"/>
    <w:pPr>
      <w:numPr>
        <w:numId w:val="184"/>
      </w:numPr>
      <w:spacing w:before="0" w:beforeAutospacing="0" w:after="0" w:afterAutospacing="0" w:line="240" w:lineRule="auto"/>
      <w:jc w:val="both"/>
    </w:pPr>
    <w:rPr>
      <w:rFonts w:ascii="Arial Narrow" w:eastAsia="Calibri" w:hAnsi="Arial Narrow"/>
      <w:sz w:val="18"/>
      <w:szCs w:val="18"/>
      <w:lang w:val="x-none" w:eastAsia="x-none"/>
    </w:rPr>
  </w:style>
  <w:style w:type="character" w:customStyle="1" w:styleId="afffff0">
    <w:name w:val="НОМЕРА Знак"/>
    <w:link w:val="a1"/>
    <w:uiPriority w:val="99"/>
    <w:rsid w:val="00A93360"/>
    <w:rPr>
      <w:rFonts w:ascii="Arial Narrow" w:eastAsia="Calibri" w:hAnsi="Arial Narrow" w:cs="Times New Roman"/>
      <w:sz w:val="18"/>
      <w:szCs w:val="18"/>
      <w:lang w:val="x-none" w:eastAsia="x-none"/>
    </w:rPr>
  </w:style>
  <w:style w:type="paragraph" w:customStyle="1" w:styleId="-311">
    <w:name w:val="Светлый список - Акцент 31"/>
    <w:hidden/>
    <w:uiPriority w:val="99"/>
    <w:semiHidden/>
    <w:rsid w:val="00A93360"/>
    <w:pPr>
      <w:spacing w:after="0" w:line="240" w:lineRule="auto"/>
    </w:pPr>
    <w:rPr>
      <w:rFonts w:ascii="Times New Roman" w:eastAsia="Calibri" w:hAnsi="Times New Roman" w:cs="Times New Roman"/>
      <w:sz w:val="28"/>
    </w:rPr>
  </w:style>
  <w:style w:type="paragraph" w:customStyle="1" w:styleId="4f4">
    <w:name w:val="Обычный4"/>
    <w:rsid w:val="00A93360"/>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1">
    <w:name w:val="Plain Text"/>
    <w:basedOn w:val="a6"/>
    <w:link w:val="afffff2"/>
    <w:rsid w:val="00A93360"/>
    <w:pPr>
      <w:spacing w:after="0" w:line="240" w:lineRule="auto"/>
    </w:pPr>
    <w:rPr>
      <w:rFonts w:ascii="Consolas" w:eastAsia="Calibri" w:hAnsi="Consolas" w:cs="Times New Roman"/>
      <w:sz w:val="21"/>
      <w:szCs w:val="21"/>
      <w:lang w:val="en-US" w:eastAsia="x-none" w:bidi="en-US"/>
    </w:rPr>
  </w:style>
  <w:style w:type="character" w:customStyle="1" w:styleId="afffff2">
    <w:name w:val="Текст Знак"/>
    <w:basedOn w:val="a7"/>
    <w:link w:val="afffff1"/>
    <w:rsid w:val="00A93360"/>
    <w:rPr>
      <w:rFonts w:ascii="Consolas" w:eastAsia="Calibri" w:hAnsi="Consolas" w:cs="Times New Roman"/>
      <w:sz w:val="21"/>
      <w:szCs w:val="21"/>
      <w:lang w:val="en-US" w:eastAsia="x-none" w:bidi="en-US"/>
    </w:rPr>
  </w:style>
  <w:style w:type="paragraph" w:customStyle="1" w:styleId="LO-normal">
    <w:name w:val="LO-normal"/>
    <w:uiPriority w:val="99"/>
    <w:rsid w:val="00A93360"/>
    <w:pPr>
      <w:autoSpaceDE w:val="0"/>
      <w:autoSpaceDN w:val="0"/>
      <w:adjustRightInd w:val="0"/>
      <w:spacing w:after="0" w:line="276" w:lineRule="auto"/>
    </w:pPr>
    <w:rPr>
      <w:rFonts w:ascii="Arial" w:eastAsia="Times New Roman" w:hAnsi="Liberation Serif" w:cs="Arial"/>
      <w:color w:val="000000"/>
      <w:kern w:val="1"/>
      <w:lang w:val="en-US" w:eastAsia="zh-CN" w:bidi="en-US"/>
    </w:rPr>
  </w:style>
  <w:style w:type="character" w:customStyle="1" w:styleId="diff-chunk">
    <w:name w:val="diff-chunk"/>
    <w:basedOn w:val="a7"/>
    <w:rsid w:val="00A93360"/>
  </w:style>
  <w:style w:type="table" w:customStyle="1" w:styleId="480">
    <w:name w:val="Сетка таблицы48"/>
    <w:basedOn w:val="a8"/>
    <w:next w:val="af"/>
    <w:uiPriority w:val="59"/>
    <w:rsid w:val="00A933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6">
    <w:name w:val="Body text (6)_"/>
    <w:link w:val="Bodytext60"/>
    <w:locked/>
    <w:rsid w:val="00A93360"/>
    <w:rPr>
      <w:rFonts w:ascii="Times New Roman" w:hAnsi="Times New Roman"/>
      <w:sz w:val="27"/>
      <w:szCs w:val="27"/>
      <w:shd w:val="clear" w:color="auto" w:fill="FFFFFF"/>
    </w:rPr>
  </w:style>
  <w:style w:type="paragraph" w:customStyle="1" w:styleId="Bodytext60">
    <w:name w:val="Body text (6)"/>
    <w:basedOn w:val="a6"/>
    <w:link w:val="Bodytext6"/>
    <w:rsid w:val="00A93360"/>
    <w:pPr>
      <w:shd w:val="clear" w:color="auto" w:fill="FFFFFF"/>
      <w:spacing w:before="660" w:after="0" w:line="326" w:lineRule="exact"/>
      <w:ind w:firstLine="2680"/>
    </w:pPr>
    <w:rPr>
      <w:rFonts w:ascii="Times New Roman" w:hAnsi="Times New Roman"/>
      <w:sz w:val="27"/>
      <w:szCs w:val="27"/>
    </w:rPr>
  </w:style>
  <w:style w:type="paragraph" w:styleId="afffff3">
    <w:name w:val="No Spacing"/>
    <w:uiPriority w:val="1"/>
    <w:qFormat/>
    <w:rsid w:val="00A93360"/>
    <w:pPr>
      <w:spacing w:after="0" w:line="240" w:lineRule="auto"/>
    </w:pPr>
    <w:rPr>
      <w:rFonts w:ascii="Calibri" w:eastAsia="Times New Roman" w:hAnsi="Calibri" w:cs="Times New Roman"/>
      <w:lang w:eastAsia="ru-RU"/>
    </w:rPr>
  </w:style>
  <w:style w:type="table" w:customStyle="1" w:styleId="490">
    <w:name w:val="Сетка таблицы49"/>
    <w:basedOn w:val="a8"/>
    <w:next w:val="af"/>
    <w:uiPriority w:val="59"/>
    <w:rsid w:val="00A933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8"/>
    <w:next w:val="af"/>
    <w:uiPriority w:val="59"/>
    <w:rsid w:val="00A933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8"/>
    <w:next w:val="af"/>
    <w:uiPriority w:val="59"/>
    <w:rsid w:val="00A933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TOC Heading"/>
    <w:basedOn w:val="1a"/>
    <w:next w:val="a6"/>
    <w:uiPriority w:val="39"/>
    <w:unhideWhenUsed/>
    <w:qFormat/>
    <w:rsid w:val="00FE41DB"/>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tatar.ru/nkamsk/page1671.htm" TargetMode="External"/><Relationship Id="rId21" Type="http://schemas.openxmlformats.org/officeDocument/2006/relationships/oleObject" Target="embeddings/oleObject3.bin"/><Relationship Id="rId42" Type="http://schemas.openxmlformats.org/officeDocument/2006/relationships/image" Target="media/image15.wmf"/><Relationship Id="rId63" Type="http://schemas.openxmlformats.org/officeDocument/2006/relationships/hyperlink" Target="https://edu.tatar.ru/nkamsk/page1671.htm" TargetMode="External"/><Relationship Id="rId84" Type="http://schemas.openxmlformats.org/officeDocument/2006/relationships/hyperlink" Target="https://edu.tatar.ru/nkamsk/org5799" TargetMode="External"/><Relationship Id="rId138" Type="http://schemas.openxmlformats.org/officeDocument/2006/relationships/hyperlink" Target="https://edu.tatar.ru/nkamsk/org5799" TargetMode="External"/><Relationship Id="rId159" Type="http://schemas.openxmlformats.org/officeDocument/2006/relationships/hyperlink" Target="https://edu.tatar.ru/nkamsk/page3428917.htm" TargetMode="External"/><Relationship Id="rId107" Type="http://schemas.openxmlformats.org/officeDocument/2006/relationships/hyperlink" Target="https://edu.tatar.ru/nkamsk/page3428917.htm" TargetMode="External"/><Relationship Id="rId11" Type="http://schemas.openxmlformats.org/officeDocument/2006/relationships/image" Target="media/image1.jpeg"/><Relationship Id="rId32" Type="http://schemas.openxmlformats.org/officeDocument/2006/relationships/image" Target="media/image10.wmf"/><Relationship Id="rId53" Type="http://schemas.openxmlformats.org/officeDocument/2006/relationships/hyperlink" Target="http://base.garant.ru/8108000/" TargetMode="External"/><Relationship Id="rId74" Type="http://schemas.openxmlformats.org/officeDocument/2006/relationships/hyperlink" Target="https://edu.tatar.ru/nkamsk/page519622.htm" TargetMode="External"/><Relationship Id="rId128" Type="http://schemas.openxmlformats.org/officeDocument/2006/relationships/hyperlink" Target="https://edu.tatar.ru/nkamsk/page519622.htm" TargetMode="External"/><Relationship Id="rId149" Type="http://schemas.openxmlformats.org/officeDocument/2006/relationships/hyperlink" Target="https://edu.tatar.ru/nkamsk/org5905" TargetMode="External"/><Relationship Id="rId5" Type="http://schemas.openxmlformats.org/officeDocument/2006/relationships/webSettings" Target="webSettings.xml"/><Relationship Id="rId95" Type="http://schemas.openxmlformats.org/officeDocument/2006/relationships/hyperlink" Target="https://edu.tatar.ru/nkamsk/org5905" TargetMode="External"/><Relationship Id="rId160" Type="http://schemas.openxmlformats.org/officeDocument/2006/relationships/hyperlink" Target="https://edu.tatar.ru/nkamsk/page3428917.htm" TargetMode="External"/><Relationship Id="rId22" Type="http://schemas.openxmlformats.org/officeDocument/2006/relationships/image" Target="media/image6.wmf"/><Relationship Id="rId43" Type="http://schemas.openxmlformats.org/officeDocument/2006/relationships/oleObject" Target="embeddings/oleObject15.bin"/><Relationship Id="rId64" Type="http://schemas.openxmlformats.org/officeDocument/2006/relationships/hyperlink" Target="https://edu.tatar.ru/nkamsk/page1671.htm" TargetMode="External"/><Relationship Id="rId118" Type="http://schemas.openxmlformats.org/officeDocument/2006/relationships/hyperlink" Target="https://edu.tatar.ru/nkamsk/page1671.htm" TargetMode="External"/><Relationship Id="rId139" Type="http://schemas.openxmlformats.org/officeDocument/2006/relationships/hyperlink" Target="https://edu.tatar.ru/nkamsk/org5799" TargetMode="External"/><Relationship Id="rId85" Type="http://schemas.openxmlformats.org/officeDocument/2006/relationships/hyperlink" Target="https://edu.tatar.ru/nkamsk/org5799" TargetMode="External"/><Relationship Id="rId150" Type="http://schemas.openxmlformats.org/officeDocument/2006/relationships/hyperlink" Target="https://edu.tatar.ru/nkamsk/org5905" TargetMode="External"/><Relationship Id="rId12" Type="http://schemas.openxmlformats.org/officeDocument/2006/relationships/footer" Target="footer3.xml"/><Relationship Id="rId17" Type="http://schemas.openxmlformats.org/officeDocument/2006/relationships/oleObject" Target="embeddings/oleObject1.bin"/><Relationship Id="rId33" Type="http://schemas.openxmlformats.org/officeDocument/2006/relationships/oleObject" Target="embeddings/oleObject10.bin"/><Relationship Id="rId38" Type="http://schemas.openxmlformats.org/officeDocument/2006/relationships/image" Target="media/image13.wmf"/><Relationship Id="rId59" Type="http://schemas.openxmlformats.org/officeDocument/2006/relationships/hyperlink" Target="https://edu.tatar.ru/nkamsk/raduga" TargetMode="External"/><Relationship Id="rId103" Type="http://schemas.openxmlformats.org/officeDocument/2006/relationships/hyperlink" Target="https://edu.tatar.ru/nkamsk/org5909" TargetMode="External"/><Relationship Id="rId108" Type="http://schemas.openxmlformats.org/officeDocument/2006/relationships/hyperlink" Target="http://www.udmsnk.ru/index.php/podrazdeleniya/19-tsentr-sportivno-patrioticheskoj-i-doprizyvnoj-podgotovki-molodezhi-patriot" TargetMode="External"/><Relationship Id="rId124" Type="http://schemas.openxmlformats.org/officeDocument/2006/relationships/hyperlink" Target="https://edu.tatar.ru/nkamsk/page519618.htm" TargetMode="External"/><Relationship Id="rId129" Type="http://schemas.openxmlformats.org/officeDocument/2006/relationships/hyperlink" Target="https://edu.tatar.ru/nkamsk/page519622.htm" TargetMode="External"/><Relationship Id="rId54" Type="http://schemas.openxmlformats.org/officeDocument/2006/relationships/hyperlink" Target="http://base.garant.ru/22501274/" TargetMode="External"/><Relationship Id="rId70" Type="http://schemas.openxmlformats.org/officeDocument/2006/relationships/hyperlink" Target="https://edu.tatar.ru/nkamsk/page519618.htm" TargetMode="External"/><Relationship Id="rId75" Type="http://schemas.openxmlformats.org/officeDocument/2006/relationships/hyperlink" Target="https://edu.tatar.ru/nkamsk/page519622.htm" TargetMode="External"/><Relationship Id="rId91" Type="http://schemas.openxmlformats.org/officeDocument/2006/relationships/hyperlink" Target="https://edu.tatar.ru/nkamsk/org5903" TargetMode="External"/><Relationship Id="rId96" Type="http://schemas.openxmlformats.org/officeDocument/2006/relationships/hyperlink" Target="https://edu.tatar.ru/nkamsk/org5905" TargetMode="External"/><Relationship Id="rId140" Type="http://schemas.openxmlformats.org/officeDocument/2006/relationships/hyperlink" Target="https://edu.tatar.ru/nkamsk/org5801" TargetMode="External"/><Relationship Id="rId145" Type="http://schemas.openxmlformats.org/officeDocument/2006/relationships/hyperlink" Target="https://edu.tatar.ru/nkamsk/org5903" TargetMode="External"/><Relationship Id="rId161" Type="http://schemas.openxmlformats.org/officeDocument/2006/relationships/hyperlink" Target="https://edu.tatar.ru/nkamsk/page3428917.ht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oleObject" Target="embeddings/oleObject7.bin"/><Relationship Id="rId49" Type="http://schemas.openxmlformats.org/officeDocument/2006/relationships/hyperlink" Target="http://base.garant.ru/70733280/" TargetMode="External"/><Relationship Id="rId114" Type="http://schemas.openxmlformats.org/officeDocument/2006/relationships/hyperlink" Target="https://edu.tatar.ru/nkamsk/page1670.htm" TargetMode="External"/><Relationship Id="rId119" Type="http://schemas.openxmlformats.org/officeDocument/2006/relationships/hyperlink" Target="https://edu.tatar.ru/nkamsk/page519607.htm" TargetMode="External"/><Relationship Id="rId44" Type="http://schemas.openxmlformats.org/officeDocument/2006/relationships/image" Target="media/image16.wmf"/><Relationship Id="rId60" Type="http://schemas.openxmlformats.org/officeDocument/2006/relationships/hyperlink" Target="https://edu.tatar.ru/nkamsk/page1670.htm" TargetMode="External"/><Relationship Id="rId65" Type="http://schemas.openxmlformats.org/officeDocument/2006/relationships/hyperlink" Target="https://edu.tatar.ru/nkamsk/page519607.htm" TargetMode="External"/><Relationship Id="rId81" Type="http://schemas.openxmlformats.org/officeDocument/2006/relationships/hyperlink" Target="https://edu.tatar.ru/nkamsk/org5796" TargetMode="External"/><Relationship Id="rId86" Type="http://schemas.openxmlformats.org/officeDocument/2006/relationships/hyperlink" Target="https://edu.tatar.ru/nkamsk/org5801" TargetMode="External"/><Relationship Id="rId130" Type="http://schemas.openxmlformats.org/officeDocument/2006/relationships/hyperlink" Target="https://edu.tatar.ru/nkamsk/org5606" TargetMode="External"/><Relationship Id="rId135" Type="http://schemas.openxmlformats.org/officeDocument/2006/relationships/hyperlink" Target="https://edu.tatar.ru/nkamsk/org5796" TargetMode="External"/><Relationship Id="rId151" Type="http://schemas.openxmlformats.org/officeDocument/2006/relationships/hyperlink" Target="https://edu.tatar.ru/nkamsk/org5906" TargetMode="External"/><Relationship Id="rId156" Type="http://schemas.openxmlformats.org/officeDocument/2006/relationships/hyperlink" Target="https://edu.tatar.ru/nkamsk/org5909" TargetMode="External"/><Relationship Id="rId13" Type="http://schemas.openxmlformats.org/officeDocument/2006/relationships/footer" Target="footer4.xml"/><Relationship Id="rId18" Type="http://schemas.openxmlformats.org/officeDocument/2006/relationships/image" Target="media/image4.wmf"/><Relationship Id="rId39" Type="http://schemas.openxmlformats.org/officeDocument/2006/relationships/oleObject" Target="embeddings/oleObject13.bin"/><Relationship Id="rId109" Type="http://schemas.openxmlformats.org/officeDocument/2006/relationships/hyperlink" Target="http://www.fgosreestr.ru" TargetMode="External"/><Relationship Id="rId34" Type="http://schemas.openxmlformats.org/officeDocument/2006/relationships/image" Target="media/image11.wmf"/><Relationship Id="rId50" Type="http://schemas.openxmlformats.org/officeDocument/2006/relationships/hyperlink" Target="http://base.garant.ru/70733280/" TargetMode="External"/><Relationship Id="rId55" Type="http://schemas.openxmlformats.org/officeDocument/2006/relationships/hyperlink" Target="http://base.garant.ru/22516723/" TargetMode="External"/><Relationship Id="rId76" Type="http://schemas.openxmlformats.org/officeDocument/2006/relationships/hyperlink" Target="https://edu.tatar.ru/nkamsk/org5606" TargetMode="External"/><Relationship Id="rId97" Type="http://schemas.openxmlformats.org/officeDocument/2006/relationships/hyperlink" Target="https://edu.tatar.ru/nkamsk/org5906" TargetMode="External"/><Relationship Id="rId104" Type="http://schemas.openxmlformats.org/officeDocument/2006/relationships/hyperlink" Target="https://edu.tatar.ru/nkamsk/org5909" TargetMode="External"/><Relationship Id="rId120" Type="http://schemas.openxmlformats.org/officeDocument/2006/relationships/hyperlink" Target="https://edu.tatar.ru/nkamsk/page519607.htm" TargetMode="External"/><Relationship Id="rId125" Type="http://schemas.openxmlformats.org/officeDocument/2006/relationships/hyperlink" Target="https://edu.tatar.ru/nkamsk/page519618.htm" TargetMode="External"/><Relationship Id="rId141" Type="http://schemas.openxmlformats.org/officeDocument/2006/relationships/hyperlink" Target="https://edu.tatar.ru/nkamsk/org5801" TargetMode="External"/><Relationship Id="rId146" Type="http://schemas.openxmlformats.org/officeDocument/2006/relationships/hyperlink" Target="https://edu.tatar.ru/nkamsk/org5903" TargetMode="External"/><Relationship Id="rId7" Type="http://schemas.openxmlformats.org/officeDocument/2006/relationships/endnotes" Target="endnotes.xml"/><Relationship Id="rId71" Type="http://schemas.openxmlformats.org/officeDocument/2006/relationships/hyperlink" Target="https://edu.tatar.ru/nkamsk/page519618.htm" TargetMode="External"/><Relationship Id="rId92" Type="http://schemas.openxmlformats.org/officeDocument/2006/relationships/hyperlink" Target="https://edu.tatar.ru/nkamsk/org5903" TargetMode="External"/><Relationship Id="rId162" Type="http://schemas.openxmlformats.org/officeDocument/2006/relationships/hyperlink" Target="http://www.udmsnk.ru/index.php/podrazdeleniya/19-tsentr-sportivno-patrioticheskoj-i-doprizyvnoj-podgotovki-molodezhi-patriot" TargetMode="External"/><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7.wmf"/><Relationship Id="rId40" Type="http://schemas.openxmlformats.org/officeDocument/2006/relationships/image" Target="media/image14.wmf"/><Relationship Id="rId45" Type="http://schemas.openxmlformats.org/officeDocument/2006/relationships/oleObject" Target="embeddings/oleObject16.bin"/><Relationship Id="rId66" Type="http://schemas.openxmlformats.org/officeDocument/2006/relationships/hyperlink" Target="https://edu.tatar.ru/nkamsk/page519607.htm" TargetMode="External"/><Relationship Id="rId87" Type="http://schemas.openxmlformats.org/officeDocument/2006/relationships/hyperlink" Target="https://edu.tatar.ru/nkamsk/org5801" TargetMode="External"/><Relationship Id="rId110" Type="http://schemas.openxmlformats.org/officeDocument/2006/relationships/image" Target="media/image17.jpeg"/><Relationship Id="rId115" Type="http://schemas.openxmlformats.org/officeDocument/2006/relationships/hyperlink" Target="https://edu.tatar.ru/nkamsk/page1670.htm" TargetMode="External"/><Relationship Id="rId131" Type="http://schemas.openxmlformats.org/officeDocument/2006/relationships/hyperlink" Target="https://edu.tatar.ru/nkamsk/org5606" TargetMode="External"/><Relationship Id="rId136" Type="http://schemas.openxmlformats.org/officeDocument/2006/relationships/hyperlink" Target="https://edu.tatar.ru/nkamsk/org5798" TargetMode="External"/><Relationship Id="rId157" Type="http://schemas.openxmlformats.org/officeDocument/2006/relationships/hyperlink" Target="https://edu.tatar.ru/nkamsk/org5909" TargetMode="External"/><Relationship Id="rId61" Type="http://schemas.openxmlformats.org/officeDocument/2006/relationships/hyperlink" Target="https://edu.tatar.ru/nkamsk/page1670.htm" TargetMode="External"/><Relationship Id="rId82" Type="http://schemas.openxmlformats.org/officeDocument/2006/relationships/hyperlink" Target="https://edu.tatar.ru/nkamsk/org5798" TargetMode="External"/><Relationship Id="rId152" Type="http://schemas.openxmlformats.org/officeDocument/2006/relationships/hyperlink" Target="https://edu.tatar.ru/nkamsk/org5906" TargetMode="External"/><Relationship Id="rId19" Type="http://schemas.openxmlformats.org/officeDocument/2006/relationships/oleObject" Target="embeddings/oleObject2.bin"/><Relationship Id="rId14" Type="http://schemas.openxmlformats.org/officeDocument/2006/relationships/image" Target="media/image2.png"/><Relationship Id="rId30" Type="http://schemas.openxmlformats.org/officeDocument/2006/relationships/image" Target="media/image9.wmf"/><Relationship Id="rId35" Type="http://schemas.openxmlformats.org/officeDocument/2006/relationships/oleObject" Target="embeddings/oleObject11.bin"/><Relationship Id="rId56" Type="http://schemas.openxmlformats.org/officeDocument/2006/relationships/hyperlink" Target="http://www.consultant.ru/document/cons_doc_LAW_99661/?dst=100004" TargetMode="External"/><Relationship Id="rId77" Type="http://schemas.openxmlformats.org/officeDocument/2006/relationships/hyperlink" Target="https://edu.tatar.ru/nkamsk/org5606" TargetMode="External"/><Relationship Id="rId100" Type="http://schemas.openxmlformats.org/officeDocument/2006/relationships/hyperlink" Target="https://edu.tatar.ru/nkamsk/org5907" TargetMode="External"/><Relationship Id="rId105" Type="http://schemas.openxmlformats.org/officeDocument/2006/relationships/hyperlink" Target="https://edu.tatar.ru/nkamsk/page3428917.htm" TargetMode="External"/><Relationship Id="rId126" Type="http://schemas.openxmlformats.org/officeDocument/2006/relationships/hyperlink" Target="https://edu.tatar.ru/nkamsk/page519620.htm" TargetMode="External"/><Relationship Id="rId147" Type="http://schemas.openxmlformats.org/officeDocument/2006/relationships/hyperlink" Target="https://edu.tatar.ru/nkamsk/org5904" TargetMode="External"/><Relationship Id="rId8" Type="http://schemas.openxmlformats.org/officeDocument/2006/relationships/footer" Target="footer1.xml"/><Relationship Id="rId51" Type="http://schemas.openxmlformats.org/officeDocument/2006/relationships/hyperlink" Target="http://base.garant.ru/70813498/" TargetMode="External"/><Relationship Id="rId72" Type="http://schemas.openxmlformats.org/officeDocument/2006/relationships/hyperlink" Target="https://edu.tatar.ru/nkamsk/page519620.htm" TargetMode="External"/><Relationship Id="rId93" Type="http://schemas.openxmlformats.org/officeDocument/2006/relationships/hyperlink" Target="https://edu.tatar.ru/nkamsk/org5904" TargetMode="External"/><Relationship Id="rId98" Type="http://schemas.openxmlformats.org/officeDocument/2006/relationships/hyperlink" Target="https://edu.tatar.ru/nkamsk/org5906" TargetMode="External"/><Relationship Id="rId121" Type="http://schemas.openxmlformats.org/officeDocument/2006/relationships/hyperlink" Target="https://edu.tatar.ru/nkamsk/page519607.htm" TargetMode="External"/><Relationship Id="rId142" Type="http://schemas.openxmlformats.org/officeDocument/2006/relationships/hyperlink" Target="https://edu.tatar.ru/nkamsk/org5802"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hyperlink" Target="http://base.garant.ru/10103000/" TargetMode="External"/><Relationship Id="rId67" Type="http://schemas.openxmlformats.org/officeDocument/2006/relationships/hyperlink" Target="https://edu.tatar.ru/nkamsk/page519607.htm" TargetMode="External"/><Relationship Id="rId116" Type="http://schemas.openxmlformats.org/officeDocument/2006/relationships/hyperlink" Target="https://edu.tatar.ru/nkamsk/page1670.htm" TargetMode="External"/><Relationship Id="rId137" Type="http://schemas.openxmlformats.org/officeDocument/2006/relationships/hyperlink" Target="https://edu.tatar.ru/nkamsk/org5798" TargetMode="External"/><Relationship Id="rId158" Type="http://schemas.openxmlformats.org/officeDocument/2006/relationships/hyperlink" Target="https://edu.tatar.ru/nkamsk/org5909" TargetMode="External"/><Relationship Id="rId20" Type="http://schemas.openxmlformats.org/officeDocument/2006/relationships/image" Target="media/image5.wmf"/><Relationship Id="rId41" Type="http://schemas.openxmlformats.org/officeDocument/2006/relationships/oleObject" Target="embeddings/oleObject14.bin"/><Relationship Id="rId62" Type="http://schemas.openxmlformats.org/officeDocument/2006/relationships/hyperlink" Target="https://edu.tatar.ru/nkamsk/page1670.htm" TargetMode="External"/><Relationship Id="rId83" Type="http://schemas.openxmlformats.org/officeDocument/2006/relationships/hyperlink" Target="https://edu.tatar.ru/nkamsk/org5798" TargetMode="External"/><Relationship Id="rId88" Type="http://schemas.openxmlformats.org/officeDocument/2006/relationships/hyperlink" Target="https://edu.tatar.ru/nkamsk/org5802" TargetMode="External"/><Relationship Id="rId111" Type="http://schemas.openxmlformats.org/officeDocument/2006/relationships/hyperlink" Target="https://edu.tatar.ru/nkamsk/raduga" TargetMode="External"/><Relationship Id="rId132" Type="http://schemas.openxmlformats.org/officeDocument/2006/relationships/hyperlink" Target="https://edu.tatar.ru/nkamsk/org5803" TargetMode="External"/><Relationship Id="rId153" Type="http://schemas.openxmlformats.org/officeDocument/2006/relationships/hyperlink" Target="https://edu.tatar.ru/nkamsk/org5907" TargetMode="External"/><Relationship Id="rId15" Type="http://schemas.openxmlformats.org/officeDocument/2006/relationships/image" Target="https://ssl.gstatic.com/ui/v1/icons/mail/images/cleardot.gif" TargetMode="External"/><Relationship Id="rId36" Type="http://schemas.openxmlformats.org/officeDocument/2006/relationships/image" Target="media/image12.wmf"/><Relationship Id="rId57" Type="http://schemas.openxmlformats.org/officeDocument/2006/relationships/hyperlink" Target="https://edu.tatar.ru/nkamsk/raduga" TargetMode="External"/><Relationship Id="rId106" Type="http://schemas.openxmlformats.org/officeDocument/2006/relationships/hyperlink" Target="https://edu.tatar.ru/nkamsk/page3428917.htm" TargetMode="External"/><Relationship Id="rId127" Type="http://schemas.openxmlformats.org/officeDocument/2006/relationships/hyperlink" Target="https://edu.tatar.ru/nkamsk/page519620.htm" TargetMode="External"/><Relationship Id="rId10" Type="http://schemas.openxmlformats.org/officeDocument/2006/relationships/footer" Target="footer2.xml"/><Relationship Id="rId31" Type="http://schemas.openxmlformats.org/officeDocument/2006/relationships/oleObject" Target="embeddings/oleObject9.bin"/><Relationship Id="rId52" Type="http://schemas.openxmlformats.org/officeDocument/2006/relationships/hyperlink" Target="http://base.garant.ru/70813498/" TargetMode="External"/><Relationship Id="rId73" Type="http://schemas.openxmlformats.org/officeDocument/2006/relationships/hyperlink" Target="https://edu.tatar.ru/nkamsk/page519620.htm" TargetMode="External"/><Relationship Id="rId78" Type="http://schemas.openxmlformats.org/officeDocument/2006/relationships/hyperlink" Target="https://edu.tatar.ru/nkamsk/org5803" TargetMode="External"/><Relationship Id="rId94" Type="http://schemas.openxmlformats.org/officeDocument/2006/relationships/hyperlink" Target="https://edu.tatar.ru/nkamsk/org5904" TargetMode="External"/><Relationship Id="rId99" Type="http://schemas.openxmlformats.org/officeDocument/2006/relationships/hyperlink" Target="https://edu.tatar.ru/nkamsk/org5907" TargetMode="External"/><Relationship Id="rId101" Type="http://schemas.openxmlformats.org/officeDocument/2006/relationships/hyperlink" Target="https://edu.tatar.ru/nkamsk/org5907" TargetMode="External"/><Relationship Id="rId122" Type="http://schemas.openxmlformats.org/officeDocument/2006/relationships/hyperlink" Target="https://edu.tatar.ru/nkamsk/page519610.htm" TargetMode="External"/><Relationship Id="rId143" Type="http://schemas.openxmlformats.org/officeDocument/2006/relationships/hyperlink" Target="https://edu.tatar.ru/nkamsk/org5902" TargetMode="External"/><Relationship Id="rId148" Type="http://schemas.openxmlformats.org/officeDocument/2006/relationships/hyperlink" Target="https://edu.tatar.ru/nkamsk/org5904"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oleObject" Target="embeddings/oleObject6.bin"/><Relationship Id="rId47" Type="http://schemas.openxmlformats.org/officeDocument/2006/relationships/hyperlink" Target="http://base.garant.ru/70291362/" TargetMode="External"/><Relationship Id="rId68" Type="http://schemas.openxmlformats.org/officeDocument/2006/relationships/hyperlink" Target="https://edu.tatar.ru/nkamsk/page519610.htm" TargetMode="External"/><Relationship Id="rId89" Type="http://schemas.openxmlformats.org/officeDocument/2006/relationships/hyperlink" Target="https://edu.tatar.ru/nkamsk/org5902" TargetMode="External"/><Relationship Id="rId112" Type="http://schemas.openxmlformats.org/officeDocument/2006/relationships/hyperlink" Target="https://edu.tatar.ru/nkamsk/raduga" TargetMode="External"/><Relationship Id="rId133" Type="http://schemas.openxmlformats.org/officeDocument/2006/relationships/hyperlink" Target="https://edu.tatar.ru/nkamsk/org5803" TargetMode="External"/><Relationship Id="rId154" Type="http://schemas.openxmlformats.org/officeDocument/2006/relationships/hyperlink" Target="https://edu.tatar.ru/nkamsk/org5907" TargetMode="External"/><Relationship Id="rId16" Type="http://schemas.openxmlformats.org/officeDocument/2006/relationships/image" Target="media/image3.wmf"/><Relationship Id="rId37" Type="http://schemas.openxmlformats.org/officeDocument/2006/relationships/oleObject" Target="embeddings/oleObject12.bin"/><Relationship Id="rId58" Type="http://schemas.openxmlformats.org/officeDocument/2006/relationships/hyperlink" Target="https://edu.tatar.ru/nkamsk/raduga" TargetMode="External"/><Relationship Id="rId79" Type="http://schemas.openxmlformats.org/officeDocument/2006/relationships/hyperlink" Target="https://edu.tatar.ru/nkamsk/org5803" TargetMode="External"/><Relationship Id="rId102" Type="http://schemas.openxmlformats.org/officeDocument/2006/relationships/hyperlink" Target="https://edu.tatar.ru/nkamsk/org5909" TargetMode="External"/><Relationship Id="rId123" Type="http://schemas.openxmlformats.org/officeDocument/2006/relationships/hyperlink" Target="https://edu.tatar.ru/nkamsk/page519610.htm" TargetMode="External"/><Relationship Id="rId144" Type="http://schemas.openxmlformats.org/officeDocument/2006/relationships/hyperlink" Target="https://edu.tatar.ru/nkamsk/org5902" TargetMode="External"/><Relationship Id="rId90" Type="http://schemas.openxmlformats.org/officeDocument/2006/relationships/hyperlink" Target="https://edu.tatar.ru/nkamsk/org5902" TargetMode="External"/><Relationship Id="rId27" Type="http://schemas.openxmlformats.org/officeDocument/2006/relationships/image" Target="media/image8.wmf"/><Relationship Id="rId48" Type="http://schemas.openxmlformats.org/officeDocument/2006/relationships/hyperlink" Target="http://base.garant.ru/70170946/" TargetMode="External"/><Relationship Id="rId69" Type="http://schemas.openxmlformats.org/officeDocument/2006/relationships/hyperlink" Target="https://edu.tatar.ru/nkamsk/page519610.htm" TargetMode="External"/><Relationship Id="rId113" Type="http://schemas.openxmlformats.org/officeDocument/2006/relationships/hyperlink" Target="https://edu.tatar.ru/nkamsk/raduga" TargetMode="External"/><Relationship Id="rId134" Type="http://schemas.openxmlformats.org/officeDocument/2006/relationships/hyperlink" Target="https://edu.tatar.ru/nkamsk/org5796" TargetMode="External"/><Relationship Id="rId80" Type="http://schemas.openxmlformats.org/officeDocument/2006/relationships/hyperlink" Target="https://edu.tatar.ru/nkamsk/org5796" TargetMode="External"/><Relationship Id="rId155" Type="http://schemas.openxmlformats.org/officeDocument/2006/relationships/hyperlink" Target="https://edu.tatar.ru/nkamsk/org59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B9752-7DC7-4D5A-88F1-F4533A34C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321</Pages>
  <Words>147975</Words>
  <Characters>843464</Characters>
  <Application>Microsoft Office Word</Application>
  <DocSecurity>0</DocSecurity>
  <Lines>7028</Lines>
  <Paragraphs>1978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1</dc:creator>
  <cp:keywords/>
  <dc:description/>
  <cp:lastModifiedBy>Гимназия 1</cp:lastModifiedBy>
  <cp:revision>6</cp:revision>
  <cp:lastPrinted>2021-02-16T13:52:00Z</cp:lastPrinted>
  <dcterms:created xsi:type="dcterms:W3CDTF">2021-02-05T14:56:00Z</dcterms:created>
  <dcterms:modified xsi:type="dcterms:W3CDTF">2021-02-16T13:53:00Z</dcterms:modified>
</cp:coreProperties>
</file>